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87" w:firstLineChars="800"/>
        <w:jc w:val="both"/>
        <w:rPr>
          <w:rStyle w:val="10"/>
          <w:rFonts w:hint="eastAsia" w:ascii="宋体" w:hAnsi="宋体" w:eastAsia="宋体" w:cs="宋体"/>
          <w:i w:val="0"/>
          <w:caps w:val="0"/>
          <w:color w:val="333333"/>
          <w:spacing w:val="0"/>
          <w:sz w:val="21"/>
          <w:szCs w:val="21"/>
          <w:lang w:val="en-US" w:eastAsia="zh-CN"/>
        </w:rPr>
      </w:pPr>
      <w:bookmarkStart w:id="0" w:name="_GoBack"/>
      <w:bookmarkEnd w:id="0"/>
    </w:p>
    <w:p>
      <w:pPr>
        <w:ind w:firstLine="1928" w:firstLineChars="800"/>
        <w:jc w:val="left"/>
        <w:rPr>
          <w:rStyle w:val="10"/>
          <w:rFonts w:hint="eastAsia" w:ascii="宋体" w:hAnsi="宋体" w:eastAsia="宋体" w:cs="宋体"/>
          <w:i w:val="0"/>
          <w:caps w:val="0"/>
          <w:color w:val="C00000"/>
          <w:spacing w:val="0"/>
          <w:sz w:val="24"/>
          <w:szCs w:val="24"/>
          <w:lang w:val="en-US" w:eastAsia="zh-CN"/>
        </w:rPr>
      </w:pPr>
      <w:r>
        <w:rPr>
          <w:rStyle w:val="10"/>
          <w:rFonts w:hint="eastAsia" w:ascii="宋体" w:hAnsi="宋体" w:eastAsia="宋体" w:cs="宋体"/>
          <w:i w:val="0"/>
          <w:caps w:val="0"/>
          <w:color w:val="C00000"/>
          <w:spacing w:val="0"/>
          <w:sz w:val="24"/>
          <w:szCs w:val="24"/>
          <w:lang w:val="en-US" w:eastAsia="zh-CN"/>
        </w:rPr>
        <w:t>安全工程师考试关注：</w:t>
      </w:r>
      <w:r>
        <w:rPr>
          <w:rFonts w:hint="eastAsia" w:ascii="宋体" w:hAnsi="宋体" w:eastAsia="宋体" w:cs="宋体"/>
          <w:i w:val="0"/>
          <w:caps w:val="0"/>
          <w:color w:val="C00000"/>
          <w:spacing w:val="0"/>
          <w:sz w:val="24"/>
          <w:szCs w:val="24"/>
          <w:lang w:val="en-US" w:eastAsia="zh-CN"/>
        </w:rPr>
        <w:fldChar w:fldCharType="begin"/>
      </w:r>
      <w:r>
        <w:rPr>
          <w:rStyle w:val="10"/>
          <w:rFonts w:hint="eastAsia" w:ascii="宋体" w:hAnsi="宋体" w:eastAsia="宋体" w:cs="宋体"/>
          <w:i w:val="0"/>
          <w:caps w:val="0"/>
          <w:color w:val="C00000"/>
          <w:spacing w:val="0"/>
          <w:sz w:val="24"/>
          <w:szCs w:val="24"/>
          <w:lang w:val="en-US" w:eastAsia="zh-CN"/>
        </w:rPr>
        <w:instrText xml:space="preserve"> HYPERLINK "http://www.233.com/aq/" </w:instrText>
      </w:r>
      <w:r>
        <w:rPr>
          <w:rFonts w:hint="eastAsia" w:ascii="宋体" w:hAnsi="宋体" w:eastAsia="宋体" w:cs="宋体"/>
          <w:i w:val="0"/>
          <w:caps w:val="0"/>
          <w:color w:val="C00000"/>
          <w:spacing w:val="0"/>
          <w:sz w:val="24"/>
          <w:szCs w:val="24"/>
          <w:lang w:val="en-US" w:eastAsia="zh-CN"/>
        </w:rPr>
        <w:fldChar w:fldCharType="separate"/>
      </w:r>
      <w:r>
        <w:rPr>
          <w:rStyle w:val="13"/>
          <w:rFonts w:hint="eastAsia" w:ascii="宋体" w:hAnsi="宋体" w:eastAsia="宋体" w:cs="宋体"/>
          <w:b/>
          <w:bCs/>
          <w:i w:val="0"/>
          <w:caps w:val="0"/>
          <w:color w:val="C00000"/>
          <w:spacing w:val="0"/>
          <w:sz w:val="24"/>
          <w:szCs w:val="24"/>
          <w:lang w:val="en-US" w:eastAsia="zh-CN"/>
        </w:rPr>
        <w:t>http://www.233.com/aq/</w:t>
      </w:r>
      <w:r>
        <w:rPr>
          <w:rFonts w:hint="eastAsia" w:ascii="宋体" w:hAnsi="宋体" w:eastAsia="宋体" w:cs="宋体"/>
          <w:i w:val="0"/>
          <w:caps w:val="0"/>
          <w:color w:val="C00000"/>
          <w:spacing w:val="0"/>
          <w:sz w:val="24"/>
          <w:szCs w:val="24"/>
          <w:lang w:val="en-US" w:eastAsia="zh-CN"/>
        </w:rPr>
        <w:fldChar w:fldCharType="end"/>
      </w:r>
    </w:p>
    <w:p>
      <w:pPr>
        <w:ind w:firstLine="1928" w:firstLineChars="800"/>
        <w:jc w:val="left"/>
        <w:rPr>
          <w:rStyle w:val="10"/>
          <w:rFonts w:hint="eastAsia" w:ascii="宋体" w:hAnsi="宋体" w:eastAsia="宋体" w:cs="宋体"/>
          <w:i w:val="0"/>
          <w:caps w:val="0"/>
          <w:color w:val="C00000"/>
          <w:spacing w:val="0"/>
          <w:sz w:val="24"/>
          <w:szCs w:val="24"/>
          <w:u w:val="none"/>
          <w:lang w:val="en-US" w:eastAsia="zh-CN"/>
        </w:rPr>
      </w:pPr>
      <w:r>
        <w:rPr>
          <w:rStyle w:val="10"/>
          <w:rFonts w:hint="eastAsia" w:ascii="宋体" w:hAnsi="宋体" w:eastAsia="宋体" w:cs="宋体"/>
          <w:i w:val="0"/>
          <w:caps w:val="0"/>
          <w:color w:val="C00000"/>
          <w:spacing w:val="0"/>
          <w:sz w:val="24"/>
          <w:szCs w:val="24"/>
          <w:lang w:val="en-US" w:eastAsia="zh-CN"/>
        </w:rPr>
        <w:t>名师视频解析试听：</w:t>
      </w:r>
      <w:r>
        <w:rPr>
          <w:rFonts w:hint="eastAsia" w:ascii="宋体" w:hAnsi="宋体" w:eastAsia="宋体" w:cs="宋体"/>
          <w:i w:val="0"/>
          <w:caps w:val="0"/>
          <w:color w:val="C00000"/>
          <w:spacing w:val="0"/>
          <w:sz w:val="24"/>
          <w:szCs w:val="24"/>
          <w:u w:val="none"/>
          <w:lang w:val="en-US" w:eastAsia="zh-CN"/>
        </w:rPr>
        <w:fldChar w:fldCharType="begin"/>
      </w:r>
      <w:r>
        <w:rPr>
          <w:rStyle w:val="10"/>
          <w:rFonts w:hint="eastAsia" w:ascii="宋体" w:hAnsi="宋体" w:eastAsia="宋体" w:cs="宋体"/>
          <w:i w:val="0"/>
          <w:caps w:val="0"/>
          <w:color w:val="C00000"/>
          <w:spacing w:val="0"/>
          <w:sz w:val="24"/>
          <w:szCs w:val="24"/>
          <w:u w:val="none"/>
          <w:lang w:val="en-US" w:eastAsia="zh-CN"/>
        </w:rPr>
        <w:instrText xml:space="preserve"> HYPERLINK "http://wx.233.com/aq/#jcbj" </w:instrText>
      </w:r>
      <w:r>
        <w:rPr>
          <w:rFonts w:hint="eastAsia" w:ascii="宋体" w:hAnsi="宋体" w:eastAsia="宋体" w:cs="宋体"/>
          <w:i w:val="0"/>
          <w:caps w:val="0"/>
          <w:color w:val="C00000"/>
          <w:spacing w:val="0"/>
          <w:sz w:val="24"/>
          <w:szCs w:val="24"/>
          <w:u w:val="none"/>
          <w:lang w:val="en-US" w:eastAsia="zh-CN"/>
        </w:rPr>
        <w:fldChar w:fldCharType="separate"/>
      </w:r>
      <w:r>
        <w:rPr>
          <w:rStyle w:val="11"/>
          <w:rFonts w:hint="eastAsia" w:ascii="宋体" w:hAnsi="宋体" w:eastAsia="宋体" w:cs="宋体"/>
          <w:b/>
          <w:bCs/>
          <w:i w:val="0"/>
          <w:caps w:val="0"/>
          <w:color w:val="C00000"/>
          <w:spacing w:val="0"/>
          <w:sz w:val="24"/>
          <w:szCs w:val="24"/>
          <w:u w:val="none"/>
          <w:lang w:val="en-US" w:eastAsia="zh-CN"/>
        </w:rPr>
        <w:t>http://wx.233.com/aq/#jcbj</w:t>
      </w:r>
      <w:r>
        <w:rPr>
          <w:rFonts w:hint="eastAsia" w:ascii="宋体" w:hAnsi="宋体" w:eastAsia="宋体" w:cs="宋体"/>
          <w:i w:val="0"/>
          <w:caps w:val="0"/>
          <w:color w:val="C00000"/>
          <w:spacing w:val="0"/>
          <w:sz w:val="24"/>
          <w:szCs w:val="24"/>
          <w:u w:val="none"/>
          <w:lang w:val="en-US" w:eastAsia="zh-CN"/>
        </w:rPr>
        <w:fldChar w:fldCharType="end"/>
      </w:r>
    </w:p>
    <w:p>
      <w:pPr>
        <w:ind w:firstLine="1928" w:firstLineChars="800"/>
        <w:jc w:val="left"/>
        <w:rPr>
          <w:rStyle w:val="10"/>
          <w:rFonts w:hint="eastAsia" w:cs="宋体"/>
          <w:b/>
          <w:bCs/>
          <w:i w:val="0"/>
          <w:caps w:val="0"/>
          <w:color w:val="C00000"/>
          <w:spacing w:val="0"/>
          <w:sz w:val="24"/>
          <w:szCs w:val="24"/>
          <w:lang w:val="en-US" w:eastAsia="zh-CN"/>
        </w:rPr>
      </w:pPr>
      <w:r>
        <w:rPr>
          <w:rStyle w:val="10"/>
          <w:rFonts w:hint="eastAsia" w:cs="宋体"/>
          <w:b/>
          <w:bCs/>
          <w:i w:val="0"/>
          <w:caps w:val="0"/>
          <w:color w:val="C00000"/>
          <w:spacing w:val="0"/>
          <w:sz w:val="24"/>
          <w:szCs w:val="24"/>
          <w:lang w:val="en-US" w:eastAsia="zh-CN"/>
        </w:rPr>
        <w:t>最全历年真题及在线测试估分：</w:t>
      </w:r>
    </w:p>
    <w:p>
      <w:pPr>
        <w:ind w:firstLine="1928" w:firstLineChars="800"/>
        <w:jc w:val="left"/>
        <w:rPr>
          <w:rStyle w:val="10"/>
          <w:rFonts w:hint="eastAsia" w:cs="宋体"/>
          <w:b/>
          <w:bCs/>
          <w:i w:val="0"/>
          <w:caps w:val="0"/>
          <w:color w:val="C00000"/>
          <w:spacing w:val="0"/>
          <w:sz w:val="24"/>
          <w:szCs w:val="24"/>
          <w:lang w:val="en-US" w:eastAsia="zh-CN"/>
        </w:rPr>
      </w:pPr>
      <w:r>
        <w:rPr>
          <w:rFonts w:hint="eastAsia" w:cs="宋体"/>
          <w:b/>
          <w:bCs/>
          <w:i w:val="0"/>
          <w:caps w:val="0"/>
          <w:color w:val="C00000"/>
          <w:spacing w:val="0"/>
          <w:sz w:val="24"/>
          <w:szCs w:val="24"/>
          <w:lang w:val="en-US" w:eastAsia="zh-CN"/>
        </w:rPr>
        <w:fldChar w:fldCharType="begin"/>
      </w:r>
      <w:r>
        <w:rPr>
          <w:rStyle w:val="10"/>
          <w:rFonts w:hint="eastAsia" w:cs="宋体"/>
          <w:b/>
          <w:bCs/>
          <w:i w:val="0"/>
          <w:caps w:val="0"/>
          <w:color w:val="C00000"/>
          <w:spacing w:val="0"/>
          <w:sz w:val="24"/>
          <w:szCs w:val="24"/>
          <w:lang w:val="en-US" w:eastAsia="zh-CN"/>
        </w:rPr>
        <w:instrText xml:space="preserve"> HYPERLINK "http://www.233.com/aq/zhuanti/zhentiln/" </w:instrText>
      </w:r>
      <w:r>
        <w:rPr>
          <w:rFonts w:hint="eastAsia" w:cs="宋体"/>
          <w:b/>
          <w:bCs/>
          <w:i w:val="0"/>
          <w:caps w:val="0"/>
          <w:color w:val="C00000"/>
          <w:spacing w:val="0"/>
          <w:sz w:val="24"/>
          <w:szCs w:val="24"/>
          <w:lang w:val="en-US" w:eastAsia="zh-CN"/>
        </w:rPr>
        <w:fldChar w:fldCharType="separate"/>
      </w:r>
      <w:r>
        <w:rPr>
          <w:rStyle w:val="13"/>
          <w:rFonts w:hint="eastAsia" w:cs="宋体"/>
          <w:b/>
          <w:bCs/>
          <w:i w:val="0"/>
          <w:caps w:val="0"/>
          <w:color w:val="C00000"/>
          <w:spacing w:val="0"/>
          <w:sz w:val="24"/>
          <w:szCs w:val="24"/>
          <w:lang w:val="en-US" w:eastAsia="zh-CN"/>
        </w:rPr>
        <w:t>http://www.233.com/aq/zhuanti/zhentiln/</w:t>
      </w:r>
      <w:r>
        <w:rPr>
          <w:rFonts w:hint="eastAsia" w:cs="宋体"/>
          <w:b/>
          <w:bCs/>
          <w:i w:val="0"/>
          <w:caps w:val="0"/>
          <w:color w:val="C00000"/>
          <w:spacing w:val="0"/>
          <w:sz w:val="24"/>
          <w:szCs w:val="24"/>
          <w:lang w:val="en-US" w:eastAsia="zh-CN"/>
        </w:rPr>
        <w:fldChar w:fldCharType="end"/>
      </w:r>
    </w:p>
    <w:p>
      <w:pPr>
        <w:ind w:firstLine="1285" w:firstLineChars="400"/>
        <w:jc w:val="both"/>
        <w:rPr>
          <w:rFonts w:ascii="宋体" w:hAnsi="宋体"/>
          <w:b/>
          <w:color w:val="000000"/>
          <w:sz w:val="32"/>
          <w:szCs w:val="32"/>
        </w:rPr>
      </w:pPr>
    </w:p>
    <w:p>
      <w:pPr>
        <w:ind w:firstLine="1285" w:firstLineChars="400"/>
        <w:jc w:val="both"/>
        <w:rPr>
          <w:rFonts w:ascii="宋体" w:hAnsi="宋体"/>
          <w:b/>
          <w:color w:val="000000"/>
          <w:sz w:val="32"/>
          <w:szCs w:val="32"/>
        </w:rPr>
      </w:pPr>
      <w:r>
        <w:rPr>
          <w:rFonts w:ascii="宋体" w:hAnsi="宋体"/>
          <w:b/>
          <w:color w:val="000000"/>
          <w:sz w:val="32"/>
          <w:szCs w:val="32"/>
        </w:rPr>
        <w:t>2010年度全国注册安全工程师执业资格考试试卷</w:t>
      </w:r>
    </w:p>
    <w:p>
      <w:pPr>
        <w:jc w:val="center"/>
        <w:rPr>
          <w:rFonts w:ascii="宋体" w:hAnsi="宋体"/>
          <w:b/>
          <w:color w:val="000000"/>
          <w:sz w:val="32"/>
          <w:szCs w:val="32"/>
        </w:rPr>
      </w:pPr>
      <w:r>
        <w:rPr>
          <w:rFonts w:ascii="宋体" w:hAnsi="宋体"/>
          <w:b/>
          <w:color w:val="000000"/>
          <w:sz w:val="32"/>
          <w:szCs w:val="32"/>
        </w:rPr>
        <w:t>必做部分</w:t>
      </w:r>
    </w:p>
    <w:p>
      <w:pPr>
        <w:rPr>
          <w:rFonts w:hint="eastAsia" w:ascii="宋体" w:hAnsi="宋体"/>
          <w:color w:val="000000"/>
          <w:sz w:val="22"/>
        </w:rPr>
      </w:pPr>
      <w:r>
        <w:rPr>
          <w:rFonts w:hint="eastAsia" w:ascii="宋体" w:hAnsi="宋体"/>
          <w:color w:val="000000"/>
          <w:sz w:val="22"/>
        </w:rPr>
        <w:t>一、单项选择题(共60题，每题l分。每题的备选项中，只有l个最符合题意)</w:t>
      </w:r>
    </w:p>
    <w:p>
      <w:pPr>
        <w:rPr>
          <w:rFonts w:hint="eastAsia" w:ascii="宋体" w:hAnsi="宋体"/>
          <w:color w:val="000000"/>
          <w:sz w:val="22"/>
        </w:rPr>
      </w:pPr>
      <w:r>
        <w:rPr>
          <w:rFonts w:hint="eastAsia" w:ascii="宋体" w:hAnsi="宋体"/>
          <w:color w:val="000000"/>
          <w:sz w:val="22"/>
        </w:rPr>
        <w:t>1．某机械厂一次桥式起重机检修中，一名检修工不慎触及带电的起重机滑触线，强烈电击，坠落地面，经抢救无效身亡。从主要危险和有害因素的角度分析，这起死亡事故属于(     )类型的事故。 </w:t>
      </w:r>
    </w:p>
    <w:p>
      <w:pPr>
        <w:rPr>
          <w:rFonts w:hint="eastAsia" w:ascii="宋体" w:hAnsi="宋体"/>
          <w:color w:val="000000"/>
          <w:sz w:val="22"/>
        </w:rPr>
      </w:pPr>
      <w:r>
        <w:rPr>
          <w:rFonts w:hint="eastAsia" w:ascii="宋体" w:hAnsi="宋体"/>
          <w:color w:val="000000"/>
          <w:sz w:val="22"/>
        </w:rPr>
        <w:t>A．车辆伤害 </w:t>
      </w:r>
    </w:p>
    <w:p>
      <w:pPr>
        <w:rPr>
          <w:rFonts w:hint="eastAsia" w:ascii="宋体" w:hAnsi="宋体"/>
          <w:color w:val="000000"/>
          <w:sz w:val="22"/>
        </w:rPr>
      </w:pPr>
      <w:r>
        <w:rPr>
          <w:rFonts w:hint="eastAsia" w:ascii="宋体" w:hAnsi="宋体"/>
          <w:color w:val="000000"/>
          <w:sz w:val="22"/>
        </w:rPr>
        <w:t xml:space="preserve">B．触电 </w:t>
      </w:r>
    </w:p>
    <w:p>
      <w:pPr>
        <w:rPr>
          <w:rFonts w:hint="eastAsia" w:ascii="宋体" w:hAnsi="宋体"/>
          <w:color w:val="000000"/>
          <w:sz w:val="22"/>
        </w:rPr>
      </w:pPr>
      <w:r>
        <w:rPr>
          <w:rFonts w:hint="eastAsia" w:ascii="宋体" w:hAnsi="宋体"/>
          <w:color w:val="000000"/>
          <w:sz w:val="22"/>
        </w:rPr>
        <w:t>C．高处坠落 </w:t>
      </w:r>
    </w:p>
    <w:p>
      <w:pPr>
        <w:rPr>
          <w:rFonts w:hint="eastAsia" w:ascii="宋体" w:hAnsi="宋体"/>
          <w:color w:val="000000"/>
          <w:sz w:val="22"/>
        </w:rPr>
      </w:pPr>
      <w:r>
        <w:rPr>
          <w:rFonts w:hint="eastAsia" w:ascii="宋体" w:hAnsi="宋体"/>
          <w:color w:val="000000"/>
          <w:sz w:val="22"/>
        </w:rPr>
        <w:t xml:space="preserve">D．其他伤害 </w:t>
      </w:r>
    </w:p>
    <w:p>
      <w:pPr>
        <w:rPr>
          <w:rFonts w:hint="eastAsia" w:ascii="宋体" w:hAnsi="宋体"/>
          <w:color w:val="000000"/>
          <w:sz w:val="22"/>
        </w:rPr>
      </w:pPr>
      <w:r>
        <w:rPr>
          <w:rFonts w:hint="eastAsia" w:ascii="宋体" w:hAnsi="宋体"/>
          <w:color w:val="000000"/>
          <w:sz w:val="22"/>
        </w:rPr>
        <w:t xml:space="preserve">2．煤气站房必须有通风系统，而且进气口、排气口的位置必须正确。下列有关进气口与排气口位置的说法中，符合规定的是(     )。 </w:t>
      </w:r>
    </w:p>
    <w:p>
      <w:pPr>
        <w:rPr>
          <w:rFonts w:hint="eastAsia" w:ascii="宋体" w:hAnsi="宋体"/>
          <w:color w:val="000000"/>
          <w:sz w:val="22"/>
        </w:rPr>
      </w:pPr>
      <w:r>
        <w:rPr>
          <w:rFonts w:hint="eastAsia" w:ascii="宋体" w:hAnsi="宋体"/>
          <w:color w:val="000000"/>
          <w:sz w:val="22"/>
        </w:rPr>
        <w:t xml:space="preserve">A．进气口和排气口都在站房的下方 </w:t>
      </w:r>
    </w:p>
    <w:p>
      <w:pPr>
        <w:rPr>
          <w:rFonts w:hint="eastAsia" w:ascii="宋体" w:hAnsi="宋体"/>
          <w:color w:val="000000"/>
          <w:sz w:val="22"/>
        </w:rPr>
      </w:pPr>
      <w:r>
        <w:rPr>
          <w:rFonts w:hint="eastAsia" w:ascii="宋体" w:hAnsi="宋体"/>
          <w:color w:val="000000"/>
          <w:sz w:val="22"/>
        </w:rPr>
        <w:t xml:space="preserve">B．进气口在站房的下方，排气口在站房的上方 </w:t>
      </w:r>
    </w:p>
    <w:p>
      <w:pPr>
        <w:rPr>
          <w:rFonts w:hint="eastAsia" w:ascii="宋体" w:hAnsi="宋体"/>
          <w:color w:val="000000"/>
          <w:sz w:val="22"/>
        </w:rPr>
      </w:pPr>
      <w:r>
        <w:rPr>
          <w:rFonts w:hint="eastAsia" w:ascii="宋体" w:hAnsi="宋体"/>
          <w:color w:val="000000"/>
          <w:sz w:val="22"/>
        </w:rPr>
        <w:t xml:space="preserve">C．进气口在站房的上方，排气口在站房的下方 </w:t>
      </w:r>
    </w:p>
    <w:p>
      <w:pPr>
        <w:rPr>
          <w:rFonts w:hint="eastAsia" w:ascii="宋体" w:hAnsi="宋体"/>
          <w:color w:val="000000"/>
          <w:sz w:val="22"/>
        </w:rPr>
      </w:pPr>
      <w:r>
        <w:rPr>
          <w:rFonts w:hint="eastAsia" w:ascii="宋体" w:hAnsi="宋体"/>
          <w:color w:val="000000"/>
          <w:sz w:val="22"/>
        </w:rPr>
        <w:t xml:space="preserve">D．进气口和排气口都在站房的上方 </w:t>
      </w:r>
    </w:p>
    <w:p>
      <w:pPr>
        <w:rPr>
          <w:rFonts w:hint="eastAsia" w:ascii="宋体" w:hAnsi="宋体"/>
          <w:color w:val="000000"/>
          <w:sz w:val="22"/>
        </w:rPr>
      </w:pPr>
      <w:r>
        <w:rPr>
          <w:rFonts w:hint="eastAsia" w:ascii="宋体" w:hAnsi="宋体"/>
          <w:color w:val="000000"/>
          <w:sz w:val="22"/>
        </w:rPr>
        <w:t xml:space="preserve">3．为防止机械伤害，在无法通过设计实现本质安全的情况下，应使用安全装置。下列有关安全装置设计要求的说法中，错误的是(     )。 </w:t>
      </w:r>
    </w:p>
    <w:p>
      <w:pPr>
        <w:rPr>
          <w:rFonts w:hint="eastAsia" w:ascii="宋体" w:hAnsi="宋体"/>
          <w:color w:val="000000"/>
          <w:sz w:val="22"/>
        </w:rPr>
      </w:pPr>
      <w:r>
        <w:rPr>
          <w:rFonts w:hint="eastAsia" w:ascii="宋体" w:hAnsi="宋体"/>
          <w:color w:val="000000"/>
          <w:sz w:val="22"/>
        </w:rPr>
        <w:t xml:space="preserve">A．安全装置有足够的强度、刚度、稳定性和耐久性 </w:t>
      </w:r>
    </w:p>
    <w:p>
      <w:pPr>
        <w:rPr>
          <w:rFonts w:hint="eastAsia" w:ascii="宋体" w:hAnsi="宋体"/>
          <w:color w:val="000000"/>
          <w:sz w:val="22"/>
        </w:rPr>
      </w:pPr>
      <w:r>
        <w:rPr>
          <w:rFonts w:hint="eastAsia" w:ascii="宋体" w:hAnsi="宋体"/>
          <w:color w:val="000000"/>
          <w:sz w:val="22"/>
        </w:rPr>
        <w:t xml:space="preserve">B．安全装置不影响机器的可靠性 </w:t>
      </w:r>
    </w:p>
    <w:p>
      <w:pPr>
        <w:rPr>
          <w:rFonts w:hint="eastAsia" w:ascii="宋体" w:hAnsi="宋体"/>
          <w:color w:val="000000"/>
          <w:sz w:val="22"/>
        </w:rPr>
      </w:pPr>
      <w:r>
        <w:rPr>
          <w:rFonts w:hint="eastAsia" w:ascii="宋体" w:hAnsi="宋体"/>
          <w:color w:val="000000"/>
          <w:sz w:val="22"/>
        </w:rPr>
        <w:t xml:space="preserve">C．将安全装置设置在操作者视线之外 </w:t>
      </w:r>
    </w:p>
    <w:p>
      <w:pPr>
        <w:rPr>
          <w:rFonts w:hint="eastAsia" w:ascii="宋体" w:hAnsi="宋体"/>
          <w:color w:val="000000"/>
          <w:sz w:val="22"/>
        </w:rPr>
      </w:pPr>
      <w:r>
        <w:rPr>
          <w:rFonts w:hint="eastAsia" w:ascii="宋体" w:hAnsi="宋体"/>
          <w:color w:val="000000"/>
          <w:sz w:val="22"/>
        </w:rPr>
        <w:t xml:space="preserve">D．安全装置不带来其他危险 </w:t>
      </w:r>
    </w:p>
    <w:p>
      <w:pPr>
        <w:rPr>
          <w:rFonts w:hint="eastAsia" w:ascii="宋体" w:hAnsi="宋体"/>
          <w:color w:val="000000"/>
          <w:sz w:val="22"/>
        </w:rPr>
      </w:pPr>
      <w:r>
        <w:rPr>
          <w:rFonts w:hint="eastAsia" w:ascii="宋体" w:hAnsi="宋体"/>
          <w:color w:val="000000"/>
          <w:sz w:val="22"/>
        </w:rPr>
        <w:t xml:space="preserve">4．机器的安全装置包括固定安全防护装置、联锁安全装置、控制安全装置、自动安全装置、隔离安全装置等。其中，利用固定的栅栏阻止身体的任何部分接近危险区域的装置属于(     )。 </w:t>
      </w:r>
    </w:p>
    <w:p>
      <w:pPr>
        <w:rPr>
          <w:rFonts w:hint="eastAsia" w:ascii="宋体" w:hAnsi="宋体"/>
          <w:color w:val="000000"/>
          <w:sz w:val="22"/>
        </w:rPr>
      </w:pPr>
      <w:r>
        <w:rPr>
          <w:rFonts w:hint="eastAsia" w:ascii="宋体" w:hAnsi="宋体"/>
          <w:color w:val="000000"/>
          <w:sz w:val="22"/>
        </w:rPr>
        <w:t>A．隔离安全装置 </w:t>
      </w:r>
    </w:p>
    <w:p>
      <w:pPr>
        <w:rPr>
          <w:rFonts w:hint="eastAsia" w:ascii="宋体" w:hAnsi="宋体"/>
          <w:color w:val="000000"/>
          <w:sz w:val="22"/>
        </w:rPr>
      </w:pPr>
      <w:r>
        <w:rPr>
          <w:rFonts w:hint="eastAsia" w:ascii="宋体" w:hAnsi="宋体"/>
          <w:color w:val="000000"/>
          <w:sz w:val="22"/>
        </w:rPr>
        <w:t xml:space="preserve">B．联锁安全装置 </w:t>
      </w:r>
    </w:p>
    <w:p>
      <w:pPr>
        <w:rPr>
          <w:rFonts w:hint="eastAsia" w:ascii="宋体" w:hAnsi="宋体"/>
          <w:color w:val="000000"/>
          <w:sz w:val="22"/>
        </w:rPr>
      </w:pPr>
      <w:r>
        <w:rPr>
          <w:rFonts w:hint="eastAsia" w:ascii="宋体" w:hAnsi="宋体"/>
          <w:color w:val="000000"/>
          <w:sz w:val="22"/>
        </w:rPr>
        <w:t>C．自动安全装置 </w:t>
      </w:r>
    </w:p>
    <w:p>
      <w:pPr>
        <w:rPr>
          <w:rFonts w:hint="eastAsia" w:ascii="宋体" w:hAnsi="宋体"/>
          <w:color w:val="000000"/>
          <w:sz w:val="22"/>
        </w:rPr>
      </w:pPr>
      <w:r>
        <w:rPr>
          <w:rFonts w:hint="eastAsia" w:ascii="宋体" w:hAnsi="宋体"/>
          <w:color w:val="000000"/>
          <w:sz w:val="22"/>
        </w:rPr>
        <w:t xml:space="preserve">D．固定安全防护装置 </w:t>
      </w:r>
    </w:p>
    <w:p>
      <w:pPr>
        <w:rPr>
          <w:rFonts w:hint="eastAsia" w:ascii="宋体" w:hAnsi="宋体"/>
          <w:color w:val="000000"/>
          <w:sz w:val="22"/>
        </w:rPr>
      </w:pPr>
      <w:r>
        <w:rPr>
          <w:rFonts w:hint="eastAsia" w:ascii="宋体" w:hAnsi="宋体"/>
          <w:color w:val="000000"/>
          <w:sz w:val="22"/>
        </w:rPr>
        <w:t xml:space="preserve">5．砂轮机是机械厂最常用的机器设备之一，砂轮质脆易碎、转速高，容易发生机械伤害。下列有关砂轮机现场检查的记录中，符合安全要求的是(     )。 </w:t>
      </w:r>
    </w:p>
    <w:p>
      <w:pPr>
        <w:rPr>
          <w:rFonts w:hint="eastAsia" w:ascii="宋体" w:hAnsi="宋体"/>
          <w:color w:val="000000"/>
          <w:sz w:val="22"/>
        </w:rPr>
      </w:pPr>
      <w:r>
        <w:rPr>
          <w:rFonts w:hint="eastAsia" w:ascii="宋体" w:hAnsi="宋体"/>
          <w:color w:val="000000"/>
          <w:sz w:val="22"/>
        </w:rPr>
        <w:t xml:space="preserve">A．砂轮机无专用砂轮机房，其正面装设有高度l．6m的固定防护挡板 </w:t>
      </w:r>
    </w:p>
    <w:p>
      <w:pPr>
        <w:rPr>
          <w:rFonts w:hint="eastAsia" w:ascii="宋体" w:hAnsi="宋体"/>
          <w:color w:val="000000"/>
          <w:sz w:val="22"/>
        </w:rPr>
      </w:pPr>
      <w:r>
        <w:rPr>
          <w:rFonts w:hint="eastAsia" w:ascii="宋体" w:hAnsi="宋体"/>
          <w:color w:val="000000"/>
          <w:sz w:val="22"/>
        </w:rPr>
        <w:t xml:space="preserve">B．砂轮直径为砂轮卡盘直径的4倍 </w:t>
      </w:r>
    </w:p>
    <w:p>
      <w:pPr>
        <w:rPr>
          <w:rFonts w:hint="eastAsia" w:ascii="宋体" w:hAnsi="宋体"/>
          <w:color w:val="000000"/>
          <w:sz w:val="22"/>
        </w:rPr>
      </w:pPr>
      <w:r>
        <w:rPr>
          <w:rFonts w:hint="eastAsia" w:ascii="宋体" w:hAnsi="宋体"/>
          <w:color w:val="000000"/>
          <w:sz w:val="22"/>
        </w:rPr>
        <w:t>C．砂轮防护罩与主轴水平线的开口角为900</w:t>
      </w:r>
    </w:p>
    <w:p>
      <w:pPr>
        <w:rPr>
          <w:rFonts w:hint="eastAsia" w:ascii="宋体" w:hAnsi="宋体"/>
          <w:color w:val="000000"/>
          <w:sz w:val="22"/>
        </w:rPr>
      </w:pPr>
      <w:r>
        <w:rPr>
          <w:rFonts w:hint="eastAsia" w:ascii="宋体" w:hAnsi="宋体"/>
          <w:color w:val="000000"/>
          <w:sz w:val="22"/>
        </w:rPr>
        <w:t xml:space="preserve">D．砂轮直径140mm，无砂轮托架 </w:t>
      </w:r>
    </w:p>
    <w:p>
      <w:pPr>
        <w:rPr>
          <w:rFonts w:ascii="宋体" w:hAnsi="宋体"/>
          <w:color w:val="000000"/>
          <w:sz w:val="22"/>
        </w:rPr>
      </w:pPr>
      <w:r>
        <w:rPr>
          <w:rFonts w:hint="eastAsia" w:ascii="宋体" w:hAnsi="宋体"/>
          <w:color w:val="000000"/>
          <w:sz w:val="22"/>
        </w:rPr>
        <w:t>6．剪板机、曲柄压力机、液压机都是容易发生机械伤害的设备，伤害程度与运动部件速度、加速度有密切关系。下图是曲柄压力机的传动示意图。当滑块在最高位置时，下列有关滑块加速度与速度的说法中，正确的是</w:t>
      </w:r>
      <w:r>
        <w:rPr>
          <w:rFonts w:ascii="宋体" w:hAnsi="宋体"/>
          <w:color w:val="000000"/>
          <w:sz w:val="22"/>
        </w:rPr>
        <w:t>(    )。</w:t>
      </w:r>
    </w:p>
    <w:p>
      <w:pPr>
        <w:rPr>
          <w:rFonts w:hint="eastAsia" w:ascii="宋体" w:hAnsi="宋体"/>
          <w:color w:val="000000"/>
        </w:rPr>
      </w:pPr>
      <w:r>
        <w:rPr>
          <w:rFonts w:ascii="宋体" w:hAnsi="宋体"/>
          <w:color w:val="000000"/>
        </w:rPr>
        <w:drawing>
          <wp:inline distT="0" distB="0" distL="114300" distR="114300">
            <wp:extent cx="4831080" cy="1807210"/>
            <wp:effectExtent l="0" t="0" r="7620" b="2540"/>
            <wp:docPr id="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
                    <pic:cNvPicPr>
                      <a:picLocks noChangeAspect="1"/>
                    </pic:cNvPicPr>
                  </pic:nvPicPr>
                  <pic:blipFill>
                    <a:blip r:embed="rId8"/>
                    <a:stretch>
                      <a:fillRect/>
                    </a:stretch>
                  </pic:blipFill>
                  <pic:spPr>
                    <a:xfrm>
                      <a:off x="0" y="0"/>
                      <a:ext cx="4831080" cy="1807210"/>
                    </a:xfrm>
                    <a:prstGeom prst="rect">
                      <a:avLst/>
                    </a:prstGeom>
                    <a:noFill/>
                    <a:ln w="9525">
                      <a:noFill/>
                    </a:ln>
                  </pic:spPr>
                </pic:pic>
              </a:graphicData>
            </a:graphic>
          </wp:inline>
        </w:drawing>
      </w:r>
    </w:p>
    <w:p>
      <w:pPr>
        <w:rPr>
          <w:rFonts w:hint="eastAsia" w:ascii="宋体" w:hAnsi="宋体"/>
          <w:color w:val="000000"/>
        </w:rPr>
      </w:pPr>
      <w:r>
        <w:rPr>
          <w:rFonts w:hint="eastAsia" w:ascii="宋体" w:hAnsi="宋体"/>
          <w:color w:val="000000"/>
        </w:rPr>
        <w:t>A．滑块加速度最大、速度为零 </w:t>
      </w:r>
    </w:p>
    <w:p>
      <w:pPr>
        <w:rPr>
          <w:rFonts w:hint="eastAsia" w:ascii="宋体" w:hAnsi="宋体"/>
          <w:color w:val="000000"/>
        </w:rPr>
      </w:pPr>
      <w:r>
        <w:rPr>
          <w:rFonts w:hint="eastAsia" w:ascii="宋体" w:hAnsi="宋体"/>
          <w:color w:val="000000"/>
        </w:rPr>
        <w:t xml:space="preserve">B．滑块加速度最大、速度最大 </w:t>
      </w:r>
    </w:p>
    <w:p>
      <w:pPr>
        <w:rPr>
          <w:rFonts w:hint="eastAsia" w:ascii="宋体" w:hAnsi="宋体"/>
          <w:color w:val="000000"/>
        </w:rPr>
      </w:pPr>
      <w:r>
        <w:rPr>
          <w:rFonts w:hint="eastAsia" w:ascii="宋体" w:hAnsi="宋体"/>
          <w:color w:val="000000"/>
        </w:rPr>
        <w:t>C．滑块加速度最小、速度为零 </w:t>
      </w:r>
    </w:p>
    <w:p>
      <w:pPr>
        <w:rPr>
          <w:rFonts w:hint="eastAsia" w:ascii="宋体" w:hAnsi="宋体"/>
          <w:color w:val="000000"/>
        </w:rPr>
      </w:pPr>
      <w:r>
        <w:rPr>
          <w:rFonts w:hint="eastAsia" w:ascii="宋体" w:hAnsi="宋体"/>
          <w:color w:val="000000"/>
        </w:rPr>
        <w:t xml:space="preserve">D．滑块加速度最小、速度最大 </w:t>
      </w:r>
    </w:p>
    <w:p>
      <w:pPr>
        <w:rPr>
          <w:rFonts w:ascii="宋体" w:hAnsi="宋体"/>
          <w:color w:val="000000"/>
        </w:rPr>
      </w:pPr>
      <w:r>
        <w:rPr>
          <w:rFonts w:hint="eastAsia" w:ascii="宋体" w:hAnsi="宋体"/>
          <w:color w:val="000000"/>
        </w:rPr>
        <w:t>7．起重机吊钩断裂会导致重大的人身及设备事故。下图所示为几种吊钩的断面。其中，只允许用于小型起重设备的吊钩是(     )断面的吊钩。</w:t>
      </w:r>
    </w:p>
    <w:p>
      <w:pPr>
        <w:rPr>
          <w:rFonts w:ascii="宋体" w:hAnsi="宋体"/>
          <w:color w:val="000000"/>
        </w:rPr>
      </w:pPr>
      <w:r>
        <w:rPr>
          <w:rFonts w:ascii="宋体" w:hAnsi="宋体"/>
          <w:color w:val="000000"/>
        </w:rPr>
        <w:drawing>
          <wp:inline distT="0" distB="0" distL="114300" distR="114300">
            <wp:extent cx="4099560" cy="831850"/>
            <wp:effectExtent l="0" t="0" r="15240" b="6350"/>
            <wp:docPr id="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2"/>
                    <pic:cNvPicPr>
                      <a:picLocks noChangeAspect="1"/>
                    </pic:cNvPicPr>
                  </pic:nvPicPr>
                  <pic:blipFill>
                    <a:blip r:embed="rId9"/>
                    <a:stretch>
                      <a:fillRect/>
                    </a:stretch>
                  </pic:blipFill>
                  <pic:spPr>
                    <a:xfrm>
                      <a:off x="0" y="0"/>
                      <a:ext cx="4099560" cy="831850"/>
                    </a:xfrm>
                    <a:prstGeom prst="rect">
                      <a:avLst/>
                    </a:prstGeom>
                    <a:noFill/>
                    <a:ln w="9525">
                      <a:noFill/>
                    </a:ln>
                  </pic:spPr>
                </pic:pic>
              </a:graphicData>
            </a:graphic>
          </wp:inline>
        </w:drawing>
      </w:r>
    </w:p>
    <w:p>
      <w:pPr>
        <w:rPr>
          <w:rFonts w:hint="eastAsia" w:ascii="宋体" w:hAnsi="宋体"/>
          <w:color w:val="000000"/>
        </w:rPr>
      </w:pPr>
      <w:r>
        <w:rPr>
          <w:rFonts w:hint="eastAsia" w:ascii="宋体" w:hAnsi="宋体"/>
          <w:color w:val="000000"/>
        </w:rPr>
        <w:t>A．圆形 </w:t>
      </w:r>
    </w:p>
    <w:p>
      <w:pPr>
        <w:rPr>
          <w:rFonts w:hint="eastAsia" w:ascii="宋体" w:hAnsi="宋体"/>
          <w:color w:val="000000"/>
        </w:rPr>
      </w:pPr>
      <w:r>
        <w:rPr>
          <w:rFonts w:hint="eastAsia" w:ascii="宋体" w:hAnsi="宋体"/>
          <w:color w:val="000000"/>
        </w:rPr>
        <w:t xml:space="preserve">B．片式 </w:t>
      </w:r>
    </w:p>
    <w:p>
      <w:pPr>
        <w:rPr>
          <w:rFonts w:hint="eastAsia" w:ascii="宋体" w:hAnsi="宋体"/>
          <w:color w:val="000000"/>
        </w:rPr>
      </w:pPr>
      <w:r>
        <w:rPr>
          <w:rFonts w:hint="eastAsia" w:ascii="宋体" w:hAnsi="宋体"/>
          <w:color w:val="000000"/>
        </w:rPr>
        <w:t>C．梯形 </w:t>
      </w:r>
    </w:p>
    <w:p>
      <w:pPr>
        <w:rPr>
          <w:rFonts w:hint="eastAsia" w:ascii="宋体" w:hAnsi="宋体"/>
          <w:color w:val="000000"/>
        </w:rPr>
      </w:pPr>
      <w:r>
        <w:rPr>
          <w:rFonts w:hint="eastAsia" w:ascii="宋体" w:hAnsi="宋体"/>
          <w:color w:val="000000"/>
        </w:rPr>
        <w:t xml:space="preserve">D．T字形 </w:t>
      </w:r>
    </w:p>
    <w:p>
      <w:pPr>
        <w:rPr>
          <w:rFonts w:hint="eastAsia" w:ascii="宋体" w:hAnsi="宋体"/>
          <w:color w:val="000000"/>
        </w:rPr>
      </w:pPr>
      <w:r>
        <w:rPr>
          <w:rFonts w:hint="eastAsia" w:ascii="宋体" w:hAnsi="宋体"/>
          <w:color w:val="000000"/>
        </w:rPr>
        <w:t xml:space="preserve">8．木工机械有各种锯机、各种刨机等。木工机械事故与木工机械的特点有密切关系。下列有关木工刨床特点的说法中，错误的是(     )。 </w:t>
      </w:r>
    </w:p>
    <w:p>
      <w:pPr>
        <w:rPr>
          <w:rFonts w:hint="eastAsia" w:ascii="宋体" w:hAnsi="宋体"/>
          <w:color w:val="000000"/>
        </w:rPr>
      </w:pPr>
      <w:r>
        <w:rPr>
          <w:rFonts w:hint="eastAsia" w:ascii="宋体" w:hAnsi="宋体"/>
          <w:color w:val="000000"/>
        </w:rPr>
        <w:t xml:space="preserve">A．切削速度高 </w:t>
      </w:r>
    </w:p>
    <w:p>
      <w:pPr>
        <w:rPr>
          <w:rFonts w:hint="eastAsia" w:ascii="宋体" w:hAnsi="宋体"/>
          <w:color w:val="000000"/>
        </w:rPr>
      </w:pPr>
      <w:r>
        <w:rPr>
          <w:rFonts w:hint="eastAsia" w:ascii="宋体" w:hAnsi="宋体"/>
          <w:color w:val="000000"/>
        </w:rPr>
        <w:t xml:space="preserve">B．切削过程噪声大 </w:t>
      </w:r>
    </w:p>
    <w:p>
      <w:pPr>
        <w:rPr>
          <w:rFonts w:hint="eastAsia" w:ascii="宋体" w:hAnsi="宋体"/>
          <w:color w:val="000000"/>
        </w:rPr>
      </w:pPr>
      <w:r>
        <w:rPr>
          <w:rFonts w:hint="eastAsia" w:ascii="宋体" w:hAnsi="宋体"/>
          <w:color w:val="000000"/>
        </w:rPr>
        <w:t xml:space="preserve">C．切削过程振动大，安全防护装置容易失灵 </w:t>
      </w:r>
    </w:p>
    <w:p>
      <w:pPr>
        <w:rPr>
          <w:rFonts w:hint="eastAsia" w:ascii="宋体" w:hAnsi="宋体"/>
          <w:color w:val="000000"/>
        </w:rPr>
      </w:pPr>
      <w:r>
        <w:rPr>
          <w:rFonts w:hint="eastAsia" w:ascii="宋体" w:hAnsi="宋体"/>
          <w:color w:val="000000"/>
        </w:rPr>
        <w:t xml:space="preserve">D．触电危险性大 </w:t>
      </w:r>
    </w:p>
    <w:p>
      <w:pPr>
        <w:rPr>
          <w:rFonts w:hint="eastAsia" w:ascii="宋体" w:hAnsi="宋体"/>
          <w:color w:val="000000"/>
        </w:rPr>
      </w:pPr>
      <w:r>
        <w:rPr>
          <w:rFonts w:hint="eastAsia" w:ascii="宋体" w:hAnsi="宋体"/>
          <w:color w:val="000000"/>
        </w:rPr>
        <w:t xml:space="preserve">9．氧气瓶内压力高达1．5MPa时爆炸危险性较大。下列有关氧气瓶的使用方法中，错误的是(     )。 </w:t>
      </w:r>
    </w:p>
    <w:p>
      <w:pPr>
        <w:rPr>
          <w:rFonts w:hint="eastAsia" w:ascii="宋体" w:hAnsi="宋体"/>
          <w:color w:val="000000"/>
        </w:rPr>
      </w:pPr>
      <w:r>
        <w:rPr>
          <w:rFonts w:hint="eastAsia" w:ascii="宋体" w:hAnsi="宋体"/>
          <w:color w:val="000000"/>
        </w:rPr>
        <w:t xml:space="preserve">A．装好减压器后应缓缓打开氧气瓶阀门 </w:t>
      </w:r>
    </w:p>
    <w:p>
      <w:pPr>
        <w:rPr>
          <w:rFonts w:hint="eastAsia" w:ascii="宋体" w:hAnsi="宋体"/>
          <w:color w:val="000000"/>
        </w:rPr>
      </w:pPr>
      <w:r>
        <w:rPr>
          <w:rFonts w:hint="eastAsia" w:ascii="宋体" w:hAnsi="宋体"/>
          <w:color w:val="000000"/>
        </w:rPr>
        <w:t xml:space="preserve">B．氧气瓶内的氧气应全部用尽后再送去充气，以防途中泄漏 </w:t>
      </w:r>
    </w:p>
    <w:p>
      <w:pPr>
        <w:rPr>
          <w:rFonts w:hint="eastAsia" w:ascii="宋体" w:hAnsi="宋体"/>
          <w:color w:val="000000"/>
        </w:rPr>
      </w:pPr>
      <w:r>
        <w:rPr>
          <w:rFonts w:hint="eastAsia" w:ascii="宋体" w:hAnsi="宋体"/>
          <w:color w:val="000000"/>
        </w:rPr>
        <w:t xml:space="preserve">C．不用时应将氧气皮管挂起来 </w:t>
      </w:r>
    </w:p>
    <w:p>
      <w:pPr>
        <w:rPr>
          <w:rFonts w:hint="eastAsia" w:ascii="宋体" w:hAnsi="宋体"/>
          <w:color w:val="000000"/>
        </w:rPr>
      </w:pPr>
      <w:r>
        <w:rPr>
          <w:rFonts w:hint="eastAsia" w:ascii="宋体" w:hAnsi="宋体"/>
          <w:color w:val="000000"/>
        </w:rPr>
        <w:t xml:space="preserve">D．氧气瓶应避免阳光直射 </w:t>
      </w:r>
    </w:p>
    <w:p>
      <w:pPr>
        <w:rPr>
          <w:rFonts w:hint="eastAsia" w:ascii="宋体" w:hAnsi="宋体"/>
          <w:color w:val="000000"/>
        </w:rPr>
      </w:pPr>
      <w:r>
        <w:rPr>
          <w:rFonts w:hint="eastAsia" w:ascii="宋体" w:hAnsi="宋体"/>
          <w:color w:val="000000"/>
        </w:rPr>
        <w:t xml:space="preserve">10．电气检修工作中，曾多次发生过违章送电，导致检修人员伤亡的恶性事故。为了防止异 常送电造成事故，可采取综合的技术措施和组织措施。下列有关送电的做法中，错误的是(     )。 </w:t>
      </w:r>
    </w:p>
    <w:p>
      <w:pPr>
        <w:rPr>
          <w:rFonts w:hint="eastAsia" w:ascii="宋体" w:hAnsi="宋体"/>
          <w:color w:val="000000"/>
        </w:rPr>
      </w:pPr>
      <w:r>
        <w:rPr>
          <w:rFonts w:hint="eastAsia" w:ascii="宋体" w:hAnsi="宋体"/>
          <w:color w:val="000000"/>
        </w:rPr>
        <w:t xml:space="preserve">A．严格执行工作票制度和监护制度 </w:t>
      </w:r>
    </w:p>
    <w:p>
      <w:pPr>
        <w:rPr>
          <w:rFonts w:hint="eastAsia" w:ascii="宋体" w:hAnsi="宋体"/>
          <w:color w:val="000000"/>
        </w:rPr>
      </w:pPr>
      <w:r>
        <w:rPr>
          <w:rFonts w:hint="eastAsia" w:ascii="宋体" w:hAnsi="宋体"/>
          <w:color w:val="000000"/>
        </w:rPr>
        <w:t>B．严格按照计划工作时间送电 </w:t>
      </w:r>
      <w:r>
        <w:rPr>
          <w:rFonts w:ascii="宋体" w:hAnsi="宋体"/>
          <w:color w:val="000000"/>
        </w:rPr>
        <w:t xml:space="preserve"> </w:t>
      </w:r>
    </w:p>
    <w:p>
      <w:pPr>
        <w:rPr>
          <w:rFonts w:ascii="宋体" w:hAnsi="宋体"/>
          <w:color w:val="000000"/>
        </w:rPr>
      </w:pPr>
      <w:r>
        <w:rPr>
          <w:rFonts w:ascii="宋体" w:hAnsi="宋体"/>
          <w:color w:val="000000"/>
        </w:rPr>
        <w:t>C．在被检修装置外侧装临时接地线</w:t>
      </w:r>
    </w:p>
    <w:p>
      <w:pPr>
        <w:rPr>
          <w:rFonts w:ascii="宋体" w:hAnsi="宋体"/>
          <w:color w:val="000000"/>
        </w:rPr>
      </w:pPr>
      <w:r>
        <w:rPr>
          <w:rFonts w:ascii="宋体" w:hAnsi="宋体"/>
          <w:color w:val="000000"/>
        </w:rPr>
        <w:t>D．在被检修装置的电源开关上挂“禁止合闸，有人工作”的标示牌</w:t>
      </w:r>
    </w:p>
    <w:p>
      <w:pPr>
        <w:rPr>
          <w:rFonts w:ascii="宋体" w:hAnsi="宋体"/>
          <w:color w:val="000000"/>
        </w:rPr>
      </w:pPr>
      <w:r>
        <w:rPr>
          <w:rFonts w:ascii="宋体" w:hAnsi="宋体"/>
          <w:color w:val="000000"/>
        </w:rPr>
        <w:t>11．对于工频电流，人的感知电流约为0．5～1mA、摆脱电流约为5～10mA、室颤电流约为50mA。某事故现场如下图所示，电动机接地装置的接地电阻为2Ω；该电动机漏电，流过其接地装置电流为5A；地面十分潮湿。如果电阻l000Ω的人站在地面接触该电动机，可能发生最严重的情况是(    )。</w:t>
      </w:r>
    </w:p>
    <w:p>
      <w:pPr>
        <w:rPr>
          <w:rFonts w:ascii="宋体" w:hAnsi="宋体"/>
          <w:color w:val="000000"/>
        </w:rPr>
      </w:pPr>
      <w:r>
        <w:rPr>
          <w:rFonts w:ascii="宋体" w:hAnsi="宋体"/>
          <w:color w:val="000000"/>
        </w:rPr>
        <w:drawing>
          <wp:inline distT="0" distB="0" distL="114300" distR="114300">
            <wp:extent cx="4721225" cy="1173480"/>
            <wp:effectExtent l="0" t="0" r="3175" b="7620"/>
            <wp:docPr id="4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3"/>
                    <pic:cNvPicPr>
                      <a:picLocks noChangeAspect="1"/>
                    </pic:cNvPicPr>
                  </pic:nvPicPr>
                  <pic:blipFill>
                    <a:blip r:embed="rId10"/>
                    <a:stretch>
                      <a:fillRect/>
                    </a:stretch>
                  </pic:blipFill>
                  <pic:spPr>
                    <a:xfrm>
                      <a:off x="0" y="0"/>
                      <a:ext cx="4721225" cy="1173480"/>
                    </a:xfrm>
                    <a:prstGeom prst="rect">
                      <a:avLst/>
                    </a:prstGeom>
                    <a:noFill/>
                    <a:ln w="9525">
                      <a:noFill/>
                    </a:ln>
                  </pic:spPr>
                </pic:pic>
              </a:graphicData>
            </a:graphic>
          </wp:inline>
        </w:drawing>
      </w:r>
    </w:p>
    <w:p>
      <w:pPr>
        <w:rPr>
          <w:rFonts w:hint="eastAsia" w:ascii="宋体" w:hAnsi="宋体"/>
          <w:color w:val="000000"/>
        </w:rPr>
      </w:pPr>
      <w:r>
        <w:rPr>
          <w:rFonts w:ascii="宋体" w:hAnsi="宋体"/>
          <w:color w:val="000000"/>
        </w:rPr>
        <w:t xml:space="preserve">A．引起该人发生心室纤维性颤动    </w:t>
      </w:r>
    </w:p>
    <w:p>
      <w:pPr>
        <w:rPr>
          <w:rFonts w:ascii="宋体" w:hAnsi="宋体"/>
          <w:color w:val="000000"/>
        </w:rPr>
      </w:pPr>
      <w:r>
        <w:rPr>
          <w:rFonts w:ascii="宋体" w:hAnsi="宋体"/>
          <w:color w:val="000000"/>
        </w:rPr>
        <w:t>B．使该人不能脱离带电体</w:t>
      </w:r>
    </w:p>
    <w:p>
      <w:pPr>
        <w:rPr>
          <w:rFonts w:hint="eastAsia" w:ascii="宋体" w:hAnsi="宋体"/>
          <w:color w:val="000000"/>
        </w:rPr>
      </w:pPr>
      <w:r>
        <w:rPr>
          <w:rFonts w:ascii="宋体" w:hAnsi="宋体"/>
          <w:color w:val="000000"/>
        </w:rPr>
        <w:t xml:space="preserve">C．使该人有电击感觉    </w:t>
      </w:r>
    </w:p>
    <w:p>
      <w:pPr>
        <w:rPr>
          <w:rFonts w:ascii="宋体" w:hAnsi="宋体"/>
          <w:color w:val="000000"/>
        </w:rPr>
      </w:pPr>
      <w:r>
        <w:rPr>
          <w:rFonts w:ascii="宋体" w:hAnsi="宋体"/>
          <w:color w:val="000000"/>
        </w:rPr>
        <w:t>D．使该人受到严重烧伤</w:t>
      </w:r>
    </w:p>
    <w:p>
      <w:pPr>
        <w:rPr>
          <w:rFonts w:ascii="宋体" w:hAnsi="宋体"/>
          <w:color w:val="000000"/>
        </w:rPr>
      </w:pPr>
      <w:r>
        <w:rPr>
          <w:rFonts w:ascii="宋体" w:hAnsi="宋体"/>
          <w:color w:val="000000"/>
        </w:rPr>
        <w:t>12．常见低压电器分为控制电器和保护电器。其中，有的低压电器用来隔离电源，有的用来正常接通和分断电路，有的用来切断短路电流。下图所示的低压电器中，具有切断短路电流能力的是(    )。</w:t>
      </w:r>
    </w:p>
    <w:p>
      <w:pPr>
        <w:rPr>
          <w:rFonts w:ascii="宋体" w:hAnsi="宋体"/>
          <w:color w:val="000000"/>
        </w:rPr>
      </w:pPr>
      <w:r>
        <w:rPr>
          <w:rFonts w:ascii="宋体" w:hAnsi="宋体"/>
          <w:color w:val="000000"/>
        </w:rPr>
        <w:drawing>
          <wp:inline distT="0" distB="0" distL="114300" distR="114300">
            <wp:extent cx="4879975" cy="1112520"/>
            <wp:effectExtent l="0" t="0" r="15875" b="11430"/>
            <wp:docPr id="4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
                    <pic:cNvPicPr>
                      <a:picLocks noChangeAspect="1"/>
                    </pic:cNvPicPr>
                  </pic:nvPicPr>
                  <pic:blipFill>
                    <a:blip r:embed="rId11"/>
                    <a:stretch>
                      <a:fillRect/>
                    </a:stretch>
                  </pic:blipFill>
                  <pic:spPr>
                    <a:xfrm>
                      <a:off x="0" y="0"/>
                      <a:ext cx="4879975" cy="1112520"/>
                    </a:xfrm>
                    <a:prstGeom prst="rect">
                      <a:avLst/>
                    </a:prstGeom>
                    <a:noFill/>
                    <a:ln w="9525">
                      <a:noFill/>
                    </a:ln>
                  </pic:spPr>
                </pic:pic>
              </a:graphicData>
            </a:graphic>
          </wp:inline>
        </w:drawing>
      </w:r>
    </w:p>
    <w:p>
      <w:pPr>
        <w:rPr>
          <w:rFonts w:hint="eastAsia" w:ascii="宋体" w:hAnsi="宋体"/>
          <w:color w:val="000000"/>
        </w:rPr>
      </w:pPr>
      <w:r>
        <w:rPr>
          <w:rFonts w:hint="eastAsia" w:ascii="宋体" w:hAnsi="宋体"/>
          <w:color w:val="000000"/>
        </w:rPr>
        <w:t>A．接触器 </w:t>
      </w:r>
    </w:p>
    <w:p>
      <w:pPr>
        <w:rPr>
          <w:rFonts w:hint="eastAsia" w:ascii="宋体" w:hAnsi="宋体"/>
          <w:color w:val="000000"/>
        </w:rPr>
      </w:pPr>
      <w:r>
        <w:rPr>
          <w:rFonts w:hint="eastAsia" w:ascii="宋体" w:hAnsi="宋体"/>
          <w:color w:val="000000"/>
        </w:rPr>
        <w:t xml:space="preserve">B．断路器 </w:t>
      </w:r>
    </w:p>
    <w:p>
      <w:pPr>
        <w:rPr>
          <w:rFonts w:hint="eastAsia" w:ascii="宋体" w:hAnsi="宋体"/>
          <w:color w:val="000000"/>
        </w:rPr>
      </w:pPr>
      <w:r>
        <w:rPr>
          <w:rFonts w:hint="eastAsia" w:ascii="宋体" w:hAnsi="宋体"/>
          <w:color w:val="000000"/>
        </w:rPr>
        <w:t>C．热继电器 </w:t>
      </w:r>
    </w:p>
    <w:p>
      <w:pPr>
        <w:rPr>
          <w:rFonts w:hint="eastAsia" w:ascii="宋体" w:hAnsi="宋体"/>
          <w:color w:val="000000"/>
        </w:rPr>
      </w:pPr>
      <w:r>
        <w:rPr>
          <w:rFonts w:hint="eastAsia" w:ascii="宋体" w:hAnsi="宋体"/>
          <w:color w:val="000000"/>
        </w:rPr>
        <w:t xml:space="preserve">D．时间继电器 </w:t>
      </w:r>
    </w:p>
    <w:p>
      <w:pPr>
        <w:rPr>
          <w:rFonts w:hint="eastAsia" w:ascii="宋体" w:hAnsi="宋体"/>
          <w:color w:val="000000"/>
        </w:rPr>
      </w:pPr>
      <w:r>
        <w:rPr>
          <w:rFonts w:hint="eastAsia" w:ascii="宋体" w:hAnsi="宋体"/>
          <w:color w:val="000000"/>
        </w:rPr>
        <w:t xml:space="preserve">13．电力电缆线路主要由电力电缆、终端接头、中间接头及支撑件组成。电力电缆敷设有严 格要求。下列关于电力电缆敷设要求的说法中，错误的是(     )。 </w:t>
      </w:r>
    </w:p>
    <w:p>
      <w:pPr>
        <w:rPr>
          <w:rFonts w:hint="eastAsia" w:ascii="宋体" w:hAnsi="宋体"/>
          <w:color w:val="000000"/>
        </w:rPr>
      </w:pPr>
      <w:r>
        <w:rPr>
          <w:rFonts w:hint="eastAsia" w:ascii="宋体" w:hAnsi="宋体"/>
          <w:color w:val="000000"/>
        </w:rPr>
        <w:t xml:space="preserve">A．电缆穿过爆炸危险环境等级不同的区域之间的隔墙时，应当用非燃性材料严密堵塞 </w:t>
      </w:r>
    </w:p>
    <w:p>
      <w:pPr>
        <w:rPr>
          <w:rFonts w:hint="eastAsia" w:ascii="宋体" w:hAnsi="宋体"/>
          <w:color w:val="000000"/>
        </w:rPr>
      </w:pPr>
      <w:r>
        <w:rPr>
          <w:rFonts w:hint="eastAsia" w:ascii="宋体" w:hAnsi="宋体"/>
          <w:color w:val="000000"/>
        </w:rPr>
        <w:t xml:space="preserve">B．应当将电缆线路敷设在爆炸危险性较小的位置 </w:t>
      </w:r>
    </w:p>
    <w:p>
      <w:pPr>
        <w:rPr>
          <w:rFonts w:hint="eastAsia" w:ascii="宋体" w:hAnsi="宋体"/>
          <w:color w:val="000000"/>
        </w:rPr>
      </w:pPr>
      <w:r>
        <w:rPr>
          <w:rFonts w:hint="eastAsia" w:ascii="宋体" w:hAnsi="宋体"/>
          <w:color w:val="000000"/>
        </w:rPr>
        <w:t xml:space="preserve">C．直接埋地敷设的电缆可以采用有防腐措施的非铠装电缆 </w:t>
      </w:r>
    </w:p>
    <w:p>
      <w:pPr>
        <w:rPr>
          <w:rFonts w:hint="eastAsia" w:ascii="宋体" w:hAnsi="宋体"/>
          <w:color w:val="000000"/>
        </w:rPr>
      </w:pPr>
      <w:r>
        <w:rPr>
          <w:rFonts w:hint="eastAsia" w:ascii="宋体" w:hAnsi="宋体"/>
          <w:color w:val="000000"/>
        </w:rPr>
        <w:t xml:space="preserve">D．电缆进入电缆沟、建筑物、开关柜处应予封堵 </w:t>
      </w:r>
    </w:p>
    <w:p>
      <w:pPr>
        <w:rPr>
          <w:rFonts w:hint="eastAsia" w:ascii="宋体" w:hAnsi="宋体"/>
          <w:color w:val="000000"/>
        </w:rPr>
      </w:pPr>
      <w:r>
        <w:rPr>
          <w:rFonts w:hint="eastAsia" w:ascii="宋体" w:hAnsi="宋体"/>
          <w:color w:val="000000"/>
        </w:rPr>
        <w:t xml:space="preserve">14．电气火灾造成的损失在全部火灾中占据首要位置。电气设备的危险温度电火花及电弧是引起电气火灾的直接原因。下列电气线路和电气设备的状态中，可能引起电气火灾的是(     )。 </w:t>
      </w:r>
    </w:p>
    <w:p>
      <w:pPr>
        <w:rPr>
          <w:rFonts w:hint="eastAsia" w:ascii="宋体" w:hAnsi="宋体"/>
          <w:color w:val="000000"/>
        </w:rPr>
      </w:pPr>
      <w:r>
        <w:rPr>
          <w:rFonts w:hint="eastAsia" w:ascii="宋体" w:hAnsi="宋体"/>
          <w:color w:val="000000"/>
        </w:rPr>
        <w:t>A．绝缘电线表面温度达到50℃</w:t>
      </w:r>
    </w:p>
    <w:p>
      <w:pPr>
        <w:rPr>
          <w:rFonts w:hint="eastAsia" w:ascii="宋体" w:hAnsi="宋体"/>
          <w:color w:val="000000"/>
        </w:rPr>
      </w:pPr>
      <w:r>
        <w:rPr>
          <w:rFonts w:hint="eastAsia" w:ascii="宋体" w:hAnsi="宋体"/>
          <w:color w:val="000000"/>
        </w:rPr>
        <w:t xml:space="preserve">B．电线绝缘层内导体(芯线)受到损伤后有效截面变小 </w:t>
      </w:r>
    </w:p>
    <w:p>
      <w:pPr>
        <w:rPr>
          <w:rFonts w:hint="eastAsia" w:ascii="宋体" w:hAnsi="宋体"/>
          <w:color w:val="000000"/>
        </w:rPr>
      </w:pPr>
      <w:r>
        <w:rPr>
          <w:rFonts w:hint="eastAsia" w:ascii="宋体" w:hAnsi="宋体"/>
          <w:color w:val="000000"/>
        </w:rPr>
        <w:t xml:space="preserve">C．运行中电动机的温度和温升都达到额定值 </w:t>
      </w:r>
    </w:p>
    <w:p>
      <w:pPr>
        <w:rPr>
          <w:rFonts w:hint="eastAsia" w:ascii="宋体" w:hAnsi="宋体"/>
          <w:color w:val="000000"/>
        </w:rPr>
      </w:pPr>
      <w:r>
        <w:rPr>
          <w:rFonts w:hint="eastAsia" w:ascii="宋体" w:hAnsi="宋体"/>
          <w:color w:val="000000"/>
        </w:rPr>
        <w:t xml:space="preserve">D．白炽灯泡表面烫手 </w:t>
      </w:r>
    </w:p>
    <w:p>
      <w:pPr>
        <w:rPr>
          <w:rFonts w:hint="eastAsia" w:ascii="宋体" w:hAnsi="宋体"/>
          <w:color w:val="000000"/>
        </w:rPr>
      </w:pPr>
      <w:r>
        <w:rPr>
          <w:rFonts w:hint="eastAsia" w:ascii="宋体" w:hAnsi="宋体"/>
          <w:color w:val="000000"/>
        </w:rPr>
        <w:t xml:space="preserve">15．燃烧的三要素为氧化剂、点火源和可燃物。下列物质中属于氧化剂的是(     )。 </w:t>
      </w:r>
    </w:p>
    <w:p>
      <w:pPr>
        <w:rPr>
          <w:rFonts w:hint="eastAsia" w:ascii="宋体" w:hAnsi="宋体"/>
          <w:color w:val="000000"/>
        </w:rPr>
      </w:pPr>
      <w:r>
        <w:rPr>
          <w:rFonts w:hint="eastAsia" w:ascii="宋体" w:hAnsi="宋体"/>
          <w:color w:val="000000"/>
        </w:rPr>
        <w:t>A．氯气 </w:t>
      </w:r>
    </w:p>
    <w:p>
      <w:pPr>
        <w:rPr>
          <w:rFonts w:hint="eastAsia" w:ascii="宋体" w:hAnsi="宋体"/>
          <w:color w:val="000000"/>
        </w:rPr>
      </w:pPr>
      <w:r>
        <w:rPr>
          <w:rFonts w:hint="eastAsia" w:ascii="宋体" w:hAnsi="宋体"/>
          <w:color w:val="000000"/>
        </w:rPr>
        <w:t xml:space="preserve">B．氢气 </w:t>
      </w:r>
    </w:p>
    <w:p>
      <w:pPr>
        <w:rPr>
          <w:rFonts w:hint="eastAsia" w:ascii="宋体" w:hAnsi="宋体"/>
          <w:color w:val="000000"/>
        </w:rPr>
      </w:pPr>
      <w:r>
        <w:rPr>
          <w:rFonts w:hint="eastAsia" w:ascii="宋体" w:hAnsi="宋体"/>
          <w:color w:val="000000"/>
        </w:rPr>
        <w:t>C．氮气 </w:t>
      </w:r>
    </w:p>
    <w:p>
      <w:pPr>
        <w:rPr>
          <w:rFonts w:hint="eastAsia" w:ascii="宋体" w:hAnsi="宋体"/>
          <w:color w:val="000000"/>
        </w:rPr>
      </w:pPr>
      <w:r>
        <w:rPr>
          <w:rFonts w:hint="eastAsia" w:ascii="宋体" w:hAnsi="宋体"/>
          <w:color w:val="000000"/>
        </w:rPr>
        <w:t xml:space="preserve">D．一氧化碳 </w:t>
      </w:r>
    </w:p>
    <w:p>
      <w:pPr>
        <w:rPr>
          <w:rFonts w:hint="eastAsia" w:ascii="宋体" w:hAnsi="宋体"/>
          <w:color w:val="000000"/>
        </w:rPr>
      </w:pPr>
      <w:r>
        <w:rPr>
          <w:rFonts w:hint="eastAsia" w:ascii="宋体" w:hAnsi="宋体"/>
          <w:color w:val="000000"/>
        </w:rPr>
        <w:t xml:space="preserve">16．火灾类型与物质的燃烧特性有关。根据《火灾分类》(GB4968--2008)，煤气火灾属于(     )类火灾。 </w:t>
      </w:r>
    </w:p>
    <w:p>
      <w:pPr>
        <w:rPr>
          <w:rFonts w:hint="eastAsia" w:ascii="宋体" w:hAnsi="宋体"/>
          <w:color w:val="000000"/>
        </w:rPr>
      </w:pPr>
      <w:r>
        <w:rPr>
          <w:rFonts w:hint="eastAsia" w:ascii="宋体" w:hAnsi="宋体"/>
          <w:color w:val="000000"/>
        </w:rPr>
        <w:t>A．F </w:t>
      </w:r>
    </w:p>
    <w:p>
      <w:pPr>
        <w:rPr>
          <w:rFonts w:hint="eastAsia" w:ascii="宋体" w:hAnsi="宋体"/>
          <w:color w:val="000000"/>
        </w:rPr>
      </w:pPr>
      <w:r>
        <w:rPr>
          <w:rFonts w:hint="eastAsia" w:ascii="宋体" w:hAnsi="宋体"/>
          <w:color w:val="000000"/>
        </w:rPr>
        <w:t>B．E</w:t>
      </w:r>
    </w:p>
    <w:p>
      <w:pPr>
        <w:rPr>
          <w:rFonts w:hint="eastAsia" w:ascii="宋体" w:hAnsi="宋体"/>
          <w:color w:val="000000"/>
        </w:rPr>
      </w:pPr>
      <w:r>
        <w:rPr>
          <w:rFonts w:hint="eastAsia" w:ascii="宋体" w:hAnsi="宋体"/>
          <w:color w:val="000000"/>
        </w:rPr>
        <w:t>C．D </w:t>
      </w:r>
    </w:p>
    <w:p>
      <w:pPr>
        <w:rPr>
          <w:rFonts w:hint="eastAsia" w:ascii="宋体" w:hAnsi="宋体"/>
          <w:color w:val="000000"/>
        </w:rPr>
      </w:pPr>
      <w:r>
        <w:rPr>
          <w:rFonts w:hint="eastAsia" w:ascii="宋体" w:hAnsi="宋体"/>
          <w:color w:val="000000"/>
        </w:rPr>
        <w:t>D．C</w:t>
      </w:r>
    </w:p>
    <w:p>
      <w:pPr>
        <w:rPr>
          <w:rFonts w:hint="eastAsia" w:ascii="宋体" w:hAnsi="宋体"/>
          <w:color w:val="000000"/>
        </w:rPr>
      </w:pPr>
      <w:r>
        <w:rPr>
          <w:rFonts w:hint="eastAsia" w:ascii="宋体" w:hAnsi="宋体"/>
          <w:color w:val="000000"/>
        </w:rPr>
        <w:t xml:space="preserve">17．闪燃和阴燃是燃烧的不同形式。下列有关闪燃和阴燃的说法中，正确的是(     )。 </w:t>
      </w:r>
    </w:p>
    <w:p>
      <w:pPr>
        <w:rPr>
          <w:rFonts w:hint="eastAsia" w:ascii="宋体" w:hAnsi="宋体"/>
          <w:color w:val="000000"/>
        </w:rPr>
      </w:pPr>
      <w:r>
        <w:rPr>
          <w:rFonts w:hint="eastAsia" w:ascii="宋体" w:hAnsi="宋体"/>
          <w:color w:val="000000"/>
        </w:rPr>
        <w:t xml:space="preserve">A．闪燃是看得到的燃烧，阴燃是看不到的燃烧 </w:t>
      </w:r>
    </w:p>
    <w:p>
      <w:pPr>
        <w:rPr>
          <w:rFonts w:hint="eastAsia" w:ascii="宋体" w:hAnsi="宋体"/>
          <w:color w:val="000000"/>
        </w:rPr>
      </w:pPr>
      <w:r>
        <w:rPr>
          <w:rFonts w:hint="eastAsia" w:ascii="宋体" w:hAnsi="宋体"/>
          <w:color w:val="000000"/>
        </w:rPr>
        <w:t xml:space="preserve">B．闪燃是短时间内出现火焰一闪即灭的现象，阴燃是没有火焰的燃烧 </w:t>
      </w:r>
    </w:p>
    <w:p>
      <w:pPr>
        <w:rPr>
          <w:rFonts w:hint="eastAsia" w:ascii="宋体" w:hAnsi="宋体"/>
          <w:color w:val="000000"/>
        </w:rPr>
      </w:pPr>
      <w:r>
        <w:rPr>
          <w:rFonts w:hint="eastAsia" w:ascii="宋体" w:hAnsi="宋体"/>
          <w:color w:val="000000"/>
        </w:rPr>
        <w:t xml:space="preserve">C．闪燃温度高，阴燃温度低 </w:t>
      </w:r>
    </w:p>
    <w:p>
      <w:pPr>
        <w:rPr>
          <w:rFonts w:hint="eastAsia" w:ascii="宋体" w:hAnsi="宋体"/>
          <w:color w:val="000000"/>
        </w:rPr>
      </w:pPr>
      <w:r>
        <w:rPr>
          <w:rFonts w:hint="eastAsia" w:ascii="宋体" w:hAnsi="宋体"/>
          <w:color w:val="000000"/>
        </w:rPr>
        <w:t xml:space="preserve">D．阴燃得到足够氧气会转变成闪燃 </w:t>
      </w:r>
    </w:p>
    <w:p>
      <w:pPr>
        <w:rPr>
          <w:rFonts w:hint="eastAsia" w:ascii="宋体" w:hAnsi="宋体"/>
          <w:color w:val="000000"/>
        </w:rPr>
      </w:pPr>
      <w:r>
        <w:rPr>
          <w:rFonts w:hint="eastAsia" w:ascii="宋体" w:hAnsi="宋体"/>
          <w:color w:val="000000"/>
        </w:rPr>
        <w:t xml:space="preserve">18．阻燃机理比较复杂，不同材料的阻燃机理不完全相同。下列有关高分子材料阻燃技术基本原理的说法中，正确的是(     )。 </w:t>
      </w:r>
    </w:p>
    <w:p>
      <w:pPr>
        <w:rPr>
          <w:rFonts w:hint="eastAsia" w:ascii="宋体" w:hAnsi="宋体"/>
          <w:color w:val="000000"/>
        </w:rPr>
      </w:pPr>
      <w:r>
        <w:rPr>
          <w:rFonts w:hint="eastAsia" w:ascii="宋体" w:hAnsi="宋体"/>
          <w:color w:val="000000"/>
        </w:rPr>
        <w:t xml:space="preserve">A．高分子材料阻燃就是阻止氧化剂的可燃物接触 </w:t>
      </w:r>
    </w:p>
    <w:p>
      <w:pPr>
        <w:rPr>
          <w:rFonts w:hint="eastAsia" w:ascii="宋体" w:hAnsi="宋体"/>
          <w:color w:val="000000"/>
        </w:rPr>
      </w:pPr>
      <w:r>
        <w:rPr>
          <w:rFonts w:hint="eastAsia" w:ascii="宋体" w:hAnsi="宋体"/>
          <w:color w:val="000000"/>
        </w:rPr>
        <w:t xml:space="preserve">B．高分子材料阻燃就是使高分子材料不燃 </w:t>
      </w:r>
    </w:p>
    <w:p>
      <w:pPr>
        <w:rPr>
          <w:rFonts w:hint="eastAsia" w:ascii="宋体" w:hAnsi="宋体"/>
          <w:color w:val="000000"/>
        </w:rPr>
      </w:pPr>
      <w:r>
        <w:rPr>
          <w:rFonts w:hint="eastAsia" w:ascii="宋体" w:hAnsi="宋体"/>
          <w:color w:val="000000"/>
        </w:rPr>
        <w:t xml:space="preserve">C．高分子材料阻燃就是降低高分子的可燃性或者燃烧速度 </w:t>
      </w:r>
    </w:p>
    <w:p>
      <w:pPr>
        <w:rPr>
          <w:rFonts w:hint="eastAsia" w:ascii="宋体" w:hAnsi="宋体"/>
          <w:color w:val="000000"/>
        </w:rPr>
      </w:pPr>
      <w:r>
        <w:rPr>
          <w:rFonts w:hint="eastAsia" w:ascii="宋体" w:hAnsi="宋体"/>
          <w:color w:val="000000"/>
        </w:rPr>
        <w:t xml:space="preserve">D．高分子材料阻燃就是提高材料的强度 </w:t>
      </w:r>
    </w:p>
    <w:p>
      <w:pPr>
        <w:rPr>
          <w:rFonts w:hint="eastAsia" w:ascii="宋体" w:hAnsi="宋体"/>
          <w:color w:val="000000"/>
        </w:rPr>
      </w:pPr>
      <w:r>
        <w:rPr>
          <w:rFonts w:hint="eastAsia" w:ascii="宋体" w:hAnsi="宋体"/>
          <w:color w:val="000000"/>
        </w:rPr>
        <w:t xml:space="preserve">19．灭火就是破坏燃烧条件，使燃烧反应终止的过程。灭火的基本原理有多种，以下不属于灭火原理的是(     )。 </w:t>
      </w:r>
    </w:p>
    <w:p>
      <w:pPr>
        <w:rPr>
          <w:rFonts w:hint="eastAsia" w:ascii="宋体" w:hAnsi="宋体"/>
          <w:color w:val="000000"/>
        </w:rPr>
      </w:pPr>
      <w:r>
        <w:rPr>
          <w:rFonts w:hint="eastAsia" w:ascii="宋体" w:hAnsi="宋体"/>
          <w:color w:val="000000"/>
        </w:rPr>
        <w:t>A．冷却 </w:t>
      </w:r>
    </w:p>
    <w:p>
      <w:pPr>
        <w:rPr>
          <w:rFonts w:hint="eastAsia" w:ascii="宋体" w:hAnsi="宋体"/>
          <w:color w:val="000000"/>
        </w:rPr>
      </w:pPr>
      <w:r>
        <w:rPr>
          <w:rFonts w:hint="eastAsia" w:ascii="宋体" w:hAnsi="宋体"/>
          <w:color w:val="000000"/>
        </w:rPr>
        <w:t xml:space="preserve">B．隔离 </w:t>
      </w:r>
    </w:p>
    <w:p>
      <w:pPr>
        <w:rPr>
          <w:rFonts w:hint="eastAsia" w:ascii="宋体" w:hAnsi="宋体"/>
          <w:color w:val="000000"/>
        </w:rPr>
      </w:pPr>
      <w:r>
        <w:rPr>
          <w:rFonts w:hint="eastAsia" w:ascii="宋体" w:hAnsi="宋体"/>
          <w:color w:val="000000"/>
        </w:rPr>
        <w:t>C．疏散 </w:t>
      </w:r>
    </w:p>
    <w:p>
      <w:pPr>
        <w:rPr>
          <w:rFonts w:hint="eastAsia" w:ascii="宋体" w:hAnsi="宋体"/>
          <w:color w:val="000000"/>
        </w:rPr>
      </w:pPr>
      <w:r>
        <w:rPr>
          <w:rFonts w:hint="eastAsia" w:ascii="宋体" w:hAnsi="宋体"/>
          <w:color w:val="000000"/>
        </w:rPr>
        <w:t xml:space="preserve">D．窒息 </w:t>
      </w:r>
    </w:p>
    <w:p>
      <w:pPr>
        <w:rPr>
          <w:rFonts w:hint="eastAsia" w:ascii="宋体" w:hAnsi="宋体"/>
          <w:color w:val="000000"/>
        </w:rPr>
      </w:pPr>
      <w:r>
        <w:rPr>
          <w:rFonts w:hint="eastAsia" w:ascii="宋体" w:hAnsi="宋体"/>
          <w:color w:val="000000"/>
        </w:rPr>
        <w:t xml:space="preserve">20．下列物质中，与水作用会发生化学自热着火的是(     )。 </w:t>
      </w:r>
    </w:p>
    <w:p>
      <w:pPr>
        <w:rPr>
          <w:rFonts w:hint="eastAsia" w:ascii="宋体" w:hAnsi="宋体"/>
          <w:color w:val="000000"/>
        </w:rPr>
      </w:pPr>
      <w:r>
        <w:rPr>
          <w:rFonts w:hint="eastAsia" w:ascii="宋体" w:hAnsi="宋体"/>
          <w:color w:val="000000"/>
        </w:rPr>
        <w:t>A．金属钠 </w:t>
      </w:r>
    </w:p>
    <w:p>
      <w:pPr>
        <w:rPr>
          <w:rFonts w:hint="eastAsia" w:ascii="宋体" w:hAnsi="宋体"/>
          <w:color w:val="000000"/>
        </w:rPr>
      </w:pPr>
      <w:r>
        <w:rPr>
          <w:rFonts w:hint="eastAsia" w:ascii="宋体" w:hAnsi="宋体"/>
          <w:color w:val="000000"/>
        </w:rPr>
        <w:t xml:space="preserve">B．甘油 </w:t>
      </w:r>
    </w:p>
    <w:p>
      <w:pPr>
        <w:rPr>
          <w:rFonts w:hint="eastAsia" w:ascii="宋体" w:hAnsi="宋体"/>
          <w:color w:val="000000"/>
        </w:rPr>
      </w:pPr>
      <w:r>
        <w:rPr>
          <w:rFonts w:hint="eastAsia" w:ascii="宋体" w:hAnsi="宋体"/>
          <w:color w:val="000000"/>
        </w:rPr>
        <w:t>C．有机过氧化物 </w:t>
      </w:r>
    </w:p>
    <w:p>
      <w:pPr>
        <w:rPr>
          <w:rFonts w:hint="eastAsia" w:ascii="宋体" w:hAnsi="宋体"/>
          <w:color w:val="000000"/>
        </w:rPr>
      </w:pPr>
      <w:r>
        <w:rPr>
          <w:rFonts w:hint="eastAsia" w:ascii="宋体" w:hAnsi="宋体"/>
          <w:color w:val="000000"/>
        </w:rPr>
        <w:t xml:space="preserve">D．黄磷 </w:t>
      </w:r>
    </w:p>
    <w:p>
      <w:pPr>
        <w:rPr>
          <w:rFonts w:hint="eastAsia" w:ascii="宋体" w:hAnsi="宋体"/>
          <w:color w:val="000000"/>
        </w:rPr>
      </w:pPr>
      <w:r>
        <w:rPr>
          <w:rFonts w:hint="eastAsia" w:ascii="宋体" w:hAnsi="宋体"/>
          <w:color w:val="000000"/>
        </w:rPr>
        <w:t xml:space="preserve">21．建筑物安全出口包括疏散楼梯和直通室外的疏散门。下列有关安全出口要求的说法中，错误的是(     )。 </w:t>
      </w:r>
    </w:p>
    <w:p>
      <w:pPr>
        <w:rPr>
          <w:rFonts w:hint="eastAsia" w:ascii="宋体" w:hAnsi="宋体"/>
          <w:color w:val="000000"/>
        </w:rPr>
      </w:pPr>
      <w:r>
        <w:rPr>
          <w:rFonts w:hint="eastAsia" w:ascii="宋体" w:hAnsi="宋体"/>
          <w:color w:val="000000"/>
        </w:rPr>
        <w:t xml:space="preserve">A．安全出口的门应向疏散方向开启 </w:t>
      </w:r>
    </w:p>
    <w:p>
      <w:pPr>
        <w:rPr>
          <w:rFonts w:hint="eastAsia" w:ascii="宋体" w:hAnsi="宋体"/>
          <w:color w:val="000000"/>
        </w:rPr>
      </w:pPr>
      <w:r>
        <w:rPr>
          <w:rFonts w:hint="eastAsia" w:ascii="宋体" w:hAnsi="宋体"/>
          <w:color w:val="000000"/>
        </w:rPr>
        <w:t xml:space="preserve">B．疏散的门应采用悬吊门或侧拉门 </w:t>
      </w:r>
    </w:p>
    <w:p>
      <w:pPr>
        <w:rPr>
          <w:rFonts w:hint="eastAsia" w:ascii="宋体" w:hAnsi="宋体"/>
          <w:color w:val="000000"/>
        </w:rPr>
      </w:pPr>
      <w:r>
        <w:rPr>
          <w:rFonts w:hint="eastAsia" w:ascii="宋体" w:hAnsi="宋体"/>
          <w:color w:val="000000"/>
        </w:rPr>
        <w:t>C．建筑物内安全出口应分散在不同方向布置，相互间距不小于5m</w:t>
      </w:r>
    </w:p>
    <w:p>
      <w:pPr>
        <w:rPr>
          <w:rFonts w:hint="eastAsia" w:ascii="宋体" w:hAnsi="宋体"/>
          <w:color w:val="000000"/>
        </w:rPr>
      </w:pPr>
      <w:r>
        <w:rPr>
          <w:rFonts w:hint="eastAsia" w:ascii="宋体" w:hAnsi="宋体"/>
          <w:color w:val="000000"/>
        </w:rPr>
        <w:t xml:space="preserve">D．安全出口的门不应该设门槛 </w:t>
      </w:r>
    </w:p>
    <w:p>
      <w:pPr>
        <w:rPr>
          <w:rFonts w:hint="eastAsia" w:ascii="宋体" w:hAnsi="宋体"/>
          <w:color w:val="000000"/>
        </w:rPr>
      </w:pPr>
      <w:r>
        <w:rPr>
          <w:rFonts w:hint="eastAsia" w:ascii="宋体" w:hAnsi="宋体"/>
          <w:color w:val="000000"/>
        </w:rPr>
        <w:t xml:space="preserve">22．炼钢过程中，钢液中滴入水滴将导致爆炸。这种爆炸的类型是(     )。 </w:t>
      </w:r>
    </w:p>
    <w:p>
      <w:pPr>
        <w:rPr>
          <w:rFonts w:hint="eastAsia" w:ascii="宋体" w:hAnsi="宋体"/>
          <w:color w:val="000000"/>
        </w:rPr>
      </w:pPr>
      <w:r>
        <w:rPr>
          <w:rFonts w:hint="eastAsia" w:ascii="宋体" w:hAnsi="宋体"/>
          <w:color w:val="000000"/>
        </w:rPr>
        <w:t>A．物理爆炸 </w:t>
      </w:r>
    </w:p>
    <w:p>
      <w:pPr>
        <w:rPr>
          <w:rFonts w:hint="eastAsia" w:ascii="宋体" w:hAnsi="宋体"/>
          <w:color w:val="000000"/>
        </w:rPr>
      </w:pPr>
      <w:r>
        <w:rPr>
          <w:rFonts w:hint="eastAsia" w:ascii="宋体" w:hAnsi="宋体"/>
          <w:color w:val="000000"/>
        </w:rPr>
        <w:t xml:space="preserve">B．化学爆炸 </w:t>
      </w:r>
    </w:p>
    <w:p>
      <w:pPr>
        <w:rPr>
          <w:rFonts w:hint="eastAsia" w:ascii="宋体" w:hAnsi="宋体"/>
          <w:color w:val="000000"/>
        </w:rPr>
      </w:pPr>
      <w:r>
        <w:rPr>
          <w:rFonts w:hint="eastAsia" w:ascii="宋体" w:hAnsi="宋体"/>
          <w:color w:val="000000"/>
        </w:rPr>
        <w:t>C．气体爆炸 </w:t>
      </w:r>
    </w:p>
    <w:p>
      <w:pPr>
        <w:rPr>
          <w:rFonts w:hint="eastAsia" w:ascii="宋体" w:hAnsi="宋体"/>
          <w:color w:val="000000"/>
        </w:rPr>
      </w:pPr>
      <w:r>
        <w:rPr>
          <w:rFonts w:hint="eastAsia" w:ascii="宋体" w:hAnsi="宋体"/>
          <w:color w:val="000000"/>
        </w:rPr>
        <w:t xml:space="preserve">D．高温爆炸 </w:t>
      </w:r>
    </w:p>
    <w:p>
      <w:pPr>
        <w:rPr>
          <w:rFonts w:hint="eastAsia" w:ascii="宋体" w:hAnsi="宋体"/>
          <w:color w:val="000000"/>
        </w:rPr>
      </w:pPr>
      <w:r>
        <w:rPr>
          <w:rFonts w:hint="eastAsia" w:ascii="宋体" w:hAnsi="宋体"/>
          <w:color w:val="000000"/>
        </w:rPr>
        <w:t xml:space="preserve">23．某种混合气体由A、B两种可燃气体组成。各组分的浓度及爆炸下限见下表，则这种混 </w:t>
      </w:r>
    </w:p>
    <w:p>
      <w:pPr>
        <w:rPr>
          <w:rFonts w:hint="eastAsia" w:ascii="宋体" w:hAnsi="宋体"/>
          <w:color w:val="000000"/>
        </w:rPr>
      </w:pPr>
      <w:r>
        <w:rPr>
          <w:rFonts w:hint="eastAsia" w:ascii="宋体" w:hAnsi="宋体"/>
          <w:color w:val="000000"/>
        </w:rPr>
        <w:t>合气体的爆炸下限为(     )。</w:t>
      </w:r>
    </w:p>
    <w:tbl>
      <w:tblPr>
        <w:tblStyle w:val="14"/>
        <w:tblW w:w="7584" w:type="dxa"/>
        <w:tblInd w:w="0" w:type="dxa"/>
        <w:tblLayout w:type="fixed"/>
        <w:tblCellMar>
          <w:top w:w="0" w:type="dxa"/>
          <w:left w:w="0" w:type="dxa"/>
          <w:bottom w:w="0" w:type="dxa"/>
          <w:right w:w="0" w:type="dxa"/>
        </w:tblCellMar>
      </w:tblPr>
      <w:tblGrid>
        <w:gridCol w:w="2520"/>
        <w:gridCol w:w="2534"/>
        <w:gridCol w:w="2530"/>
      </w:tblGrid>
      <w:tr>
        <w:tblPrEx>
          <w:tblLayout w:type="fixed"/>
          <w:tblCellMar>
            <w:top w:w="0" w:type="dxa"/>
            <w:left w:w="0" w:type="dxa"/>
            <w:bottom w:w="0" w:type="dxa"/>
            <w:right w:w="0" w:type="dxa"/>
          </w:tblCellMar>
        </w:tblPrEx>
        <w:trPr>
          <w:trHeight w:val="336" w:hRule="atLeast"/>
        </w:trPr>
        <w:tc>
          <w:tcPr>
            <w:tcW w:w="2520" w:type="dxa"/>
            <w:tcBorders>
              <w:top w:val="single" w:color="auto" w:sz="12" w:space="0"/>
              <w:left w:val="single" w:color="auto" w:sz="12" w:space="0"/>
              <w:bottom w:val="single" w:color="auto" w:sz="8" w:space="0"/>
              <w:right w:val="single" w:color="auto" w:sz="8" w:space="0"/>
            </w:tcBorders>
            <w:vAlign w:val="top"/>
          </w:tcPr>
          <w:p>
            <w:pPr>
              <w:autoSpaceDE w:val="0"/>
              <w:autoSpaceDN w:val="0"/>
              <w:rPr>
                <w:rFonts w:ascii="宋体" w:hAnsi="Times New Roman" w:cs="宋体"/>
                <w:color w:val="000000"/>
                <w:kern w:val="0"/>
                <w:szCs w:val="21"/>
              </w:rPr>
            </w:pPr>
            <w:r>
              <w:rPr>
                <w:rFonts w:ascii="宋体" w:hAnsi="Times New Roman" w:cs="宋体"/>
                <w:color w:val="000000"/>
                <w:kern w:val="0"/>
                <w:szCs w:val="21"/>
              </w:rPr>
              <w:t xml:space="preserve">    </w:t>
            </w:r>
            <w:r>
              <w:rPr>
                <w:rFonts w:hint="eastAsia" w:ascii="宋体" w:hAnsi="Times New Roman" w:cs="宋体"/>
                <w:color w:val="000000"/>
                <w:kern w:val="0"/>
                <w:szCs w:val="21"/>
              </w:rPr>
              <w:t>组分名</w:t>
            </w:r>
          </w:p>
        </w:tc>
        <w:tc>
          <w:tcPr>
            <w:tcW w:w="2534"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Times New Roman" w:cs="宋体"/>
                <w:color w:val="000000"/>
                <w:kern w:val="0"/>
                <w:szCs w:val="21"/>
              </w:rPr>
            </w:pPr>
            <w:r>
              <w:rPr>
                <w:rFonts w:ascii="宋体" w:hAnsi="Times New Roman" w:cs="宋体"/>
                <w:color w:val="000000"/>
                <w:kern w:val="0"/>
                <w:szCs w:val="21"/>
              </w:rPr>
              <w:t xml:space="preserve">    </w:t>
            </w:r>
            <w:r>
              <w:rPr>
                <w:rFonts w:hint="eastAsia" w:ascii="宋体" w:hAnsi="Times New Roman" w:cs="宋体"/>
                <w:color w:val="000000"/>
                <w:kern w:val="0"/>
                <w:szCs w:val="21"/>
              </w:rPr>
              <w:t>在混合气体中的浓度</w:t>
            </w:r>
          </w:p>
        </w:tc>
        <w:tc>
          <w:tcPr>
            <w:tcW w:w="2530" w:type="dxa"/>
            <w:tcBorders>
              <w:top w:val="single" w:color="auto" w:sz="12" w:space="0"/>
              <w:left w:val="single" w:color="auto" w:sz="8" w:space="0"/>
              <w:bottom w:val="single" w:color="auto" w:sz="8" w:space="0"/>
              <w:right w:val="single" w:color="auto" w:sz="12" w:space="0"/>
            </w:tcBorders>
            <w:vAlign w:val="top"/>
          </w:tcPr>
          <w:p>
            <w:pPr>
              <w:autoSpaceDE w:val="0"/>
              <w:autoSpaceDN w:val="0"/>
              <w:rPr>
                <w:rFonts w:ascii="宋体" w:hAnsi="Times New Roman" w:cs="宋体"/>
                <w:color w:val="000000"/>
                <w:kern w:val="0"/>
                <w:szCs w:val="21"/>
              </w:rPr>
            </w:pPr>
            <w:r>
              <w:rPr>
                <w:rFonts w:ascii="宋体" w:hAnsi="Times New Roman" w:cs="宋体"/>
                <w:color w:val="000000"/>
                <w:kern w:val="0"/>
                <w:szCs w:val="21"/>
              </w:rPr>
              <w:t xml:space="preserve">    </w:t>
            </w:r>
            <w:r>
              <w:rPr>
                <w:rFonts w:hint="eastAsia" w:ascii="宋体" w:hAnsi="Times New Roman" w:cs="宋体"/>
                <w:color w:val="000000"/>
                <w:kern w:val="0"/>
                <w:szCs w:val="21"/>
              </w:rPr>
              <w:t>爆炸下限</w:t>
            </w:r>
          </w:p>
        </w:tc>
      </w:tr>
      <w:tr>
        <w:tblPrEx>
          <w:tblLayout w:type="fixed"/>
          <w:tblCellMar>
            <w:top w:w="0" w:type="dxa"/>
            <w:left w:w="0" w:type="dxa"/>
            <w:bottom w:w="0" w:type="dxa"/>
            <w:right w:w="0" w:type="dxa"/>
          </w:tblCellMar>
        </w:tblPrEx>
        <w:trPr>
          <w:trHeight w:val="345" w:hRule="atLeast"/>
        </w:trPr>
        <w:tc>
          <w:tcPr>
            <w:tcW w:w="2520"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Times New Roman" w:cs="宋体"/>
                <w:color w:val="000000"/>
                <w:kern w:val="0"/>
                <w:szCs w:val="21"/>
              </w:rPr>
            </w:pPr>
            <w:r>
              <w:rPr>
                <w:rFonts w:ascii="宋体" w:hAnsi="Times New Roman" w:cs="宋体"/>
                <w:color w:val="000000"/>
                <w:kern w:val="0"/>
                <w:szCs w:val="21"/>
              </w:rPr>
              <w:t xml:space="preserve">    A    </w:t>
            </w:r>
          </w:p>
        </w:tc>
        <w:tc>
          <w:tcPr>
            <w:tcW w:w="2534"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Times New Roman" w:cs="宋体"/>
                <w:color w:val="000000"/>
                <w:kern w:val="0"/>
                <w:szCs w:val="21"/>
              </w:rPr>
            </w:pPr>
            <w:r>
              <w:rPr>
                <w:rFonts w:ascii="宋体" w:hAnsi="Times New Roman" w:cs="宋体"/>
                <w:color w:val="000000"/>
                <w:kern w:val="0"/>
                <w:szCs w:val="21"/>
              </w:rPr>
              <w:t xml:space="preserve">    80</w:t>
            </w:r>
            <w:r>
              <w:rPr>
                <w:rFonts w:hint="eastAsia" w:ascii="宋体" w:hAnsi="Times New Roman" w:cs="宋体"/>
                <w:color w:val="000000"/>
                <w:kern w:val="0"/>
                <w:szCs w:val="21"/>
              </w:rPr>
              <w:t>％</w:t>
            </w:r>
          </w:p>
        </w:tc>
        <w:tc>
          <w:tcPr>
            <w:tcW w:w="2530"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Times New Roman" w:cs="宋体"/>
                <w:color w:val="000000"/>
                <w:kern w:val="0"/>
                <w:szCs w:val="21"/>
              </w:rPr>
            </w:pPr>
            <w:r>
              <w:rPr>
                <w:rFonts w:ascii="宋体" w:hAnsi="Times New Roman" w:cs="宋体"/>
                <w:color w:val="000000"/>
                <w:kern w:val="0"/>
                <w:szCs w:val="21"/>
              </w:rPr>
              <w:t xml:space="preserve">    4</w:t>
            </w:r>
            <w:r>
              <w:rPr>
                <w:rFonts w:hint="eastAsia" w:ascii="宋体" w:hAnsi="Times New Roman" w:cs="宋体"/>
                <w:color w:val="000000"/>
                <w:kern w:val="0"/>
                <w:szCs w:val="21"/>
              </w:rPr>
              <w:t>％</w:t>
            </w:r>
          </w:p>
        </w:tc>
      </w:tr>
      <w:tr>
        <w:tblPrEx>
          <w:tblLayout w:type="fixed"/>
          <w:tblCellMar>
            <w:top w:w="0" w:type="dxa"/>
            <w:left w:w="0" w:type="dxa"/>
            <w:bottom w:w="0" w:type="dxa"/>
            <w:right w:w="0" w:type="dxa"/>
          </w:tblCellMar>
        </w:tblPrEx>
        <w:trPr>
          <w:trHeight w:val="345" w:hRule="atLeast"/>
        </w:trPr>
        <w:tc>
          <w:tcPr>
            <w:tcW w:w="2520" w:type="dxa"/>
            <w:tcBorders>
              <w:top w:val="single" w:color="auto" w:sz="8" w:space="0"/>
              <w:left w:val="single" w:color="auto" w:sz="12" w:space="0"/>
              <w:bottom w:val="single" w:color="auto" w:sz="12" w:space="0"/>
              <w:right w:val="single" w:color="auto" w:sz="8" w:space="0"/>
            </w:tcBorders>
            <w:vAlign w:val="top"/>
          </w:tcPr>
          <w:p>
            <w:pPr>
              <w:autoSpaceDE w:val="0"/>
              <w:autoSpaceDN w:val="0"/>
              <w:rPr>
                <w:rFonts w:ascii="宋体" w:hAnsi="Times New Roman" w:cs="宋体"/>
                <w:color w:val="000000"/>
                <w:kern w:val="0"/>
                <w:szCs w:val="21"/>
              </w:rPr>
            </w:pPr>
            <w:r>
              <w:rPr>
                <w:rFonts w:ascii="宋体" w:hAnsi="Times New Roman" w:cs="宋体"/>
                <w:color w:val="000000"/>
                <w:kern w:val="0"/>
                <w:szCs w:val="21"/>
              </w:rPr>
              <w:t xml:space="preserve">    B</w:t>
            </w:r>
          </w:p>
        </w:tc>
        <w:tc>
          <w:tcPr>
            <w:tcW w:w="2534"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Times New Roman" w:cs="宋体"/>
                <w:color w:val="000000"/>
                <w:kern w:val="0"/>
                <w:szCs w:val="21"/>
              </w:rPr>
            </w:pPr>
            <w:r>
              <w:rPr>
                <w:rFonts w:ascii="宋体" w:hAnsi="Times New Roman" w:cs="宋体"/>
                <w:color w:val="000000"/>
                <w:kern w:val="0"/>
                <w:szCs w:val="21"/>
              </w:rPr>
              <w:t xml:space="preserve">    20</w:t>
            </w:r>
            <w:r>
              <w:rPr>
                <w:rFonts w:hint="eastAsia" w:ascii="宋体" w:hAnsi="Times New Roman" w:cs="宋体"/>
                <w:color w:val="000000"/>
                <w:kern w:val="0"/>
                <w:szCs w:val="21"/>
              </w:rPr>
              <w:t>％</w:t>
            </w:r>
          </w:p>
        </w:tc>
        <w:tc>
          <w:tcPr>
            <w:tcW w:w="2530" w:type="dxa"/>
            <w:tcBorders>
              <w:top w:val="single" w:color="auto" w:sz="8" w:space="0"/>
              <w:left w:val="single" w:color="auto" w:sz="8" w:space="0"/>
              <w:bottom w:val="single" w:color="auto" w:sz="12" w:space="0"/>
              <w:right w:val="single" w:color="auto" w:sz="12" w:space="0"/>
            </w:tcBorders>
            <w:vAlign w:val="top"/>
          </w:tcPr>
          <w:p>
            <w:pPr>
              <w:autoSpaceDE w:val="0"/>
              <w:autoSpaceDN w:val="0"/>
              <w:rPr>
                <w:rFonts w:ascii="宋体" w:hAnsi="Times New Roman" w:cs="宋体"/>
                <w:color w:val="000000"/>
                <w:kern w:val="0"/>
                <w:szCs w:val="21"/>
              </w:rPr>
            </w:pPr>
            <w:r>
              <w:rPr>
                <w:rFonts w:ascii="宋体" w:hAnsi="Times New Roman" w:cs="宋体"/>
                <w:color w:val="000000"/>
                <w:kern w:val="0"/>
                <w:szCs w:val="21"/>
              </w:rPr>
              <w:t xml:space="preserve">    2</w:t>
            </w:r>
            <w:r>
              <w:rPr>
                <w:rFonts w:hint="eastAsia" w:ascii="宋体" w:hAnsi="Times New Roman" w:cs="宋体"/>
                <w:color w:val="000000"/>
                <w:kern w:val="0"/>
                <w:szCs w:val="21"/>
              </w:rPr>
              <w:t>％</w:t>
            </w:r>
          </w:p>
        </w:tc>
      </w:tr>
    </w:tbl>
    <w:p>
      <w:pPr>
        <w:autoSpaceDE w:val="0"/>
        <w:autoSpaceDN w:val="0"/>
        <w:adjustRightInd w:val="0"/>
        <w:jc w:val="left"/>
        <w:rPr>
          <w:rFonts w:ascii="宋体" w:hAnsi="Times New Roman" w:cs="宋体"/>
          <w:color w:val="000000"/>
          <w:kern w:val="0"/>
          <w:sz w:val="18"/>
          <w:szCs w:val="18"/>
        </w:rPr>
      </w:pPr>
    </w:p>
    <w:p>
      <w:pPr>
        <w:rPr>
          <w:rFonts w:hint="eastAsia" w:ascii="宋体" w:hAnsi="宋体"/>
          <w:color w:val="000000"/>
        </w:rPr>
      </w:pPr>
      <w:r>
        <w:rPr>
          <w:rFonts w:hint="eastAsia" w:ascii="宋体" w:hAnsi="宋体"/>
          <w:color w:val="000000"/>
        </w:rPr>
        <w:t>A．2．5％ </w:t>
      </w:r>
    </w:p>
    <w:p>
      <w:pPr>
        <w:rPr>
          <w:rFonts w:hint="eastAsia" w:ascii="宋体" w:hAnsi="宋体"/>
          <w:color w:val="000000"/>
        </w:rPr>
      </w:pPr>
      <w:r>
        <w:rPr>
          <w:rFonts w:hint="eastAsia" w:ascii="宋体" w:hAnsi="宋体"/>
          <w:color w:val="000000"/>
        </w:rPr>
        <w:t xml:space="preserve">B．3．O％ </w:t>
      </w:r>
    </w:p>
    <w:p>
      <w:pPr>
        <w:rPr>
          <w:rFonts w:hint="eastAsia" w:ascii="宋体" w:hAnsi="宋体"/>
          <w:color w:val="000000"/>
        </w:rPr>
      </w:pPr>
      <w:r>
        <w:rPr>
          <w:rFonts w:hint="eastAsia" w:ascii="宋体" w:hAnsi="宋体"/>
          <w:color w:val="000000"/>
        </w:rPr>
        <w:t>C．3．3％</w:t>
      </w:r>
    </w:p>
    <w:p>
      <w:pPr>
        <w:rPr>
          <w:rFonts w:hint="eastAsia" w:ascii="宋体" w:hAnsi="宋体"/>
          <w:color w:val="000000"/>
        </w:rPr>
      </w:pPr>
      <w:r>
        <w:rPr>
          <w:rFonts w:hint="eastAsia" w:ascii="宋体" w:hAnsi="宋体"/>
          <w:color w:val="000000"/>
        </w:rPr>
        <w:t xml:space="preserve">D．3．7％ </w:t>
      </w:r>
    </w:p>
    <w:p>
      <w:pPr>
        <w:rPr>
          <w:rFonts w:hint="eastAsia" w:ascii="宋体" w:hAnsi="宋体"/>
          <w:color w:val="000000"/>
        </w:rPr>
      </w:pPr>
      <w:r>
        <w:rPr>
          <w:rFonts w:hint="eastAsia" w:ascii="宋体" w:hAnsi="宋体"/>
          <w:color w:val="000000"/>
        </w:rPr>
        <w:t xml:space="preserve">24．近年来，我国烟花爆竹生产企业事故多发，主要有技术和管理两方面原因。下列事故原 因中，不属于技术原因的是(     )。 </w:t>
      </w:r>
    </w:p>
    <w:p>
      <w:pPr>
        <w:rPr>
          <w:rFonts w:hint="eastAsia" w:ascii="宋体" w:hAnsi="宋体"/>
          <w:color w:val="000000"/>
        </w:rPr>
      </w:pPr>
      <w:r>
        <w:rPr>
          <w:rFonts w:hint="eastAsia" w:ascii="宋体" w:hAnsi="宋体"/>
          <w:color w:val="000000"/>
        </w:rPr>
        <w:t>A．操作人员未经安全技术培训 </w:t>
      </w:r>
    </w:p>
    <w:p>
      <w:pPr>
        <w:rPr>
          <w:rFonts w:hint="eastAsia" w:ascii="宋体" w:hAnsi="宋体"/>
          <w:color w:val="000000"/>
        </w:rPr>
      </w:pPr>
      <w:r>
        <w:rPr>
          <w:rFonts w:hint="eastAsia" w:ascii="宋体" w:hAnsi="宋体"/>
          <w:color w:val="000000"/>
        </w:rPr>
        <w:t xml:space="preserve">B．厂房布局不符合安全要求 </w:t>
      </w:r>
    </w:p>
    <w:p>
      <w:pPr>
        <w:rPr>
          <w:rFonts w:hint="eastAsia" w:ascii="宋体" w:hAnsi="宋体"/>
          <w:color w:val="000000"/>
        </w:rPr>
      </w:pPr>
      <w:r>
        <w:rPr>
          <w:rFonts w:hint="eastAsia" w:ascii="宋体" w:hAnsi="宋体"/>
          <w:color w:val="000000"/>
        </w:rPr>
        <w:t>C．使用禁用药剂 </w:t>
      </w:r>
    </w:p>
    <w:p>
      <w:pPr>
        <w:rPr>
          <w:rFonts w:hint="eastAsia" w:ascii="宋体" w:hAnsi="宋体"/>
          <w:color w:val="000000"/>
        </w:rPr>
      </w:pPr>
      <w:r>
        <w:rPr>
          <w:rFonts w:hint="eastAsia" w:ascii="宋体" w:hAnsi="宋体"/>
          <w:color w:val="000000"/>
        </w:rPr>
        <w:t xml:space="preserve">D．未使用防爆电器 </w:t>
      </w:r>
    </w:p>
    <w:p>
      <w:pPr>
        <w:rPr>
          <w:rFonts w:hint="eastAsia" w:ascii="宋体" w:hAnsi="宋体"/>
          <w:color w:val="000000"/>
        </w:rPr>
      </w:pPr>
      <w:r>
        <w:rPr>
          <w:rFonts w:hint="eastAsia" w:ascii="宋体" w:hAnsi="宋体"/>
          <w:color w:val="000000"/>
        </w:rPr>
        <w:t xml:space="preserve">25．起爆药、工业炸药、烟花爆竹药剂按照其敏感度来进行排序，由高到低应该是(     )。 </w:t>
      </w:r>
    </w:p>
    <w:p>
      <w:pPr>
        <w:rPr>
          <w:rFonts w:hint="eastAsia" w:ascii="宋体" w:hAnsi="宋体"/>
          <w:color w:val="000000"/>
        </w:rPr>
      </w:pPr>
      <w:r>
        <w:rPr>
          <w:rFonts w:hint="eastAsia" w:ascii="宋体" w:hAnsi="宋体"/>
          <w:color w:val="000000"/>
        </w:rPr>
        <w:t xml:space="preserve">A．起爆药、烟花爆竹药剂、工业炸药 </w:t>
      </w:r>
    </w:p>
    <w:p>
      <w:pPr>
        <w:rPr>
          <w:rFonts w:hint="eastAsia" w:ascii="宋体" w:hAnsi="宋体"/>
          <w:color w:val="000000"/>
        </w:rPr>
      </w:pPr>
      <w:r>
        <w:rPr>
          <w:rFonts w:hint="eastAsia" w:ascii="宋体" w:hAnsi="宋体"/>
          <w:color w:val="000000"/>
        </w:rPr>
        <w:t xml:space="preserve">B．烟花爆竹药剂、起爆药、工业炸药 </w:t>
      </w:r>
    </w:p>
    <w:p>
      <w:pPr>
        <w:rPr>
          <w:rFonts w:hint="eastAsia" w:ascii="宋体" w:hAnsi="宋体"/>
          <w:color w:val="000000"/>
        </w:rPr>
      </w:pPr>
      <w:r>
        <w:rPr>
          <w:rFonts w:hint="eastAsia" w:ascii="宋体" w:hAnsi="宋体"/>
          <w:color w:val="000000"/>
        </w:rPr>
        <w:t xml:space="preserve">C．起爆药、工业炸药、烟花爆竹药剂 </w:t>
      </w:r>
    </w:p>
    <w:p>
      <w:pPr>
        <w:rPr>
          <w:rFonts w:hint="eastAsia" w:ascii="宋体" w:hAnsi="宋体"/>
          <w:color w:val="000000"/>
        </w:rPr>
      </w:pPr>
      <w:r>
        <w:rPr>
          <w:rFonts w:hint="eastAsia" w:ascii="宋体" w:hAnsi="宋体"/>
          <w:color w:val="000000"/>
        </w:rPr>
        <w:t>D．烟花爆竹药剂、工业炸药、起爆药 </w:t>
      </w:r>
    </w:p>
    <w:p>
      <w:pPr>
        <w:rPr>
          <w:rFonts w:hint="eastAsia" w:ascii="宋体" w:hAnsi="宋体"/>
          <w:color w:val="000000"/>
        </w:rPr>
      </w:pPr>
      <w:r>
        <w:rPr>
          <w:rFonts w:hint="eastAsia" w:ascii="宋体" w:hAnsi="宋体"/>
          <w:color w:val="000000"/>
        </w:rPr>
        <w:t>26．在民爆器材生产行业，对于爆炸分区分为I类(F</w:t>
      </w:r>
      <w:r>
        <w:rPr>
          <w:rFonts w:hint="eastAsia" w:ascii="宋体" w:hAnsi="宋体"/>
          <w:color w:val="000000"/>
          <w:vertAlign w:val="subscript"/>
        </w:rPr>
        <w:t>0</w:t>
      </w:r>
      <w:r>
        <w:rPr>
          <w:rFonts w:hint="eastAsia" w:ascii="宋体" w:hAnsi="宋体"/>
          <w:color w:val="000000"/>
        </w:rPr>
        <w:t>区)的场所，采用仪表的类型应该是 (     )。 </w:t>
      </w:r>
    </w:p>
    <w:p>
      <w:pPr>
        <w:rPr>
          <w:rFonts w:hint="eastAsia" w:ascii="宋体" w:hAnsi="宋体"/>
          <w:color w:val="000000"/>
        </w:rPr>
      </w:pPr>
      <w:r>
        <w:rPr>
          <w:rFonts w:hint="eastAsia" w:ascii="宋体" w:hAnsi="宋体"/>
          <w:color w:val="000000"/>
        </w:rPr>
        <w:t>A．本质安全型 </w:t>
      </w:r>
    </w:p>
    <w:p>
      <w:pPr>
        <w:rPr>
          <w:rFonts w:hint="eastAsia" w:ascii="宋体" w:hAnsi="宋体"/>
          <w:color w:val="000000"/>
        </w:rPr>
      </w:pPr>
      <w:r>
        <w:rPr>
          <w:rFonts w:hint="eastAsia" w:ascii="宋体" w:hAnsi="宋体"/>
          <w:color w:val="000000"/>
        </w:rPr>
        <w:t>B．气密型 </w:t>
      </w:r>
    </w:p>
    <w:p>
      <w:pPr>
        <w:rPr>
          <w:rFonts w:hint="eastAsia" w:ascii="宋体" w:hAnsi="宋体"/>
          <w:color w:val="000000"/>
        </w:rPr>
      </w:pPr>
      <w:r>
        <w:rPr>
          <w:rFonts w:hint="eastAsia" w:ascii="宋体" w:hAnsi="宋体"/>
          <w:color w:val="000000"/>
        </w:rPr>
        <w:t>C．尘密型 </w:t>
      </w:r>
    </w:p>
    <w:p>
      <w:pPr>
        <w:rPr>
          <w:rFonts w:hint="eastAsia" w:ascii="宋体" w:hAnsi="宋体"/>
          <w:color w:val="000000"/>
        </w:rPr>
      </w:pPr>
      <w:r>
        <w:rPr>
          <w:rFonts w:hint="eastAsia" w:ascii="宋体" w:hAnsi="宋体"/>
          <w:color w:val="000000"/>
        </w:rPr>
        <w:t xml:space="preserve">D．增安型 </w:t>
      </w:r>
    </w:p>
    <w:p>
      <w:pPr>
        <w:rPr>
          <w:rFonts w:hint="eastAsia" w:ascii="宋体" w:hAnsi="宋体"/>
          <w:color w:val="000000"/>
        </w:rPr>
      </w:pPr>
      <w:r>
        <w:rPr>
          <w:rFonts w:hint="eastAsia" w:ascii="宋体" w:hAnsi="宋体"/>
          <w:color w:val="000000"/>
        </w:rPr>
        <w:t xml:space="preserve">27．烟花爆竹生产过程中，装、筑药应在单独的工房中操作。当装、筑不含高感度烟火药时， 每间工房定员最多不得超过(     )人。 </w:t>
      </w:r>
    </w:p>
    <w:p>
      <w:pPr>
        <w:rPr>
          <w:rFonts w:hint="eastAsia" w:ascii="宋体" w:hAnsi="宋体"/>
          <w:color w:val="000000"/>
        </w:rPr>
      </w:pPr>
      <w:r>
        <w:rPr>
          <w:rFonts w:hint="eastAsia" w:ascii="宋体" w:hAnsi="宋体"/>
          <w:color w:val="000000"/>
        </w:rPr>
        <w:t>A．1 </w:t>
      </w:r>
    </w:p>
    <w:p>
      <w:pPr>
        <w:rPr>
          <w:rFonts w:hint="eastAsia" w:ascii="宋体" w:hAnsi="宋体"/>
          <w:color w:val="000000"/>
        </w:rPr>
      </w:pPr>
      <w:r>
        <w:rPr>
          <w:rFonts w:hint="eastAsia" w:ascii="宋体" w:hAnsi="宋体"/>
          <w:color w:val="000000"/>
        </w:rPr>
        <w:t>B．2</w:t>
      </w:r>
    </w:p>
    <w:p>
      <w:pPr>
        <w:rPr>
          <w:rFonts w:hint="eastAsia" w:ascii="宋体" w:hAnsi="宋体"/>
          <w:color w:val="000000"/>
        </w:rPr>
      </w:pPr>
      <w:r>
        <w:rPr>
          <w:rFonts w:hint="eastAsia" w:ascii="宋体" w:hAnsi="宋体"/>
          <w:color w:val="000000"/>
        </w:rPr>
        <w:t>C．3 </w:t>
      </w:r>
    </w:p>
    <w:p>
      <w:pPr>
        <w:rPr>
          <w:rFonts w:hint="eastAsia" w:ascii="宋体" w:hAnsi="宋体"/>
          <w:color w:val="000000"/>
        </w:rPr>
      </w:pPr>
      <w:r>
        <w:rPr>
          <w:rFonts w:hint="eastAsia" w:ascii="宋体" w:hAnsi="宋体"/>
          <w:color w:val="000000"/>
        </w:rPr>
        <w:t>D．4</w:t>
      </w:r>
    </w:p>
    <w:p>
      <w:pPr>
        <w:rPr>
          <w:rFonts w:hint="eastAsia" w:ascii="宋体" w:hAnsi="宋体"/>
          <w:color w:val="000000"/>
        </w:rPr>
      </w:pPr>
      <w:r>
        <w:rPr>
          <w:rFonts w:hint="eastAsia" w:ascii="宋体" w:hAnsi="宋体"/>
          <w:color w:val="000000"/>
        </w:rPr>
        <w:t xml:space="preserve">28．根据《特种设备安全监察条例》，特种设备是指涉及生命安全、危险性较大的锅炉、压力容器、压力管道等。下列各组设备中，均属于特种设备的是(     )。 </w:t>
      </w:r>
    </w:p>
    <w:p>
      <w:pPr>
        <w:rPr>
          <w:rFonts w:hint="eastAsia" w:ascii="宋体" w:hAnsi="宋体"/>
          <w:color w:val="000000"/>
        </w:rPr>
      </w:pPr>
      <w:r>
        <w:rPr>
          <w:rFonts w:hint="eastAsia" w:ascii="宋体" w:hAnsi="宋体"/>
          <w:color w:val="000000"/>
        </w:rPr>
        <w:t xml:space="preserve">A．防爆电器、起重机械、客运索道、大型游乐设施 </w:t>
      </w:r>
    </w:p>
    <w:p>
      <w:pPr>
        <w:rPr>
          <w:rFonts w:hint="eastAsia" w:ascii="宋体" w:hAnsi="宋体"/>
          <w:color w:val="000000"/>
        </w:rPr>
      </w:pPr>
      <w:r>
        <w:rPr>
          <w:rFonts w:hint="eastAsia" w:ascii="宋体" w:hAnsi="宋体"/>
          <w:color w:val="000000"/>
        </w:rPr>
        <w:t xml:space="preserve">B．电梯、客运索道、大型游乐设施、冶金机械 </w:t>
      </w:r>
    </w:p>
    <w:p>
      <w:pPr>
        <w:rPr>
          <w:rFonts w:hint="eastAsia" w:ascii="宋体" w:hAnsi="宋体"/>
          <w:color w:val="000000"/>
        </w:rPr>
      </w:pPr>
      <w:r>
        <w:rPr>
          <w:rFonts w:hint="eastAsia" w:ascii="宋体" w:hAnsi="宋体"/>
          <w:color w:val="000000"/>
        </w:rPr>
        <w:t xml:space="preserve">C．电梯、起重机械、客运索道、大型游乐设施 </w:t>
      </w:r>
    </w:p>
    <w:p>
      <w:pPr>
        <w:rPr>
          <w:rFonts w:hint="eastAsia" w:ascii="宋体" w:hAnsi="宋体"/>
          <w:color w:val="000000"/>
        </w:rPr>
      </w:pPr>
      <w:r>
        <w:rPr>
          <w:rFonts w:hint="eastAsia" w:ascii="宋体" w:hAnsi="宋体"/>
          <w:color w:val="000000"/>
        </w:rPr>
        <w:t xml:space="preserve">D．电梯、起重机械、锻压机械、大型游乐设施 </w:t>
      </w:r>
    </w:p>
    <w:p>
      <w:pPr>
        <w:rPr>
          <w:rFonts w:hint="eastAsia" w:ascii="宋体" w:hAnsi="宋体"/>
          <w:color w:val="000000"/>
        </w:rPr>
      </w:pPr>
      <w:r>
        <w:rPr>
          <w:rFonts w:hint="eastAsia" w:ascii="宋体" w:hAnsi="宋体"/>
          <w:color w:val="000000"/>
        </w:rPr>
        <w:t xml:space="preserve">29．根据无损检测方法的原理、特点和适用范围判断，如果对一台材料为奥氏体不锈钢的压 力容器筒体纵焊缝进行表面缺陷的检测，宜采用(     )检测方法。 </w:t>
      </w:r>
    </w:p>
    <w:p>
      <w:pPr>
        <w:rPr>
          <w:rFonts w:hint="eastAsia" w:ascii="宋体" w:hAnsi="宋体"/>
          <w:color w:val="000000"/>
        </w:rPr>
      </w:pPr>
      <w:r>
        <w:rPr>
          <w:rFonts w:hint="eastAsia" w:ascii="宋体" w:hAnsi="宋体"/>
          <w:color w:val="000000"/>
        </w:rPr>
        <w:t>A．涡流 </w:t>
      </w:r>
    </w:p>
    <w:p>
      <w:pPr>
        <w:rPr>
          <w:rFonts w:hint="eastAsia" w:ascii="宋体" w:hAnsi="宋体"/>
          <w:color w:val="000000"/>
        </w:rPr>
      </w:pPr>
      <w:r>
        <w:rPr>
          <w:rFonts w:hint="eastAsia" w:ascii="宋体" w:hAnsi="宋体"/>
          <w:color w:val="000000"/>
        </w:rPr>
        <w:t xml:space="preserve">B．声发射探伤 </w:t>
      </w:r>
    </w:p>
    <w:p>
      <w:pPr>
        <w:rPr>
          <w:rFonts w:hint="eastAsia" w:ascii="宋体" w:hAnsi="宋体"/>
          <w:color w:val="000000"/>
        </w:rPr>
      </w:pPr>
      <w:r>
        <w:rPr>
          <w:rFonts w:hint="eastAsia" w:ascii="宋体" w:hAnsi="宋体"/>
          <w:color w:val="000000"/>
        </w:rPr>
        <w:t>c．磁粉 </w:t>
      </w:r>
    </w:p>
    <w:p>
      <w:pPr>
        <w:rPr>
          <w:rFonts w:hint="eastAsia" w:ascii="宋体" w:hAnsi="宋体"/>
          <w:color w:val="000000"/>
        </w:rPr>
      </w:pPr>
      <w:r>
        <w:rPr>
          <w:rFonts w:hint="eastAsia" w:ascii="宋体" w:hAnsi="宋体"/>
          <w:color w:val="000000"/>
        </w:rPr>
        <w:t xml:space="preserve">D．渗透 </w:t>
      </w:r>
    </w:p>
    <w:p>
      <w:pPr>
        <w:rPr>
          <w:rFonts w:hint="eastAsia" w:ascii="宋体" w:hAnsi="宋体"/>
          <w:color w:val="000000"/>
        </w:rPr>
      </w:pPr>
      <w:r>
        <w:rPr>
          <w:rFonts w:hint="eastAsia" w:ascii="宋体" w:hAnsi="宋体"/>
          <w:color w:val="000000"/>
        </w:rPr>
        <w:t xml:space="preserve">30．根据射线检测的特点，射线检测对(     )缺陷检出率高。 </w:t>
      </w:r>
    </w:p>
    <w:p>
      <w:pPr>
        <w:rPr>
          <w:rFonts w:hint="eastAsia" w:ascii="宋体" w:hAnsi="宋体"/>
          <w:color w:val="000000"/>
        </w:rPr>
      </w:pPr>
      <w:r>
        <w:rPr>
          <w:rFonts w:hint="eastAsia" w:ascii="宋体" w:hAnsi="宋体"/>
          <w:color w:val="000000"/>
        </w:rPr>
        <w:t>A．裂纹 </w:t>
      </w:r>
    </w:p>
    <w:p>
      <w:pPr>
        <w:rPr>
          <w:rFonts w:hint="eastAsia" w:ascii="宋体" w:hAnsi="宋体"/>
          <w:color w:val="000000"/>
        </w:rPr>
      </w:pPr>
      <w:r>
        <w:rPr>
          <w:rFonts w:hint="eastAsia" w:ascii="宋体" w:hAnsi="宋体"/>
          <w:color w:val="000000"/>
        </w:rPr>
        <w:t xml:space="preserve">B．夹渣 </w:t>
      </w:r>
    </w:p>
    <w:p>
      <w:pPr>
        <w:rPr>
          <w:rFonts w:hint="eastAsia" w:ascii="宋体" w:hAnsi="宋体"/>
          <w:color w:val="000000"/>
        </w:rPr>
      </w:pPr>
      <w:r>
        <w:rPr>
          <w:rFonts w:hint="eastAsia" w:ascii="宋体" w:hAnsi="宋体"/>
          <w:color w:val="000000"/>
        </w:rPr>
        <w:t>c．未熔合 </w:t>
      </w:r>
    </w:p>
    <w:p>
      <w:pPr>
        <w:rPr>
          <w:rFonts w:hint="eastAsia" w:ascii="宋体" w:hAnsi="宋体"/>
          <w:color w:val="000000"/>
        </w:rPr>
      </w:pPr>
      <w:r>
        <w:rPr>
          <w:rFonts w:hint="eastAsia" w:ascii="宋体" w:hAnsi="宋体"/>
          <w:color w:val="000000"/>
        </w:rPr>
        <w:t xml:space="preserve">D．白点 </w:t>
      </w:r>
    </w:p>
    <w:p>
      <w:pPr>
        <w:rPr>
          <w:rFonts w:hint="eastAsia" w:ascii="宋体" w:hAnsi="宋体"/>
          <w:color w:val="000000"/>
        </w:rPr>
      </w:pPr>
      <w:r>
        <w:rPr>
          <w:rFonts w:hint="eastAsia" w:ascii="宋体" w:hAnsi="宋体"/>
          <w:color w:val="000000"/>
        </w:rPr>
        <w:t xml:space="preserve">31．氧气瓶充装时，充装人员的手套、服装、工具等均不得沾有(     )。 </w:t>
      </w:r>
    </w:p>
    <w:p>
      <w:pPr>
        <w:rPr>
          <w:rFonts w:hint="eastAsia" w:ascii="宋体" w:hAnsi="宋体"/>
          <w:color w:val="000000"/>
        </w:rPr>
      </w:pPr>
      <w:r>
        <w:rPr>
          <w:rFonts w:hint="eastAsia" w:ascii="宋体" w:hAnsi="宋体"/>
          <w:color w:val="000000"/>
        </w:rPr>
        <w:t>A．水泥 </w:t>
      </w:r>
    </w:p>
    <w:p>
      <w:pPr>
        <w:rPr>
          <w:rFonts w:hint="eastAsia" w:ascii="宋体" w:hAnsi="宋体"/>
          <w:color w:val="000000"/>
        </w:rPr>
      </w:pPr>
      <w:r>
        <w:rPr>
          <w:rFonts w:hint="eastAsia" w:ascii="宋体" w:hAnsi="宋体"/>
          <w:color w:val="000000"/>
        </w:rPr>
        <w:t xml:space="preserve">B．水 </w:t>
      </w:r>
    </w:p>
    <w:p>
      <w:pPr>
        <w:rPr>
          <w:rFonts w:hint="eastAsia" w:ascii="宋体" w:hAnsi="宋体"/>
          <w:color w:val="000000"/>
        </w:rPr>
      </w:pPr>
      <w:r>
        <w:rPr>
          <w:rFonts w:hint="eastAsia" w:ascii="宋体" w:hAnsi="宋体"/>
          <w:color w:val="000000"/>
        </w:rPr>
        <w:t>C．油脂 </w:t>
      </w:r>
    </w:p>
    <w:p>
      <w:pPr>
        <w:rPr>
          <w:rFonts w:hint="eastAsia" w:ascii="宋体" w:hAnsi="宋体"/>
          <w:color w:val="000000"/>
        </w:rPr>
      </w:pPr>
      <w:r>
        <w:rPr>
          <w:rFonts w:hint="eastAsia" w:ascii="宋体" w:hAnsi="宋体"/>
          <w:color w:val="000000"/>
        </w:rPr>
        <w:t xml:space="preserve">D．石粉 </w:t>
      </w:r>
    </w:p>
    <w:p>
      <w:pPr>
        <w:rPr>
          <w:rFonts w:hint="eastAsia" w:ascii="宋体" w:hAnsi="宋体"/>
          <w:color w:val="000000"/>
        </w:rPr>
      </w:pPr>
      <w:r>
        <w:rPr>
          <w:rFonts w:hint="eastAsia" w:ascii="宋体" w:hAnsi="宋体"/>
          <w:color w:val="000000"/>
        </w:rPr>
        <w:t xml:space="preserve">32．起重机起吊接近或达到额定值，或起吊危险器物(液态金属、有害物、易燃易爆物)前，应认真检查制动器，并经(     )试吊。 </w:t>
      </w:r>
    </w:p>
    <w:p>
      <w:pPr>
        <w:rPr>
          <w:rFonts w:hint="eastAsia" w:ascii="宋体" w:hAnsi="宋体"/>
          <w:color w:val="000000"/>
        </w:rPr>
      </w:pPr>
      <w:r>
        <w:rPr>
          <w:rFonts w:hint="eastAsia" w:ascii="宋体" w:hAnsi="宋体"/>
          <w:color w:val="000000"/>
        </w:rPr>
        <w:t>A．小高度、长行程 </w:t>
      </w:r>
    </w:p>
    <w:p>
      <w:pPr>
        <w:rPr>
          <w:rFonts w:hint="eastAsia" w:ascii="宋体" w:hAnsi="宋体"/>
          <w:color w:val="000000"/>
        </w:rPr>
      </w:pPr>
      <w:r>
        <w:rPr>
          <w:rFonts w:hint="eastAsia" w:ascii="宋体" w:hAnsi="宋体"/>
          <w:color w:val="000000"/>
        </w:rPr>
        <w:t xml:space="preserve">B．小高度、短行程 </w:t>
      </w:r>
    </w:p>
    <w:p>
      <w:pPr>
        <w:rPr>
          <w:rFonts w:hint="eastAsia" w:ascii="宋体" w:hAnsi="宋体"/>
          <w:color w:val="000000"/>
        </w:rPr>
      </w:pPr>
      <w:r>
        <w:rPr>
          <w:rFonts w:hint="eastAsia" w:ascii="宋体" w:hAnsi="宋体"/>
          <w:color w:val="000000"/>
        </w:rPr>
        <w:t>C．大高度、短行程 </w:t>
      </w:r>
    </w:p>
    <w:p>
      <w:pPr>
        <w:rPr>
          <w:rFonts w:hint="eastAsia" w:ascii="宋体" w:hAnsi="宋体"/>
          <w:color w:val="000000"/>
        </w:rPr>
      </w:pPr>
      <w:r>
        <w:rPr>
          <w:rFonts w:hint="eastAsia" w:ascii="宋体" w:hAnsi="宋体"/>
          <w:color w:val="000000"/>
        </w:rPr>
        <w:t>D．大高度、长行程</w:t>
      </w:r>
    </w:p>
    <w:p>
      <w:pPr>
        <w:rPr>
          <w:rFonts w:ascii="宋体" w:hAnsi="宋体"/>
          <w:color w:val="000000"/>
        </w:rPr>
      </w:pPr>
      <w:r>
        <w:rPr>
          <w:rFonts w:ascii="宋体" w:hAnsi="宋体"/>
          <w:color w:val="000000"/>
        </w:rPr>
        <w:t>33．为防止锅炉炉膛爆炸，启动燃气锅炉的顺序为(    )。</w:t>
      </w:r>
    </w:p>
    <w:p>
      <w:pPr>
        <w:rPr>
          <w:rFonts w:hint="eastAsia" w:ascii="宋体" w:hAnsi="宋体"/>
          <w:color w:val="000000"/>
        </w:rPr>
      </w:pPr>
      <w:r>
        <w:rPr>
          <w:rFonts w:hint="eastAsia" w:ascii="宋体" w:hAnsi="宋体"/>
          <w:color w:val="000000"/>
        </w:rPr>
        <w:t>A．送风→点燃火炬→送燃料 </w:t>
      </w:r>
    </w:p>
    <w:p>
      <w:pPr>
        <w:rPr>
          <w:rFonts w:hint="eastAsia" w:ascii="宋体" w:hAnsi="宋体"/>
          <w:color w:val="000000"/>
        </w:rPr>
      </w:pPr>
      <w:r>
        <w:rPr>
          <w:rFonts w:hint="eastAsia" w:ascii="宋体" w:hAnsi="宋体"/>
          <w:color w:val="000000"/>
        </w:rPr>
        <w:t xml:space="preserve">B．送风→送燃料→点燃火炬 </w:t>
      </w:r>
    </w:p>
    <w:p>
      <w:pPr>
        <w:rPr>
          <w:rFonts w:hint="eastAsia" w:ascii="宋体" w:hAnsi="宋体"/>
          <w:color w:val="000000"/>
        </w:rPr>
      </w:pPr>
      <w:r>
        <w:rPr>
          <w:rFonts w:hint="eastAsia" w:ascii="宋体" w:hAnsi="宋体"/>
          <w:color w:val="000000"/>
        </w:rPr>
        <w:t>C．点燃火炬→送风→送燃料 </w:t>
      </w:r>
    </w:p>
    <w:p>
      <w:pPr>
        <w:rPr>
          <w:rFonts w:hint="eastAsia" w:ascii="宋体" w:hAnsi="宋体"/>
          <w:color w:val="000000"/>
        </w:rPr>
      </w:pPr>
      <w:r>
        <w:rPr>
          <w:rFonts w:hint="eastAsia" w:ascii="宋体" w:hAnsi="宋体"/>
          <w:color w:val="000000"/>
        </w:rPr>
        <w:t xml:space="preserve">D．点燃火炬→送燃料→送风 </w:t>
      </w:r>
    </w:p>
    <w:p>
      <w:pPr>
        <w:rPr>
          <w:rFonts w:hint="eastAsia" w:ascii="宋体" w:hAnsi="宋体"/>
          <w:color w:val="000000"/>
        </w:rPr>
      </w:pPr>
      <w:r>
        <w:rPr>
          <w:rFonts w:hint="eastAsia" w:ascii="宋体" w:hAnsi="宋体"/>
          <w:color w:val="000000"/>
        </w:rPr>
        <w:t xml:space="preserve">34．下列有关压力容器检验的做法中，不安全的是(     )。 </w:t>
      </w:r>
    </w:p>
    <w:p>
      <w:pPr>
        <w:rPr>
          <w:rFonts w:hint="eastAsia" w:ascii="宋体" w:hAnsi="宋体"/>
          <w:color w:val="000000"/>
        </w:rPr>
      </w:pPr>
      <w:r>
        <w:rPr>
          <w:rFonts w:hint="eastAsia" w:ascii="宋体" w:hAnsi="宋体"/>
          <w:color w:val="000000"/>
        </w:rPr>
        <w:t xml:space="preserve">A．实施检验前，确认扶梯、平台、脚手架、射线防护等符合安全作业要求，设置了安全警戒标志 </w:t>
      </w:r>
    </w:p>
    <w:p>
      <w:pPr>
        <w:rPr>
          <w:rFonts w:hint="eastAsia" w:ascii="宋体" w:hAnsi="宋体"/>
          <w:color w:val="000000"/>
        </w:rPr>
      </w:pPr>
      <w:r>
        <w:rPr>
          <w:rFonts w:hint="eastAsia" w:ascii="宋体" w:hAnsi="宋体"/>
          <w:color w:val="000000"/>
        </w:rPr>
        <w:t xml:space="preserve">B．设备内部介质已放空，对其内部残留的易燃介质用空气进行置换 </w:t>
      </w:r>
    </w:p>
    <w:p>
      <w:pPr>
        <w:rPr>
          <w:rFonts w:hint="eastAsia" w:ascii="宋体" w:hAnsi="宋体"/>
          <w:color w:val="000000"/>
        </w:rPr>
      </w:pPr>
      <w:r>
        <w:rPr>
          <w:rFonts w:hint="eastAsia" w:ascii="宋体" w:hAnsi="宋体"/>
          <w:color w:val="000000"/>
        </w:rPr>
        <w:t xml:space="preserve">C．关闭所有连接被检设备的阀门，用盲板隔断所有液体、气体或蒸汽的来源 </w:t>
      </w:r>
    </w:p>
    <w:p>
      <w:pPr>
        <w:rPr>
          <w:rFonts w:hint="eastAsia" w:ascii="宋体" w:hAnsi="宋体"/>
          <w:color w:val="000000"/>
        </w:rPr>
      </w:pPr>
      <w:r>
        <w:rPr>
          <w:rFonts w:hint="eastAsia" w:ascii="宋体" w:hAnsi="宋体"/>
          <w:color w:val="000000"/>
        </w:rPr>
        <w:t xml:space="preserve">D．检验人员进入压力容器内部时，外部有人进行监护 </w:t>
      </w:r>
    </w:p>
    <w:p>
      <w:pPr>
        <w:rPr>
          <w:rFonts w:hint="eastAsia" w:ascii="宋体" w:hAnsi="宋体"/>
          <w:color w:val="000000"/>
        </w:rPr>
      </w:pPr>
      <w:r>
        <w:rPr>
          <w:rFonts w:hint="eastAsia" w:ascii="宋体" w:hAnsi="宋体"/>
          <w:color w:val="000000"/>
        </w:rPr>
        <w:t xml:space="preserve">35．《蒸汽锅炉安全技术监察规程》规定，制造锅炉受压元件的金属材料必须是(     )。 </w:t>
      </w:r>
    </w:p>
    <w:p>
      <w:pPr>
        <w:rPr>
          <w:rFonts w:hint="eastAsia" w:ascii="宋体" w:hAnsi="宋体"/>
          <w:color w:val="000000"/>
        </w:rPr>
      </w:pPr>
      <w:r>
        <w:rPr>
          <w:rFonts w:hint="eastAsia" w:ascii="宋体" w:hAnsi="宋体"/>
          <w:color w:val="000000"/>
        </w:rPr>
        <w:t>A．沸腾钢 </w:t>
      </w:r>
    </w:p>
    <w:p>
      <w:pPr>
        <w:rPr>
          <w:rFonts w:hint="eastAsia" w:ascii="宋体" w:hAnsi="宋体"/>
          <w:color w:val="000000"/>
        </w:rPr>
      </w:pPr>
      <w:r>
        <w:rPr>
          <w:rFonts w:hint="eastAsia" w:ascii="宋体" w:hAnsi="宋体"/>
          <w:color w:val="000000"/>
        </w:rPr>
        <w:t xml:space="preserve">B．半镇静钢 </w:t>
      </w:r>
    </w:p>
    <w:p>
      <w:pPr>
        <w:rPr>
          <w:rFonts w:hint="eastAsia" w:ascii="宋体" w:hAnsi="宋体"/>
          <w:color w:val="000000"/>
        </w:rPr>
      </w:pPr>
      <w:r>
        <w:rPr>
          <w:rFonts w:hint="eastAsia" w:ascii="宋体" w:hAnsi="宋体"/>
          <w:color w:val="000000"/>
        </w:rPr>
        <w:t>C．镇静钢 </w:t>
      </w:r>
    </w:p>
    <w:p>
      <w:pPr>
        <w:rPr>
          <w:rFonts w:hint="eastAsia" w:ascii="宋体" w:hAnsi="宋体"/>
          <w:color w:val="000000"/>
        </w:rPr>
      </w:pPr>
      <w:r>
        <w:rPr>
          <w:rFonts w:hint="eastAsia" w:ascii="宋体" w:hAnsi="宋体"/>
          <w:color w:val="000000"/>
        </w:rPr>
        <w:t xml:space="preserve">D．耐热钢 </w:t>
      </w:r>
    </w:p>
    <w:p>
      <w:pPr>
        <w:rPr>
          <w:rFonts w:hint="eastAsia" w:ascii="宋体" w:hAnsi="宋体"/>
          <w:color w:val="000000"/>
        </w:rPr>
      </w:pPr>
      <w:r>
        <w:rPr>
          <w:rFonts w:hint="eastAsia" w:ascii="宋体" w:hAnsi="宋体"/>
          <w:color w:val="000000"/>
        </w:rPr>
        <w:t xml:space="preserve">36．锅炉属于承压类特种设备，其常用的安全附件有：安全阀、压力表、水位计、温度测量装置、保护装置、防爆门和锅炉自动控制装置等。下列装置或设施中，属于锅炉安全附件的是(     )。 </w:t>
      </w:r>
    </w:p>
    <w:p>
      <w:pPr>
        <w:rPr>
          <w:rFonts w:hint="eastAsia" w:ascii="宋体" w:hAnsi="宋体"/>
          <w:color w:val="000000"/>
        </w:rPr>
      </w:pPr>
      <w:r>
        <w:rPr>
          <w:rFonts w:hint="eastAsia" w:ascii="宋体" w:hAnsi="宋体"/>
          <w:color w:val="000000"/>
        </w:rPr>
        <w:t>A．引风机 </w:t>
      </w:r>
    </w:p>
    <w:p>
      <w:pPr>
        <w:rPr>
          <w:rFonts w:hint="eastAsia" w:ascii="宋体" w:hAnsi="宋体"/>
          <w:color w:val="000000"/>
        </w:rPr>
      </w:pPr>
      <w:r>
        <w:rPr>
          <w:rFonts w:hint="eastAsia" w:ascii="宋体" w:hAnsi="宋体"/>
          <w:color w:val="000000"/>
        </w:rPr>
        <w:t xml:space="preserve">B．排污阀或放水装置 </w:t>
      </w:r>
    </w:p>
    <w:p>
      <w:pPr>
        <w:rPr>
          <w:rFonts w:hint="eastAsia" w:ascii="宋体" w:hAnsi="宋体"/>
          <w:color w:val="000000"/>
        </w:rPr>
      </w:pPr>
      <w:r>
        <w:rPr>
          <w:rFonts w:hint="eastAsia" w:ascii="宋体" w:hAnsi="宋体"/>
          <w:color w:val="000000"/>
        </w:rPr>
        <w:t>C．单向截止阀 </w:t>
      </w:r>
    </w:p>
    <w:p>
      <w:pPr>
        <w:rPr>
          <w:rFonts w:hint="eastAsia" w:ascii="宋体" w:hAnsi="宋体"/>
          <w:color w:val="000000"/>
        </w:rPr>
      </w:pPr>
      <w:r>
        <w:rPr>
          <w:rFonts w:hint="eastAsia" w:ascii="宋体" w:hAnsi="宋体"/>
          <w:color w:val="000000"/>
        </w:rPr>
        <w:t xml:space="preserve">D．省煤器 </w:t>
      </w:r>
    </w:p>
    <w:p>
      <w:pPr>
        <w:rPr>
          <w:rFonts w:hint="eastAsia" w:ascii="宋体" w:hAnsi="宋体"/>
          <w:color w:val="000000"/>
        </w:rPr>
      </w:pPr>
      <w:r>
        <w:rPr>
          <w:rFonts w:hint="eastAsia" w:ascii="宋体" w:hAnsi="宋体"/>
          <w:color w:val="000000"/>
        </w:rPr>
        <w:t xml:space="preserve">37．在人机系统中人始终起着核心和主导作用，机器起着安全可靠的保证作用。在半机械化控制的人机系统中，人在系统中主要充当生产过程的(     )。 </w:t>
      </w:r>
    </w:p>
    <w:p>
      <w:pPr>
        <w:rPr>
          <w:rFonts w:hint="eastAsia" w:ascii="宋体" w:hAnsi="宋体"/>
          <w:color w:val="000000"/>
        </w:rPr>
      </w:pPr>
      <w:r>
        <w:rPr>
          <w:rFonts w:hint="eastAsia" w:ascii="宋体" w:hAnsi="宋体"/>
          <w:color w:val="000000"/>
        </w:rPr>
        <w:t>A．操作者与管理者 </w:t>
      </w:r>
    </w:p>
    <w:p>
      <w:pPr>
        <w:rPr>
          <w:rFonts w:hint="eastAsia" w:ascii="宋体" w:hAnsi="宋体"/>
          <w:color w:val="000000"/>
        </w:rPr>
      </w:pPr>
      <w:r>
        <w:rPr>
          <w:rFonts w:hint="eastAsia" w:ascii="宋体" w:hAnsi="宋体"/>
          <w:color w:val="000000"/>
        </w:rPr>
        <w:t xml:space="preserve">B．监视者与控制者 </w:t>
      </w:r>
    </w:p>
    <w:p>
      <w:pPr>
        <w:rPr>
          <w:rFonts w:hint="eastAsia" w:ascii="宋体" w:hAnsi="宋体"/>
          <w:color w:val="000000"/>
        </w:rPr>
      </w:pPr>
      <w:r>
        <w:rPr>
          <w:rFonts w:hint="eastAsia" w:ascii="宋体" w:hAnsi="宋体"/>
          <w:color w:val="000000"/>
        </w:rPr>
        <w:t>C．操作者与控制者 </w:t>
      </w:r>
    </w:p>
    <w:p>
      <w:pPr>
        <w:rPr>
          <w:rFonts w:hint="eastAsia" w:ascii="宋体" w:hAnsi="宋体"/>
          <w:color w:val="000000"/>
        </w:rPr>
      </w:pPr>
      <w:r>
        <w:rPr>
          <w:rFonts w:hint="eastAsia" w:ascii="宋体" w:hAnsi="宋体"/>
          <w:color w:val="000000"/>
        </w:rPr>
        <w:t xml:space="preserve">D．监视者与管理者 </w:t>
      </w:r>
    </w:p>
    <w:p>
      <w:pPr>
        <w:rPr>
          <w:rFonts w:hint="eastAsia" w:ascii="宋体" w:hAnsi="宋体"/>
          <w:color w:val="000000"/>
        </w:rPr>
      </w:pPr>
      <w:r>
        <w:rPr>
          <w:rFonts w:hint="eastAsia" w:ascii="宋体" w:hAnsi="宋体"/>
          <w:color w:val="000000"/>
        </w:rPr>
        <w:t xml:space="preserve">38．与产品设计和操纵机器有关的人体特性参数是(     )。 </w:t>
      </w:r>
    </w:p>
    <w:p>
      <w:pPr>
        <w:rPr>
          <w:rFonts w:hint="eastAsia" w:ascii="宋体" w:hAnsi="宋体"/>
          <w:color w:val="000000"/>
        </w:rPr>
      </w:pPr>
      <w:r>
        <w:rPr>
          <w:rFonts w:hint="eastAsia" w:ascii="宋体" w:hAnsi="宋体"/>
          <w:color w:val="000000"/>
        </w:rPr>
        <w:t xml:space="preserve">A．静态参数、动态参数、身高参数、肢体活动范围参数 </w:t>
      </w:r>
    </w:p>
    <w:p>
      <w:pPr>
        <w:rPr>
          <w:rFonts w:hint="eastAsia" w:ascii="宋体" w:hAnsi="宋体"/>
          <w:color w:val="000000"/>
        </w:rPr>
      </w:pPr>
      <w:r>
        <w:rPr>
          <w:rFonts w:hint="eastAsia" w:ascii="宋体" w:hAnsi="宋体"/>
          <w:color w:val="000000"/>
        </w:rPr>
        <w:t xml:space="preserve">B．生理学参数、生物力学参数、心理参数、生物化学参数 </w:t>
      </w:r>
    </w:p>
    <w:p>
      <w:pPr>
        <w:rPr>
          <w:rFonts w:hint="eastAsia" w:ascii="宋体" w:hAnsi="宋体"/>
          <w:color w:val="000000"/>
        </w:rPr>
      </w:pPr>
      <w:r>
        <w:rPr>
          <w:rFonts w:hint="eastAsia" w:ascii="宋体" w:hAnsi="宋体"/>
          <w:color w:val="000000"/>
        </w:rPr>
        <w:t xml:space="preserve">C．基本参数、辅助参数、静态参数、动态参数 </w:t>
      </w:r>
    </w:p>
    <w:p>
      <w:pPr>
        <w:rPr>
          <w:rFonts w:hint="eastAsia" w:ascii="宋体" w:hAnsi="宋体"/>
          <w:color w:val="000000"/>
        </w:rPr>
      </w:pPr>
      <w:r>
        <w:rPr>
          <w:rFonts w:hint="eastAsia" w:ascii="宋体" w:hAnsi="宋体"/>
          <w:color w:val="000000"/>
        </w:rPr>
        <w:t xml:space="preserve">D．静态参数、动态参数、生理学参数和生物力学参数 </w:t>
      </w:r>
    </w:p>
    <w:p>
      <w:pPr>
        <w:rPr>
          <w:rFonts w:hint="eastAsia" w:ascii="宋体" w:hAnsi="宋体"/>
          <w:color w:val="000000"/>
        </w:rPr>
      </w:pPr>
      <w:r>
        <w:rPr>
          <w:rFonts w:hint="eastAsia" w:ascii="宋体" w:hAnsi="宋体"/>
          <w:color w:val="000000"/>
        </w:rPr>
        <w:t xml:space="preserve">39．在人机系统设计过程中，减少操作者的紧张和体力消耗来提高安全性，并以此改善机器 的操作性能和提高其可靠性。这一特性称为机械安全的(     )。 </w:t>
      </w:r>
    </w:p>
    <w:p>
      <w:pPr>
        <w:rPr>
          <w:rFonts w:hint="eastAsia" w:ascii="宋体" w:hAnsi="宋体"/>
          <w:color w:val="000000"/>
        </w:rPr>
      </w:pPr>
      <w:r>
        <w:rPr>
          <w:rFonts w:hint="eastAsia" w:ascii="宋体" w:hAnsi="宋体"/>
          <w:color w:val="000000"/>
        </w:rPr>
        <w:t>A．系统性 </w:t>
      </w:r>
    </w:p>
    <w:p>
      <w:pPr>
        <w:rPr>
          <w:rFonts w:hint="eastAsia" w:ascii="宋体" w:hAnsi="宋体"/>
          <w:color w:val="000000"/>
        </w:rPr>
      </w:pPr>
      <w:r>
        <w:rPr>
          <w:rFonts w:hint="eastAsia" w:ascii="宋体" w:hAnsi="宋体"/>
          <w:color w:val="000000"/>
        </w:rPr>
        <w:t xml:space="preserve">B．友善性 </w:t>
      </w:r>
    </w:p>
    <w:p>
      <w:pPr>
        <w:rPr>
          <w:rFonts w:hint="eastAsia" w:ascii="宋体" w:hAnsi="宋体"/>
          <w:color w:val="000000"/>
        </w:rPr>
      </w:pPr>
      <w:r>
        <w:rPr>
          <w:rFonts w:hint="eastAsia" w:ascii="宋体" w:hAnsi="宋体"/>
          <w:color w:val="000000"/>
        </w:rPr>
        <w:t>C．防护性 </w:t>
      </w:r>
    </w:p>
    <w:p>
      <w:pPr>
        <w:rPr>
          <w:rFonts w:hint="eastAsia" w:ascii="宋体" w:hAnsi="宋体"/>
          <w:color w:val="000000"/>
        </w:rPr>
      </w:pPr>
      <w:r>
        <w:rPr>
          <w:rFonts w:hint="eastAsia" w:ascii="宋体" w:hAnsi="宋体"/>
          <w:color w:val="000000"/>
        </w:rPr>
        <w:t xml:space="preserve">D．整体性 </w:t>
      </w:r>
    </w:p>
    <w:p>
      <w:pPr>
        <w:rPr>
          <w:rFonts w:hint="eastAsia" w:ascii="宋体" w:hAnsi="宋体"/>
          <w:color w:val="000000"/>
        </w:rPr>
      </w:pPr>
      <w:r>
        <w:rPr>
          <w:rFonts w:hint="eastAsia" w:ascii="宋体" w:hAnsi="宋体"/>
          <w:color w:val="000000"/>
        </w:rPr>
        <w:t xml:space="preserve">40．通过学习和训练，去提高人的文化和技术素质，或采取必要的辅助措施(如使用劳保用品等)去适应人机系统的要求。这一过程称为(     )。 </w:t>
      </w:r>
    </w:p>
    <w:p>
      <w:pPr>
        <w:rPr>
          <w:rFonts w:hint="eastAsia" w:ascii="宋体" w:hAnsi="宋体"/>
          <w:color w:val="000000"/>
        </w:rPr>
      </w:pPr>
      <w:r>
        <w:rPr>
          <w:rFonts w:hint="eastAsia" w:ascii="宋体" w:hAnsi="宋体"/>
          <w:color w:val="000000"/>
        </w:rPr>
        <w:t>A．机宜人 </w:t>
      </w:r>
    </w:p>
    <w:p>
      <w:pPr>
        <w:rPr>
          <w:rFonts w:hint="eastAsia" w:ascii="宋体" w:hAnsi="宋体"/>
          <w:color w:val="000000"/>
        </w:rPr>
      </w:pPr>
      <w:r>
        <w:rPr>
          <w:rFonts w:hint="eastAsia" w:ascii="宋体" w:hAnsi="宋体"/>
          <w:color w:val="000000"/>
        </w:rPr>
        <w:t xml:space="preserve">B．人适机 </w:t>
      </w:r>
    </w:p>
    <w:p>
      <w:pPr>
        <w:rPr>
          <w:rFonts w:hint="eastAsia" w:ascii="宋体" w:hAnsi="宋体"/>
          <w:color w:val="000000"/>
        </w:rPr>
      </w:pPr>
      <w:r>
        <w:rPr>
          <w:rFonts w:hint="eastAsia" w:ascii="宋体" w:hAnsi="宋体"/>
          <w:color w:val="000000"/>
        </w:rPr>
        <w:t>C．培训 </w:t>
      </w:r>
    </w:p>
    <w:p>
      <w:pPr>
        <w:rPr>
          <w:rFonts w:hint="eastAsia" w:ascii="宋体" w:hAnsi="宋体"/>
          <w:color w:val="000000"/>
        </w:rPr>
      </w:pPr>
      <w:r>
        <w:rPr>
          <w:rFonts w:hint="eastAsia" w:ascii="宋体" w:hAnsi="宋体"/>
          <w:color w:val="000000"/>
        </w:rPr>
        <w:t xml:space="preserve">D．演练 </w:t>
      </w:r>
    </w:p>
    <w:p>
      <w:pPr>
        <w:rPr>
          <w:rFonts w:hint="eastAsia" w:ascii="宋体" w:hAnsi="宋体"/>
          <w:color w:val="000000"/>
        </w:rPr>
      </w:pPr>
      <w:r>
        <w:rPr>
          <w:rFonts w:hint="eastAsia" w:ascii="宋体" w:hAnsi="宋体"/>
          <w:color w:val="000000"/>
        </w:rPr>
        <w:t>41．在人一机一环境串联系统中，假设环境符合标准要求，机器的可靠度为R</w:t>
      </w:r>
      <w:r>
        <w:rPr>
          <w:rFonts w:hint="eastAsia" w:ascii="宋体" w:hAnsi="宋体"/>
          <w:color w:val="000000"/>
          <w:vertAlign w:val="subscript"/>
        </w:rPr>
        <w:t>机器</w:t>
      </w:r>
      <w:r>
        <w:rPr>
          <w:rFonts w:hint="eastAsia" w:ascii="宋体" w:hAnsi="宋体"/>
          <w:color w:val="000000"/>
        </w:rPr>
        <w:t>，人的可靠度为R</w:t>
      </w:r>
      <w:r>
        <w:rPr>
          <w:rFonts w:hint="eastAsia" w:ascii="宋体" w:hAnsi="宋体"/>
          <w:color w:val="000000"/>
          <w:vertAlign w:val="subscript"/>
        </w:rPr>
        <w:t>人</w:t>
      </w:r>
      <w:r>
        <w:rPr>
          <w:rFonts w:hint="eastAsia" w:ascii="宋体" w:hAnsi="宋体"/>
          <w:color w:val="000000"/>
        </w:rPr>
        <w:t xml:space="preserve">，则系统可靠度为(     )。 </w:t>
      </w:r>
    </w:p>
    <w:p>
      <w:pPr>
        <w:rPr>
          <w:rFonts w:hint="eastAsia" w:ascii="宋体" w:hAnsi="宋体"/>
          <w:color w:val="000000"/>
        </w:rPr>
      </w:pPr>
      <w:r>
        <w:rPr>
          <w:rFonts w:hint="eastAsia" w:ascii="宋体" w:hAnsi="宋体"/>
          <w:color w:val="000000"/>
        </w:rPr>
        <w:t>A．1-R</w:t>
      </w:r>
      <w:r>
        <w:rPr>
          <w:rFonts w:hint="eastAsia" w:ascii="宋体" w:hAnsi="宋体"/>
          <w:color w:val="000000"/>
          <w:vertAlign w:val="subscript"/>
        </w:rPr>
        <w:t>机器</w:t>
      </w:r>
      <w:r>
        <w:rPr>
          <w:rFonts w:hint="eastAsia" w:ascii="宋体" w:hAnsi="宋体"/>
          <w:color w:val="000000"/>
        </w:rPr>
        <w:t>R</w:t>
      </w:r>
      <w:r>
        <w:rPr>
          <w:rFonts w:hint="eastAsia" w:ascii="宋体" w:hAnsi="宋体"/>
          <w:color w:val="000000"/>
          <w:vertAlign w:val="subscript"/>
        </w:rPr>
        <w:t>人</w:t>
      </w:r>
      <w:r>
        <w:rPr>
          <w:rFonts w:hint="eastAsia" w:ascii="宋体" w:hAnsi="宋体"/>
          <w:color w:val="000000"/>
        </w:rPr>
        <w:t> </w:t>
      </w:r>
    </w:p>
    <w:p>
      <w:pPr>
        <w:rPr>
          <w:rFonts w:hint="eastAsia" w:ascii="宋体" w:hAnsi="宋体"/>
          <w:color w:val="000000"/>
        </w:rPr>
      </w:pPr>
      <w:r>
        <w:rPr>
          <w:rFonts w:hint="eastAsia" w:ascii="宋体" w:hAnsi="宋体"/>
          <w:color w:val="000000"/>
        </w:rPr>
        <w:t>B．R</w:t>
      </w:r>
      <w:r>
        <w:rPr>
          <w:rFonts w:hint="eastAsia" w:ascii="宋体" w:hAnsi="宋体"/>
          <w:color w:val="000000"/>
          <w:vertAlign w:val="subscript"/>
        </w:rPr>
        <w:t>机器</w:t>
      </w:r>
      <w:r>
        <w:rPr>
          <w:rFonts w:hint="eastAsia" w:ascii="宋体" w:hAnsi="宋体"/>
          <w:color w:val="000000"/>
        </w:rPr>
        <w:t>R</w:t>
      </w:r>
      <w:r>
        <w:rPr>
          <w:rFonts w:hint="eastAsia" w:ascii="宋体" w:hAnsi="宋体"/>
          <w:color w:val="000000"/>
          <w:vertAlign w:val="subscript"/>
        </w:rPr>
        <w:t xml:space="preserve">人 </w:t>
      </w:r>
    </w:p>
    <w:p>
      <w:pPr>
        <w:rPr>
          <w:rFonts w:hint="eastAsia" w:ascii="宋体" w:hAnsi="宋体"/>
          <w:color w:val="000000"/>
        </w:rPr>
      </w:pPr>
      <w:r>
        <w:rPr>
          <w:rFonts w:hint="eastAsia" w:ascii="宋体" w:hAnsi="宋体"/>
          <w:color w:val="000000"/>
        </w:rPr>
        <w:t>C．1-(1-R</w:t>
      </w:r>
      <w:r>
        <w:rPr>
          <w:rFonts w:hint="eastAsia" w:ascii="宋体" w:hAnsi="宋体"/>
          <w:color w:val="000000"/>
          <w:vertAlign w:val="subscript"/>
        </w:rPr>
        <w:t>机器</w:t>
      </w:r>
      <w:r>
        <w:rPr>
          <w:rFonts w:hint="eastAsia" w:ascii="宋体" w:hAnsi="宋体"/>
          <w:color w:val="000000"/>
        </w:rPr>
        <w:t>)(1-R</w:t>
      </w:r>
      <w:r>
        <w:rPr>
          <w:rFonts w:hint="eastAsia" w:ascii="宋体" w:hAnsi="宋体"/>
          <w:color w:val="000000"/>
          <w:vertAlign w:val="subscript"/>
        </w:rPr>
        <w:t>人</w:t>
      </w:r>
      <w:r>
        <w:rPr>
          <w:rFonts w:hint="eastAsia" w:ascii="宋体" w:hAnsi="宋体"/>
          <w:color w:val="000000"/>
        </w:rPr>
        <w:t>)</w:t>
      </w:r>
    </w:p>
    <w:p>
      <w:pPr>
        <w:rPr>
          <w:rFonts w:hint="eastAsia" w:ascii="宋体" w:hAnsi="宋体"/>
          <w:color w:val="000000"/>
        </w:rPr>
      </w:pPr>
      <w:r>
        <w:rPr>
          <w:rFonts w:hint="eastAsia" w:ascii="宋体" w:hAnsi="宋体"/>
          <w:color w:val="000000"/>
        </w:rPr>
        <w:t xml:space="preserve">D．无法确定 </w:t>
      </w:r>
    </w:p>
    <w:p>
      <w:pPr>
        <w:rPr>
          <w:rFonts w:hint="eastAsia" w:ascii="宋体" w:hAnsi="宋体"/>
          <w:color w:val="000000"/>
        </w:rPr>
      </w:pPr>
      <w:r>
        <w:rPr>
          <w:rFonts w:hint="eastAsia" w:ascii="宋体" w:hAnsi="宋体"/>
          <w:color w:val="000000"/>
        </w:rPr>
        <w:t xml:space="preserve">42．生产性粉尘对人体的危害程度与其理化性质有关。其中与矽肺病的发生最密切的化学特性是(     )。 </w:t>
      </w:r>
    </w:p>
    <w:p>
      <w:pPr>
        <w:rPr>
          <w:rFonts w:hint="eastAsia" w:ascii="宋体" w:hAnsi="宋体"/>
          <w:color w:val="000000"/>
        </w:rPr>
      </w:pPr>
      <w:r>
        <w:rPr>
          <w:rFonts w:hint="eastAsia" w:ascii="宋体" w:hAnsi="宋体"/>
          <w:color w:val="000000"/>
        </w:rPr>
        <w:t>A．爆炸性 </w:t>
      </w:r>
    </w:p>
    <w:p>
      <w:pPr>
        <w:rPr>
          <w:rFonts w:hint="eastAsia" w:ascii="宋体" w:hAnsi="宋体"/>
          <w:color w:val="000000"/>
        </w:rPr>
      </w:pPr>
      <w:r>
        <w:rPr>
          <w:rFonts w:hint="eastAsia" w:ascii="宋体" w:hAnsi="宋体"/>
          <w:color w:val="000000"/>
        </w:rPr>
        <w:t xml:space="preserve">B．分散度 </w:t>
      </w:r>
    </w:p>
    <w:p>
      <w:pPr>
        <w:rPr>
          <w:rFonts w:hint="eastAsia" w:ascii="宋体" w:hAnsi="宋体"/>
          <w:color w:val="000000"/>
        </w:rPr>
      </w:pPr>
      <w:r>
        <w:rPr>
          <w:rFonts w:hint="eastAsia" w:ascii="宋体" w:hAnsi="宋体"/>
          <w:color w:val="000000"/>
        </w:rPr>
        <w:t>C．游离二氧化硅含量 </w:t>
      </w:r>
    </w:p>
    <w:p>
      <w:pPr>
        <w:rPr>
          <w:rFonts w:hint="eastAsia" w:ascii="宋体" w:hAnsi="宋体"/>
          <w:color w:val="000000"/>
        </w:rPr>
      </w:pPr>
      <w:r>
        <w:rPr>
          <w:rFonts w:hint="eastAsia" w:ascii="宋体" w:hAnsi="宋体"/>
          <w:color w:val="000000"/>
        </w:rPr>
        <w:t xml:space="preserve">D．溶解度 </w:t>
      </w:r>
    </w:p>
    <w:p>
      <w:pPr>
        <w:rPr>
          <w:rFonts w:hint="eastAsia" w:ascii="宋体" w:hAnsi="宋体"/>
          <w:color w:val="000000"/>
        </w:rPr>
      </w:pPr>
      <w:r>
        <w:rPr>
          <w:rFonts w:hint="eastAsia" w:ascii="宋体" w:hAnsi="宋体"/>
          <w:color w:val="000000"/>
        </w:rPr>
        <w:t xml:space="preserve">43．粉尘分散度与发生尘肺病密切相关，直径小于(     )的粉尘易于到达呼吸器官的深部。 </w:t>
      </w:r>
    </w:p>
    <w:p>
      <w:pPr>
        <w:rPr>
          <w:rFonts w:hint="eastAsia" w:ascii="宋体" w:hAnsi="宋体"/>
          <w:color w:val="000000"/>
        </w:rPr>
      </w:pPr>
      <w:r>
        <w:rPr>
          <w:rFonts w:hint="eastAsia" w:ascii="宋体" w:hAnsi="宋体"/>
          <w:color w:val="000000"/>
        </w:rPr>
        <w:t>A．5</w:t>
      </w:r>
      <w:r>
        <w:rPr>
          <w:rFonts w:hint="eastAsia" w:ascii="宋体" w:hAnsi="宋体" w:cs="微软雅黑"/>
          <w:color w:val="000000"/>
          <w:kern w:val="0"/>
          <w:szCs w:val="21"/>
          <w:lang w:val="zh-CN"/>
        </w:rPr>
        <w:t>μ</w:t>
      </w:r>
      <w:r>
        <w:rPr>
          <w:rFonts w:hint="eastAsia" w:ascii="宋体" w:hAnsi="宋体"/>
          <w:color w:val="000000"/>
        </w:rPr>
        <w:t>m </w:t>
      </w:r>
    </w:p>
    <w:p>
      <w:pPr>
        <w:rPr>
          <w:rFonts w:hint="eastAsia" w:ascii="宋体" w:hAnsi="宋体"/>
          <w:color w:val="000000"/>
        </w:rPr>
      </w:pPr>
      <w:r>
        <w:rPr>
          <w:rFonts w:hint="eastAsia" w:ascii="宋体" w:hAnsi="宋体"/>
          <w:color w:val="000000"/>
        </w:rPr>
        <w:t>B．10</w:t>
      </w:r>
      <w:r>
        <w:rPr>
          <w:rFonts w:hint="eastAsia" w:ascii="宋体" w:hAnsi="宋体" w:cs="微软雅黑"/>
          <w:color w:val="000000"/>
          <w:kern w:val="0"/>
          <w:szCs w:val="21"/>
          <w:lang w:val="zh-CN"/>
        </w:rPr>
        <w:t>μ</w:t>
      </w:r>
      <w:r>
        <w:rPr>
          <w:rFonts w:hint="eastAsia" w:ascii="宋体" w:hAnsi="宋体"/>
          <w:color w:val="000000"/>
        </w:rPr>
        <w:t>m</w:t>
      </w:r>
    </w:p>
    <w:p>
      <w:pPr>
        <w:rPr>
          <w:rFonts w:hint="eastAsia" w:ascii="宋体" w:hAnsi="宋体"/>
          <w:color w:val="000000"/>
        </w:rPr>
      </w:pPr>
      <w:r>
        <w:rPr>
          <w:rFonts w:hint="eastAsia" w:ascii="宋体" w:hAnsi="宋体"/>
          <w:color w:val="000000"/>
        </w:rPr>
        <w:t>C．15</w:t>
      </w:r>
      <w:r>
        <w:rPr>
          <w:rFonts w:hint="eastAsia" w:ascii="宋体" w:hAnsi="宋体" w:cs="微软雅黑"/>
          <w:color w:val="000000"/>
          <w:kern w:val="0"/>
          <w:szCs w:val="21"/>
          <w:lang w:val="zh-CN"/>
        </w:rPr>
        <w:t>μ</w:t>
      </w:r>
      <w:r>
        <w:rPr>
          <w:rFonts w:hint="eastAsia" w:ascii="宋体" w:hAnsi="宋体"/>
          <w:color w:val="000000"/>
        </w:rPr>
        <w:t xml:space="preserve">m </w:t>
      </w:r>
    </w:p>
    <w:p>
      <w:pPr>
        <w:rPr>
          <w:rFonts w:hint="eastAsia" w:ascii="宋体" w:hAnsi="宋体"/>
          <w:color w:val="000000"/>
        </w:rPr>
      </w:pPr>
      <w:r>
        <w:rPr>
          <w:rFonts w:hint="eastAsia" w:ascii="宋体" w:hAnsi="宋体"/>
          <w:color w:val="000000"/>
        </w:rPr>
        <w:t>D．25</w:t>
      </w:r>
      <w:r>
        <w:rPr>
          <w:rFonts w:hint="eastAsia" w:ascii="宋体" w:hAnsi="宋体" w:cs="微软雅黑"/>
          <w:color w:val="000000"/>
          <w:kern w:val="0"/>
          <w:szCs w:val="21"/>
          <w:lang w:val="zh-CN"/>
        </w:rPr>
        <w:t>μ</w:t>
      </w:r>
      <w:r>
        <w:rPr>
          <w:rFonts w:hint="eastAsia" w:ascii="宋体" w:hAnsi="宋体"/>
          <w:color w:val="000000"/>
        </w:rPr>
        <w:t>m</w:t>
      </w:r>
    </w:p>
    <w:p>
      <w:pPr>
        <w:rPr>
          <w:rFonts w:hint="eastAsia" w:ascii="宋体" w:hAnsi="宋体"/>
          <w:color w:val="000000"/>
        </w:rPr>
      </w:pPr>
      <w:r>
        <w:rPr>
          <w:rFonts w:hint="eastAsia" w:ascii="宋体" w:hAnsi="宋体"/>
          <w:color w:val="000000"/>
        </w:rPr>
        <w:t xml:space="preserve">44．在钻机凿岩作业中，对粉尘治理最有效的措施是(     )。 </w:t>
      </w:r>
    </w:p>
    <w:p>
      <w:pPr>
        <w:rPr>
          <w:rFonts w:hint="eastAsia" w:ascii="宋体" w:hAnsi="宋体"/>
          <w:color w:val="000000"/>
        </w:rPr>
      </w:pPr>
      <w:r>
        <w:rPr>
          <w:rFonts w:hint="eastAsia" w:ascii="宋体" w:hAnsi="宋体"/>
          <w:color w:val="000000"/>
        </w:rPr>
        <w:t>A．机械化 </w:t>
      </w:r>
    </w:p>
    <w:p>
      <w:pPr>
        <w:rPr>
          <w:rFonts w:hint="eastAsia" w:ascii="宋体" w:hAnsi="宋体"/>
          <w:color w:val="000000"/>
        </w:rPr>
      </w:pPr>
      <w:r>
        <w:rPr>
          <w:rFonts w:hint="eastAsia" w:ascii="宋体" w:hAnsi="宋体"/>
          <w:color w:val="000000"/>
        </w:rPr>
        <w:t xml:space="preserve">B．湿式作业 </w:t>
      </w:r>
    </w:p>
    <w:p>
      <w:pPr>
        <w:rPr>
          <w:rFonts w:hint="eastAsia" w:ascii="宋体" w:hAnsi="宋体"/>
          <w:color w:val="000000"/>
        </w:rPr>
      </w:pPr>
      <w:r>
        <w:rPr>
          <w:rFonts w:hint="eastAsia" w:ascii="宋体" w:hAnsi="宋体"/>
          <w:color w:val="000000"/>
        </w:rPr>
        <w:t>C．压人式通风 </w:t>
      </w:r>
    </w:p>
    <w:p>
      <w:pPr>
        <w:rPr>
          <w:rFonts w:hint="eastAsia" w:ascii="宋体" w:hAnsi="宋体"/>
          <w:color w:val="000000"/>
        </w:rPr>
      </w:pPr>
      <w:r>
        <w:rPr>
          <w:rFonts w:hint="eastAsia" w:ascii="宋体" w:hAnsi="宋体"/>
          <w:color w:val="000000"/>
        </w:rPr>
        <w:t xml:space="preserve">D．抽出式通风 </w:t>
      </w:r>
    </w:p>
    <w:p>
      <w:pPr>
        <w:rPr>
          <w:rFonts w:hint="eastAsia" w:ascii="宋体" w:hAnsi="宋体"/>
          <w:color w:val="000000"/>
        </w:rPr>
      </w:pPr>
      <w:r>
        <w:rPr>
          <w:rFonts w:hint="eastAsia" w:ascii="宋体" w:hAnsi="宋体"/>
          <w:color w:val="000000"/>
        </w:rPr>
        <w:t xml:space="preserve">45．解决生产性毒物危害的最有效途径是(     )。 </w:t>
      </w:r>
    </w:p>
    <w:p>
      <w:pPr>
        <w:rPr>
          <w:rFonts w:hint="eastAsia" w:ascii="宋体" w:hAnsi="宋体"/>
          <w:color w:val="000000"/>
        </w:rPr>
      </w:pPr>
      <w:r>
        <w:rPr>
          <w:rFonts w:hint="eastAsia" w:ascii="宋体" w:hAnsi="宋体"/>
          <w:color w:val="000000"/>
        </w:rPr>
        <w:t>A．加强通风措施 </w:t>
      </w:r>
    </w:p>
    <w:p>
      <w:pPr>
        <w:rPr>
          <w:rFonts w:hint="eastAsia" w:ascii="宋体" w:hAnsi="宋体"/>
          <w:color w:val="000000"/>
        </w:rPr>
      </w:pPr>
      <w:r>
        <w:rPr>
          <w:rFonts w:hint="eastAsia" w:ascii="宋体" w:hAnsi="宋体"/>
          <w:color w:val="000000"/>
        </w:rPr>
        <w:t xml:space="preserve">B．生产过程的密闭化、自动化 </w:t>
      </w:r>
    </w:p>
    <w:p>
      <w:pPr>
        <w:rPr>
          <w:rFonts w:hint="eastAsia" w:ascii="宋体" w:hAnsi="宋体"/>
          <w:color w:val="000000"/>
        </w:rPr>
      </w:pPr>
      <w:r>
        <w:rPr>
          <w:rFonts w:hint="eastAsia" w:ascii="宋体" w:hAnsi="宋体"/>
          <w:color w:val="000000"/>
        </w:rPr>
        <w:t>C．作业人员佩戴防毒面具 </w:t>
      </w:r>
    </w:p>
    <w:p>
      <w:pPr>
        <w:rPr>
          <w:rFonts w:hint="eastAsia" w:ascii="宋体" w:hAnsi="宋体"/>
          <w:color w:val="000000"/>
        </w:rPr>
      </w:pPr>
      <w:r>
        <w:rPr>
          <w:rFonts w:hint="eastAsia" w:ascii="宋体" w:hAnsi="宋体"/>
          <w:color w:val="000000"/>
        </w:rPr>
        <w:t xml:space="preserve">D．加强健康监护 </w:t>
      </w:r>
    </w:p>
    <w:p>
      <w:pPr>
        <w:rPr>
          <w:rFonts w:hint="eastAsia" w:ascii="宋体" w:hAnsi="宋体"/>
          <w:color w:val="000000"/>
        </w:rPr>
      </w:pPr>
      <w:r>
        <w:rPr>
          <w:rFonts w:hint="eastAsia" w:ascii="宋体" w:hAnsi="宋体"/>
          <w:color w:val="000000"/>
        </w:rPr>
        <w:t xml:space="preserve">46．职业危害定点采样点应设在工作地点的(     )风向。 </w:t>
      </w:r>
    </w:p>
    <w:p>
      <w:pPr>
        <w:rPr>
          <w:rFonts w:hint="eastAsia" w:ascii="宋体" w:hAnsi="宋体"/>
          <w:color w:val="000000"/>
        </w:rPr>
      </w:pPr>
      <w:r>
        <w:rPr>
          <w:rFonts w:hint="eastAsia" w:ascii="宋体" w:hAnsi="宋体"/>
          <w:color w:val="000000"/>
        </w:rPr>
        <w:t>A．上 </w:t>
      </w:r>
    </w:p>
    <w:p>
      <w:pPr>
        <w:rPr>
          <w:rFonts w:hint="eastAsia" w:ascii="宋体" w:hAnsi="宋体"/>
          <w:color w:val="000000"/>
        </w:rPr>
      </w:pPr>
      <w:r>
        <w:rPr>
          <w:rFonts w:hint="eastAsia" w:ascii="宋体" w:hAnsi="宋体"/>
          <w:color w:val="000000"/>
        </w:rPr>
        <w:t xml:space="preserve">B．上和下 </w:t>
      </w:r>
    </w:p>
    <w:p>
      <w:pPr>
        <w:rPr>
          <w:rFonts w:hint="eastAsia" w:ascii="宋体" w:hAnsi="宋体"/>
          <w:color w:val="000000"/>
        </w:rPr>
      </w:pPr>
      <w:r>
        <w:rPr>
          <w:rFonts w:hint="eastAsia" w:ascii="宋体" w:hAnsi="宋体"/>
          <w:color w:val="000000"/>
        </w:rPr>
        <w:t>C．下 </w:t>
      </w:r>
    </w:p>
    <w:p>
      <w:pPr>
        <w:rPr>
          <w:rFonts w:hint="eastAsia" w:ascii="宋体" w:hAnsi="宋体"/>
          <w:color w:val="000000"/>
        </w:rPr>
      </w:pPr>
      <w:r>
        <w:rPr>
          <w:rFonts w:hint="eastAsia" w:ascii="宋体" w:hAnsi="宋体"/>
          <w:color w:val="000000"/>
        </w:rPr>
        <w:t xml:space="preserve">D．东、西、南、北 </w:t>
      </w:r>
    </w:p>
    <w:p>
      <w:pPr>
        <w:rPr>
          <w:rFonts w:hint="eastAsia" w:ascii="宋体" w:hAnsi="宋体"/>
          <w:color w:val="000000"/>
        </w:rPr>
      </w:pPr>
      <w:r>
        <w:rPr>
          <w:rFonts w:hint="eastAsia" w:ascii="宋体" w:hAnsi="宋体"/>
          <w:color w:val="000000"/>
        </w:rPr>
        <w:t xml:space="preserve">47．下列有关辐射的说法中，错误的是(     )。 </w:t>
      </w:r>
    </w:p>
    <w:p>
      <w:pPr>
        <w:rPr>
          <w:rFonts w:hint="eastAsia" w:ascii="宋体" w:hAnsi="宋体"/>
          <w:color w:val="000000"/>
        </w:rPr>
      </w:pPr>
      <w:r>
        <w:rPr>
          <w:rFonts w:hint="eastAsia" w:ascii="宋体" w:hAnsi="宋体"/>
          <w:color w:val="000000"/>
        </w:rPr>
        <w:t xml:space="preserve">A．电磁辐射是一种能量辐射方式 </w:t>
      </w:r>
    </w:p>
    <w:p>
      <w:pPr>
        <w:rPr>
          <w:rFonts w:hint="eastAsia" w:ascii="宋体" w:hAnsi="宋体"/>
          <w:color w:val="000000"/>
        </w:rPr>
      </w:pPr>
      <w:r>
        <w:rPr>
          <w:rFonts w:hint="eastAsia" w:ascii="宋体" w:hAnsi="宋体"/>
          <w:color w:val="000000"/>
        </w:rPr>
        <w:t xml:space="preserve">B．电离辐射可对人体细胞产生电离作用，产生严重损害 </w:t>
      </w:r>
    </w:p>
    <w:p>
      <w:pPr>
        <w:rPr>
          <w:rFonts w:hint="eastAsia" w:ascii="宋体" w:hAnsi="宋体"/>
          <w:color w:val="000000"/>
        </w:rPr>
      </w:pPr>
      <w:r>
        <w:rPr>
          <w:rFonts w:hint="eastAsia" w:ascii="宋体" w:hAnsi="宋体"/>
          <w:color w:val="000000"/>
        </w:rPr>
        <w:t xml:space="preserve">C．非电离辐射对人体危害小，目前没有限值要求 </w:t>
      </w:r>
    </w:p>
    <w:p>
      <w:pPr>
        <w:rPr>
          <w:rFonts w:hint="eastAsia" w:ascii="宋体" w:hAnsi="宋体"/>
          <w:color w:val="000000"/>
        </w:rPr>
      </w:pPr>
      <w:r>
        <w:rPr>
          <w:rFonts w:hint="eastAsia" w:ascii="宋体" w:hAnsi="宋体"/>
          <w:color w:val="000000"/>
        </w:rPr>
        <w:t xml:space="preserve">D．屏蔽辐射源是预防电磁辐射的主要措施之一 </w:t>
      </w:r>
    </w:p>
    <w:p>
      <w:pPr>
        <w:rPr>
          <w:rFonts w:hint="eastAsia" w:ascii="宋体" w:hAnsi="宋体"/>
          <w:color w:val="000000"/>
        </w:rPr>
      </w:pPr>
      <w:r>
        <w:rPr>
          <w:rFonts w:hint="eastAsia" w:ascii="宋体" w:hAnsi="宋体"/>
          <w:color w:val="000000"/>
        </w:rPr>
        <w:t xml:space="preserve">48．粉尘危害需要综合治理的措施，可概括为(     )八字方针。 </w:t>
      </w:r>
    </w:p>
    <w:p>
      <w:pPr>
        <w:rPr>
          <w:rFonts w:hint="eastAsia" w:ascii="宋体" w:hAnsi="宋体"/>
          <w:color w:val="000000"/>
        </w:rPr>
      </w:pPr>
      <w:r>
        <w:rPr>
          <w:rFonts w:hint="eastAsia" w:ascii="宋体" w:hAnsi="宋体"/>
          <w:color w:val="000000"/>
        </w:rPr>
        <w:t>A．革、水、密、扫、护、管、教、查 </w:t>
      </w:r>
    </w:p>
    <w:p>
      <w:pPr>
        <w:rPr>
          <w:rFonts w:hint="eastAsia" w:ascii="宋体" w:hAnsi="宋体"/>
          <w:color w:val="000000"/>
        </w:rPr>
      </w:pPr>
      <w:r>
        <w:rPr>
          <w:rFonts w:hint="eastAsia" w:ascii="宋体" w:hAnsi="宋体"/>
          <w:color w:val="000000"/>
        </w:rPr>
        <w:t xml:space="preserve">B．革、水、密、风、护、管、教、查 </w:t>
      </w:r>
    </w:p>
    <w:p>
      <w:pPr>
        <w:rPr>
          <w:rFonts w:hint="eastAsia" w:ascii="宋体" w:hAnsi="宋体"/>
          <w:color w:val="000000"/>
        </w:rPr>
      </w:pPr>
      <w:r>
        <w:rPr>
          <w:rFonts w:hint="eastAsia" w:ascii="宋体" w:hAnsi="宋体"/>
          <w:color w:val="000000"/>
        </w:rPr>
        <w:t>C．革、水、密、风、淋、管、教、查 </w:t>
      </w:r>
    </w:p>
    <w:p>
      <w:pPr>
        <w:rPr>
          <w:rFonts w:hint="eastAsia" w:ascii="宋体" w:hAnsi="宋体"/>
          <w:color w:val="000000"/>
        </w:rPr>
      </w:pPr>
      <w:r>
        <w:rPr>
          <w:rFonts w:hint="eastAsia" w:ascii="宋体" w:hAnsi="宋体"/>
          <w:color w:val="000000"/>
        </w:rPr>
        <w:t xml:space="preserve">D．革、干、密、扫、护、管、教、查 </w:t>
      </w:r>
    </w:p>
    <w:p>
      <w:pPr>
        <w:rPr>
          <w:rFonts w:hint="eastAsia" w:ascii="宋体" w:hAnsi="宋体"/>
          <w:color w:val="000000"/>
        </w:rPr>
      </w:pPr>
      <w:r>
        <w:rPr>
          <w:rFonts w:hint="eastAsia" w:ascii="宋体" w:hAnsi="宋体"/>
          <w:color w:val="000000"/>
        </w:rPr>
        <w:t xml:space="preserve">49．局部排气罩是通风防毒的一种重要技术措施，按其构造划分的3种类型是(     )。 </w:t>
      </w:r>
    </w:p>
    <w:p>
      <w:pPr>
        <w:rPr>
          <w:rFonts w:hint="eastAsia" w:ascii="宋体" w:hAnsi="宋体"/>
          <w:color w:val="000000"/>
        </w:rPr>
      </w:pPr>
      <w:r>
        <w:rPr>
          <w:rFonts w:hint="eastAsia" w:ascii="宋体" w:hAnsi="宋体"/>
          <w:color w:val="000000"/>
        </w:rPr>
        <w:t>A．密闭罩、开口罩和净化器 </w:t>
      </w:r>
    </w:p>
    <w:p>
      <w:pPr>
        <w:rPr>
          <w:rFonts w:hint="eastAsia" w:ascii="宋体" w:hAnsi="宋体"/>
          <w:color w:val="000000"/>
        </w:rPr>
      </w:pPr>
      <w:r>
        <w:rPr>
          <w:rFonts w:hint="eastAsia" w:ascii="宋体" w:hAnsi="宋体"/>
          <w:color w:val="000000"/>
        </w:rPr>
        <w:t xml:space="preserve">B．上吸罩、侧吸罩和下吸罩 </w:t>
      </w:r>
    </w:p>
    <w:p>
      <w:pPr>
        <w:rPr>
          <w:rFonts w:hint="eastAsia" w:ascii="宋体" w:hAnsi="宋体"/>
          <w:color w:val="000000"/>
        </w:rPr>
      </w:pPr>
      <w:r>
        <w:rPr>
          <w:rFonts w:hint="eastAsia" w:ascii="宋体" w:hAnsi="宋体"/>
          <w:color w:val="000000"/>
        </w:rPr>
        <w:t>C．密闭罩、开口罩和通风橱 </w:t>
      </w:r>
    </w:p>
    <w:p>
      <w:pPr>
        <w:rPr>
          <w:rFonts w:hint="eastAsia" w:ascii="宋体" w:hAnsi="宋体"/>
          <w:color w:val="000000"/>
        </w:rPr>
      </w:pPr>
      <w:r>
        <w:rPr>
          <w:rFonts w:hint="eastAsia" w:ascii="宋体" w:hAnsi="宋体"/>
          <w:color w:val="000000"/>
        </w:rPr>
        <w:t xml:space="preserve">D．密闭罩、开口罩和混合罩 </w:t>
      </w:r>
    </w:p>
    <w:p>
      <w:pPr>
        <w:rPr>
          <w:rFonts w:hint="eastAsia" w:ascii="宋体" w:hAnsi="宋体"/>
          <w:color w:val="000000"/>
        </w:rPr>
      </w:pPr>
      <w:r>
        <w:rPr>
          <w:rFonts w:hint="eastAsia" w:ascii="宋体" w:hAnsi="宋体"/>
          <w:color w:val="000000"/>
        </w:rPr>
        <w:t xml:space="preserve">50．根据《粉尘作业场所危害程度分级》(GB／T5817—2009)，作业场所粉尘时间加权平均浓度超过粉尘职业卫生标准3倍的，其危害程度应划分为(     )级。 </w:t>
      </w:r>
    </w:p>
    <w:p>
      <w:pPr>
        <w:rPr>
          <w:rFonts w:hint="eastAsia" w:ascii="宋体" w:hAnsi="宋体"/>
          <w:color w:val="000000"/>
        </w:rPr>
      </w:pPr>
      <w:r>
        <w:rPr>
          <w:rFonts w:hint="eastAsia" w:ascii="宋体" w:hAnsi="宋体"/>
          <w:color w:val="000000"/>
        </w:rPr>
        <w:t>A．0 </w:t>
      </w:r>
    </w:p>
    <w:p>
      <w:pPr>
        <w:rPr>
          <w:rFonts w:hint="eastAsia" w:ascii="宋体" w:hAnsi="宋体"/>
          <w:color w:val="000000"/>
        </w:rPr>
      </w:pPr>
      <w:r>
        <w:rPr>
          <w:rFonts w:hint="eastAsia" w:ascii="宋体" w:hAnsi="宋体"/>
          <w:color w:val="000000"/>
        </w:rPr>
        <w:t>B． I</w:t>
      </w:r>
    </w:p>
    <w:p>
      <w:pPr>
        <w:rPr>
          <w:rFonts w:hint="eastAsia" w:ascii="宋体" w:hAnsi="宋体"/>
          <w:color w:val="000000"/>
        </w:rPr>
      </w:pPr>
      <w:r>
        <w:rPr>
          <w:rFonts w:hint="eastAsia" w:ascii="宋体" w:hAnsi="宋体"/>
          <w:color w:val="000000"/>
        </w:rPr>
        <w:t>C．Ⅱ </w:t>
      </w:r>
    </w:p>
    <w:p>
      <w:pPr>
        <w:rPr>
          <w:rFonts w:hint="eastAsia" w:ascii="宋体" w:hAnsi="宋体"/>
          <w:color w:val="000000"/>
        </w:rPr>
      </w:pPr>
      <w:r>
        <w:rPr>
          <w:rFonts w:hint="eastAsia" w:ascii="宋体" w:hAnsi="宋体"/>
          <w:color w:val="000000"/>
        </w:rPr>
        <w:t>D．Ⅲ</w:t>
      </w:r>
    </w:p>
    <w:p>
      <w:pPr>
        <w:rPr>
          <w:rFonts w:hint="eastAsia" w:ascii="宋体" w:hAnsi="宋体"/>
          <w:color w:val="000000"/>
        </w:rPr>
      </w:pPr>
      <w:r>
        <w:rPr>
          <w:rFonts w:hint="eastAsia" w:ascii="宋体" w:hAnsi="宋体"/>
          <w:color w:val="000000"/>
        </w:rPr>
        <w:t xml:space="preserve">51．—个有代表性的工作场所有5台同类的生产设备时，职业危害因素采样点应设置(     )个。 </w:t>
      </w:r>
    </w:p>
    <w:p>
      <w:pPr>
        <w:rPr>
          <w:rFonts w:hint="eastAsia" w:ascii="宋体" w:hAnsi="宋体"/>
          <w:color w:val="000000"/>
        </w:rPr>
      </w:pPr>
      <w:r>
        <w:rPr>
          <w:rFonts w:hint="eastAsia" w:ascii="宋体" w:hAnsi="宋体"/>
          <w:color w:val="000000"/>
        </w:rPr>
        <w:t>A．1 </w:t>
      </w:r>
    </w:p>
    <w:p>
      <w:pPr>
        <w:rPr>
          <w:rFonts w:hint="eastAsia" w:ascii="宋体" w:hAnsi="宋体"/>
          <w:color w:val="000000"/>
        </w:rPr>
      </w:pPr>
      <w:r>
        <w:rPr>
          <w:rFonts w:hint="eastAsia" w:ascii="宋体" w:hAnsi="宋体"/>
          <w:color w:val="000000"/>
        </w:rPr>
        <w:t>B．2</w:t>
      </w:r>
    </w:p>
    <w:p>
      <w:pPr>
        <w:rPr>
          <w:rFonts w:hint="eastAsia" w:ascii="宋体" w:hAnsi="宋体"/>
          <w:color w:val="000000"/>
        </w:rPr>
      </w:pPr>
      <w:r>
        <w:rPr>
          <w:rFonts w:hint="eastAsia" w:ascii="宋体" w:hAnsi="宋体"/>
          <w:color w:val="000000"/>
        </w:rPr>
        <w:t xml:space="preserve">C．3 </w:t>
      </w:r>
    </w:p>
    <w:p>
      <w:pPr>
        <w:rPr>
          <w:rFonts w:hint="eastAsia" w:ascii="宋体" w:hAnsi="宋体"/>
          <w:color w:val="000000"/>
        </w:rPr>
      </w:pPr>
      <w:r>
        <w:rPr>
          <w:rFonts w:hint="eastAsia" w:ascii="宋体" w:hAnsi="宋体"/>
          <w:color w:val="000000"/>
        </w:rPr>
        <w:t>D．4</w:t>
      </w:r>
    </w:p>
    <w:p>
      <w:pPr>
        <w:rPr>
          <w:rFonts w:hint="eastAsia" w:ascii="宋体" w:hAnsi="宋体"/>
          <w:color w:val="000000"/>
        </w:rPr>
      </w:pPr>
      <w:r>
        <w:rPr>
          <w:rFonts w:hint="eastAsia" w:ascii="宋体" w:hAnsi="宋体"/>
          <w:color w:val="000000"/>
        </w:rPr>
        <w:t xml:space="preserve">52．进行职业危害日常监测时，可采样(     )个工作班。 </w:t>
      </w:r>
    </w:p>
    <w:p>
      <w:pPr>
        <w:rPr>
          <w:rFonts w:hint="eastAsia" w:ascii="宋体" w:hAnsi="宋体"/>
          <w:color w:val="000000"/>
        </w:rPr>
      </w:pPr>
      <w:r>
        <w:rPr>
          <w:rFonts w:hint="eastAsia" w:ascii="宋体" w:hAnsi="宋体"/>
          <w:color w:val="000000"/>
        </w:rPr>
        <w:t>A．1 </w:t>
      </w:r>
    </w:p>
    <w:p>
      <w:pPr>
        <w:rPr>
          <w:rFonts w:hint="eastAsia" w:ascii="宋体" w:hAnsi="宋体"/>
          <w:color w:val="000000"/>
        </w:rPr>
      </w:pPr>
      <w:r>
        <w:rPr>
          <w:rFonts w:hint="eastAsia" w:ascii="宋体" w:hAnsi="宋体"/>
          <w:color w:val="000000"/>
        </w:rPr>
        <w:t>B．2</w:t>
      </w:r>
    </w:p>
    <w:p>
      <w:pPr>
        <w:rPr>
          <w:rFonts w:hint="eastAsia" w:ascii="宋体" w:hAnsi="宋体"/>
          <w:color w:val="000000"/>
        </w:rPr>
      </w:pPr>
      <w:r>
        <w:rPr>
          <w:rFonts w:hint="eastAsia" w:ascii="宋体" w:hAnsi="宋体"/>
          <w:color w:val="000000"/>
        </w:rPr>
        <w:t xml:space="preserve">C．3 </w:t>
      </w:r>
    </w:p>
    <w:p>
      <w:pPr>
        <w:rPr>
          <w:rFonts w:hint="eastAsia" w:ascii="宋体" w:hAnsi="宋体"/>
          <w:color w:val="000000"/>
        </w:rPr>
      </w:pPr>
      <w:r>
        <w:rPr>
          <w:rFonts w:hint="eastAsia" w:ascii="宋体" w:hAnsi="宋体"/>
          <w:color w:val="000000"/>
        </w:rPr>
        <w:t>D．4</w:t>
      </w:r>
    </w:p>
    <w:p>
      <w:pPr>
        <w:rPr>
          <w:rFonts w:hint="eastAsia" w:ascii="宋体" w:hAnsi="宋体"/>
          <w:color w:val="000000"/>
        </w:rPr>
      </w:pPr>
      <w:r>
        <w:rPr>
          <w:rFonts w:hint="eastAsia" w:ascii="宋体" w:hAnsi="宋体"/>
          <w:color w:val="000000"/>
        </w:rPr>
        <w:t>53．噪声是作业场所常见的职业危害因素。下列有关选择和使用防噪声用品的说法中，正确的是(     )。 </w:t>
      </w:r>
    </w:p>
    <w:p>
      <w:pPr>
        <w:rPr>
          <w:rFonts w:hint="eastAsia" w:ascii="宋体" w:hAnsi="宋体"/>
          <w:color w:val="000000"/>
        </w:rPr>
      </w:pPr>
      <w:r>
        <w:rPr>
          <w:rFonts w:hint="eastAsia" w:ascii="宋体" w:hAnsi="宋体"/>
          <w:color w:val="000000"/>
        </w:rPr>
        <w:t>A．为保持通话，防噪耳塞可以只戴一只</w:t>
      </w:r>
    </w:p>
    <w:p>
      <w:pPr>
        <w:rPr>
          <w:rFonts w:hint="eastAsia" w:ascii="宋体" w:hAnsi="宋体"/>
          <w:color w:val="000000"/>
        </w:rPr>
      </w:pPr>
      <w:r>
        <w:rPr>
          <w:rFonts w:hint="eastAsia" w:ascii="宋体" w:hAnsi="宋体"/>
          <w:color w:val="000000"/>
        </w:rPr>
        <w:t xml:space="preserve">B．一般情况下，耳罩防噪声效果高于耳塞 </w:t>
      </w:r>
    </w:p>
    <w:p>
      <w:pPr>
        <w:rPr>
          <w:rFonts w:hint="eastAsia" w:ascii="宋体" w:hAnsi="宋体"/>
          <w:color w:val="000000"/>
        </w:rPr>
      </w:pPr>
      <w:r>
        <w:rPr>
          <w:rFonts w:hint="eastAsia" w:ascii="宋体" w:hAnsi="宋体"/>
          <w:color w:val="000000"/>
        </w:rPr>
        <w:t xml:space="preserve">C．佩戴耳塞后，接噪人员就不会受到噪声危害 </w:t>
      </w:r>
    </w:p>
    <w:p>
      <w:pPr>
        <w:rPr>
          <w:rFonts w:hint="eastAsia" w:ascii="宋体" w:hAnsi="宋体"/>
          <w:color w:val="000000"/>
        </w:rPr>
      </w:pPr>
      <w:r>
        <w:rPr>
          <w:rFonts w:hint="eastAsia" w:ascii="宋体" w:hAnsi="宋体"/>
          <w:color w:val="000000"/>
        </w:rPr>
        <w:t xml:space="preserve">D．佩戴耳塞前，不需要进行耳塞性能检查 </w:t>
      </w:r>
    </w:p>
    <w:p>
      <w:pPr>
        <w:rPr>
          <w:rFonts w:hint="eastAsia" w:ascii="宋体" w:hAnsi="宋体"/>
          <w:color w:val="000000"/>
        </w:rPr>
      </w:pPr>
      <w:r>
        <w:rPr>
          <w:rFonts w:hint="eastAsia" w:ascii="宋体" w:hAnsi="宋体"/>
          <w:color w:val="000000"/>
        </w:rPr>
        <w:t xml:space="preserve">54．根据《工作场所有害因素职业接触限值》(GBZ 2．1—2007)，有毒物质常用限值指标有 (     )。 </w:t>
      </w:r>
    </w:p>
    <w:p>
      <w:pPr>
        <w:rPr>
          <w:rFonts w:hint="eastAsia" w:ascii="宋体" w:hAnsi="宋体"/>
          <w:color w:val="000000"/>
        </w:rPr>
      </w:pPr>
      <w:r>
        <w:rPr>
          <w:rFonts w:hint="eastAsia" w:ascii="宋体" w:hAnsi="宋体"/>
          <w:color w:val="000000"/>
        </w:rPr>
        <w:t xml:space="preserve">A．最高容许浓度和时间加权平均容许浓度 </w:t>
      </w:r>
    </w:p>
    <w:p>
      <w:pPr>
        <w:rPr>
          <w:rFonts w:hint="eastAsia" w:ascii="宋体" w:hAnsi="宋体"/>
          <w:color w:val="000000"/>
        </w:rPr>
      </w:pPr>
      <w:r>
        <w:rPr>
          <w:rFonts w:hint="eastAsia" w:ascii="宋体" w:hAnsi="宋体"/>
          <w:color w:val="000000"/>
        </w:rPr>
        <w:t xml:space="preserve">B．最高浓度、短时间接触浓度和时间加权平均浓度 </w:t>
      </w:r>
    </w:p>
    <w:p>
      <w:pPr>
        <w:rPr>
          <w:rFonts w:hint="eastAsia" w:ascii="宋体" w:hAnsi="宋体"/>
          <w:color w:val="000000"/>
        </w:rPr>
      </w:pPr>
      <w:r>
        <w:rPr>
          <w:rFonts w:hint="eastAsia" w:ascii="宋体" w:hAnsi="宋体"/>
          <w:color w:val="000000"/>
        </w:rPr>
        <w:t xml:space="preserve">C．短时间接触容许浓度和时间加权平均容许浓度 </w:t>
      </w:r>
    </w:p>
    <w:p>
      <w:pPr>
        <w:rPr>
          <w:rFonts w:hint="eastAsia" w:ascii="宋体" w:hAnsi="宋体"/>
          <w:color w:val="000000"/>
        </w:rPr>
      </w:pPr>
      <w:r>
        <w:rPr>
          <w:rFonts w:hint="eastAsia" w:ascii="宋体" w:hAnsi="宋体"/>
          <w:color w:val="000000"/>
        </w:rPr>
        <w:t xml:space="preserve">D．最高容许浓度、短时间接触容许浓度和时间加权平均容许浓度 </w:t>
      </w:r>
    </w:p>
    <w:p>
      <w:pPr>
        <w:rPr>
          <w:rFonts w:hint="eastAsia" w:ascii="宋体" w:hAnsi="宋体"/>
          <w:color w:val="000000"/>
        </w:rPr>
      </w:pPr>
      <w:r>
        <w:rPr>
          <w:rFonts w:hint="eastAsia" w:ascii="宋体" w:hAnsi="宋体"/>
          <w:color w:val="000000"/>
        </w:rPr>
        <w:t xml:space="preserve">55．生产性噪声可归纳为3类。分别为(     )。 </w:t>
      </w:r>
    </w:p>
    <w:p>
      <w:pPr>
        <w:rPr>
          <w:rFonts w:hint="eastAsia" w:ascii="宋体" w:hAnsi="宋体"/>
          <w:color w:val="000000"/>
        </w:rPr>
      </w:pPr>
      <w:r>
        <w:rPr>
          <w:rFonts w:hint="eastAsia" w:ascii="宋体" w:hAnsi="宋体"/>
          <w:color w:val="000000"/>
        </w:rPr>
        <w:t>A．空气动力噪声、言语性噪声和电磁性噪声 </w:t>
      </w:r>
    </w:p>
    <w:p>
      <w:pPr>
        <w:rPr>
          <w:rFonts w:hint="eastAsia" w:ascii="宋体" w:hAnsi="宋体"/>
          <w:color w:val="000000"/>
        </w:rPr>
      </w:pPr>
      <w:r>
        <w:rPr>
          <w:rFonts w:hint="eastAsia" w:ascii="宋体" w:hAnsi="宋体"/>
          <w:color w:val="000000"/>
        </w:rPr>
        <w:t xml:space="preserve">B．冲击噪声、机械性噪声和脉冲噪声 </w:t>
      </w:r>
    </w:p>
    <w:p>
      <w:pPr>
        <w:rPr>
          <w:rFonts w:hint="eastAsia" w:ascii="宋体" w:hAnsi="宋体"/>
          <w:color w:val="000000"/>
        </w:rPr>
      </w:pPr>
      <w:r>
        <w:rPr>
          <w:rFonts w:hint="eastAsia" w:ascii="宋体" w:hAnsi="宋体"/>
          <w:color w:val="000000"/>
        </w:rPr>
        <w:t xml:space="preserve">C．空气动力噪声、机械性噪声和电磁性噪声 </w:t>
      </w:r>
    </w:p>
    <w:p>
      <w:pPr>
        <w:rPr>
          <w:rFonts w:hint="eastAsia" w:ascii="宋体" w:hAnsi="宋体"/>
          <w:color w:val="000000"/>
        </w:rPr>
      </w:pPr>
      <w:r>
        <w:rPr>
          <w:rFonts w:hint="eastAsia" w:ascii="宋体" w:hAnsi="宋体"/>
          <w:color w:val="000000"/>
        </w:rPr>
        <w:t xml:space="preserve">D．冲击噪声、机械性噪声和电磁性噪声 </w:t>
      </w:r>
    </w:p>
    <w:p>
      <w:pPr>
        <w:rPr>
          <w:rFonts w:hint="eastAsia" w:ascii="宋体" w:hAnsi="宋体"/>
          <w:color w:val="000000"/>
        </w:rPr>
      </w:pPr>
      <w:r>
        <w:rPr>
          <w:rFonts w:hint="eastAsia" w:ascii="宋体" w:hAnsi="宋体"/>
          <w:color w:val="000000"/>
        </w:rPr>
        <w:t>56．铁路列车高速运行下，轮对的轴温会因摩擦升温，造成燃轴、切轴事故的发生。为保证铁路行车的安全，在铁路干线上，应设红外线轴温探测网，轴温探测站的间距一般按(     )km设置。 </w:t>
      </w:r>
    </w:p>
    <w:p>
      <w:pPr>
        <w:rPr>
          <w:rFonts w:hint="eastAsia" w:ascii="宋体" w:hAnsi="宋体"/>
          <w:color w:val="000000"/>
        </w:rPr>
      </w:pPr>
      <w:r>
        <w:rPr>
          <w:rFonts w:hint="eastAsia" w:ascii="宋体" w:hAnsi="宋体"/>
          <w:color w:val="000000"/>
        </w:rPr>
        <w:t>A．10 </w:t>
      </w:r>
    </w:p>
    <w:p>
      <w:pPr>
        <w:rPr>
          <w:rFonts w:hint="eastAsia" w:ascii="宋体" w:hAnsi="宋体"/>
          <w:color w:val="000000"/>
        </w:rPr>
      </w:pPr>
      <w:r>
        <w:rPr>
          <w:rFonts w:hint="eastAsia" w:ascii="宋体" w:hAnsi="宋体"/>
          <w:color w:val="000000"/>
        </w:rPr>
        <w:t>B．20</w:t>
      </w:r>
    </w:p>
    <w:p>
      <w:pPr>
        <w:rPr>
          <w:rFonts w:hint="eastAsia" w:ascii="宋体" w:hAnsi="宋体"/>
          <w:color w:val="000000"/>
        </w:rPr>
      </w:pPr>
      <w:r>
        <w:rPr>
          <w:rFonts w:hint="eastAsia" w:ascii="宋体" w:hAnsi="宋体"/>
          <w:color w:val="000000"/>
        </w:rPr>
        <w:t>C．30 </w:t>
      </w:r>
    </w:p>
    <w:p>
      <w:pPr>
        <w:rPr>
          <w:rFonts w:hint="eastAsia" w:ascii="宋体" w:hAnsi="宋体"/>
          <w:color w:val="000000"/>
        </w:rPr>
      </w:pPr>
      <w:r>
        <w:rPr>
          <w:rFonts w:hint="eastAsia" w:ascii="宋体" w:hAnsi="宋体"/>
          <w:color w:val="000000"/>
        </w:rPr>
        <w:t>D．40</w:t>
      </w:r>
    </w:p>
    <w:p>
      <w:pPr>
        <w:rPr>
          <w:rFonts w:hint="eastAsia" w:ascii="宋体" w:hAnsi="宋体"/>
          <w:color w:val="000000"/>
        </w:rPr>
      </w:pPr>
      <w:r>
        <w:rPr>
          <w:rFonts w:hint="eastAsia" w:ascii="宋体" w:hAnsi="宋体"/>
          <w:color w:val="000000"/>
        </w:rPr>
        <w:t xml:space="preserve">57．铁路运行机车上必须安装机车信号、列车无线调度电话和(     )，简称“三项设备”。 </w:t>
      </w:r>
    </w:p>
    <w:p>
      <w:pPr>
        <w:rPr>
          <w:rFonts w:hint="eastAsia" w:ascii="宋体" w:hAnsi="宋体"/>
          <w:color w:val="000000"/>
        </w:rPr>
      </w:pPr>
      <w:r>
        <w:rPr>
          <w:rFonts w:hint="eastAsia" w:ascii="宋体" w:hAnsi="宋体"/>
          <w:color w:val="000000"/>
        </w:rPr>
        <w:t>A．列车运行监控记录装置 </w:t>
      </w:r>
    </w:p>
    <w:p>
      <w:pPr>
        <w:rPr>
          <w:rFonts w:hint="eastAsia" w:ascii="宋体" w:hAnsi="宋体"/>
          <w:color w:val="000000"/>
        </w:rPr>
      </w:pPr>
      <w:r>
        <w:rPr>
          <w:rFonts w:hint="eastAsia" w:ascii="宋体" w:hAnsi="宋体"/>
          <w:color w:val="000000"/>
        </w:rPr>
        <w:t xml:space="preserve">B．列车超速防护设备 </w:t>
      </w:r>
    </w:p>
    <w:p>
      <w:pPr>
        <w:rPr>
          <w:rFonts w:hint="eastAsia" w:ascii="宋体" w:hAnsi="宋体"/>
          <w:color w:val="000000"/>
        </w:rPr>
      </w:pPr>
      <w:r>
        <w:rPr>
          <w:rFonts w:hint="eastAsia" w:ascii="宋体" w:hAnsi="宋体"/>
          <w:color w:val="000000"/>
        </w:rPr>
        <w:t>C．轴温探测设备</w:t>
      </w:r>
    </w:p>
    <w:p>
      <w:pPr>
        <w:rPr>
          <w:rFonts w:hint="eastAsia" w:ascii="宋体" w:hAnsi="宋体"/>
          <w:color w:val="000000"/>
        </w:rPr>
      </w:pPr>
      <w:r>
        <w:rPr>
          <w:rFonts w:hint="eastAsia" w:ascii="宋体" w:hAnsi="宋体"/>
          <w:color w:val="000000"/>
        </w:rPr>
        <w:t xml:space="preserve">D．列车应急救护设备 </w:t>
      </w:r>
    </w:p>
    <w:p>
      <w:pPr>
        <w:rPr>
          <w:rFonts w:hint="eastAsia" w:ascii="宋体" w:hAnsi="宋体"/>
          <w:color w:val="000000"/>
        </w:rPr>
      </w:pPr>
      <w:r>
        <w:rPr>
          <w:rFonts w:hint="eastAsia" w:ascii="宋体" w:hAnsi="宋体"/>
          <w:color w:val="000000"/>
        </w:rPr>
        <w:t xml:space="preserve">58．公路的超限运输车辆是指在公路上行驶的、有下列情形之一的运输车辆：车辆单轴每侧 双轮胎载质量4000k9，单车、半挂车、全挂车车货总质量40000k9以上，车货总高度从地面算起4m以上、车货总长18m以上、车货总宽度(     )m以上。 </w:t>
      </w:r>
    </w:p>
    <w:p>
      <w:pPr>
        <w:rPr>
          <w:rFonts w:hint="eastAsia" w:ascii="宋体" w:hAnsi="宋体"/>
          <w:color w:val="000000"/>
        </w:rPr>
      </w:pPr>
      <w:r>
        <w:rPr>
          <w:rFonts w:hint="eastAsia" w:ascii="宋体" w:hAnsi="宋体"/>
          <w:color w:val="000000"/>
        </w:rPr>
        <w:t>A．2．O </w:t>
      </w:r>
    </w:p>
    <w:p>
      <w:pPr>
        <w:rPr>
          <w:rFonts w:hint="eastAsia" w:ascii="宋体" w:hAnsi="宋体"/>
          <w:color w:val="000000"/>
        </w:rPr>
      </w:pPr>
      <w:r>
        <w:rPr>
          <w:rFonts w:hint="eastAsia" w:ascii="宋体" w:hAnsi="宋体"/>
          <w:color w:val="000000"/>
        </w:rPr>
        <w:t>B．2．5</w:t>
      </w:r>
    </w:p>
    <w:p>
      <w:pPr>
        <w:rPr>
          <w:rFonts w:hint="eastAsia" w:ascii="宋体" w:hAnsi="宋体"/>
          <w:color w:val="000000"/>
        </w:rPr>
      </w:pPr>
      <w:r>
        <w:rPr>
          <w:rFonts w:hint="eastAsia" w:ascii="宋体" w:hAnsi="宋体"/>
          <w:color w:val="000000"/>
        </w:rPr>
        <w:t>C．2．8 </w:t>
      </w:r>
    </w:p>
    <w:p>
      <w:pPr>
        <w:rPr>
          <w:rFonts w:hint="eastAsia" w:ascii="宋体" w:hAnsi="宋体"/>
          <w:color w:val="000000"/>
        </w:rPr>
      </w:pPr>
      <w:r>
        <w:rPr>
          <w:rFonts w:hint="eastAsia" w:ascii="宋体" w:hAnsi="宋体"/>
          <w:color w:val="000000"/>
        </w:rPr>
        <w:t>D．3．0</w:t>
      </w:r>
    </w:p>
    <w:p>
      <w:pPr>
        <w:rPr>
          <w:rFonts w:hint="eastAsia" w:ascii="宋体" w:hAnsi="宋体"/>
          <w:color w:val="000000"/>
        </w:rPr>
      </w:pPr>
      <w:r>
        <w:rPr>
          <w:rFonts w:hint="eastAsia" w:ascii="宋体" w:hAnsi="宋体"/>
          <w:color w:val="000000"/>
        </w:rPr>
        <w:t xml:space="preserve">59．道路运输车辆行驶的主动安全性是指车辆本身防止或减少交通事故的能力，主要与(     )等有关。 </w:t>
      </w:r>
    </w:p>
    <w:p>
      <w:pPr>
        <w:rPr>
          <w:rFonts w:hint="eastAsia" w:ascii="宋体" w:hAnsi="宋体"/>
          <w:color w:val="000000"/>
        </w:rPr>
      </w:pPr>
      <w:r>
        <w:rPr>
          <w:rFonts w:hint="eastAsia" w:ascii="宋体" w:hAnsi="宋体"/>
          <w:color w:val="000000"/>
        </w:rPr>
        <w:t xml:space="preserve">A．车辆的制动性、动力性、操纵稳定性 </w:t>
      </w:r>
    </w:p>
    <w:p>
      <w:pPr>
        <w:rPr>
          <w:rFonts w:hint="eastAsia" w:ascii="宋体" w:hAnsi="宋体"/>
          <w:color w:val="000000"/>
        </w:rPr>
      </w:pPr>
      <w:r>
        <w:rPr>
          <w:rFonts w:hint="eastAsia" w:ascii="宋体" w:hAnsi="宋体"/>
          <w:color w:val="000000"/>
        </w:rPr>
        <w:t xml:space="preserve">B．车辆上安装的气囊、安全带、配置的灭火器 </w:t>
      </w:r>
    </w:p>
    <w:p>
      <w:pPr>
        <w:rPr>
          <w:rFonts w:hint="eastAsia" w:ascii="宋体" w:hAnsi="宋体"/>
          <w:color w:val="000000"/>
        </w:rPr>
      </w:pPr>
      <w:r>
        <w:rPr>
          <w:rFonts w:hint="eastAsia" w:ascii="宋体" w:hAnsi="宋体"/>
          <w:color w:val="000000"/>
        </w:rPr>
        <w:t xml:space="preserve">C．车辆的制动性、动力性以及安全带、气囊等设施 </w:t>
      </w:r>
    </w:p>
    <w:p>
      <w:pPr>
        <w:rPr>
          <w:rFonts w:hint="eastAsia" w:ascii="宋体" w:hAnsi="宋体"/>
          <w:color w:val="000000"/>
        </w:rPr>
      </w:pPr>
      <w:r>
        <w:rPr>
          <w:rFonts w:hint="eastAsia" w:ascii="宋体" w:hAnsi="宋体"/>
          <w:color w:val="000000"/>
        </w:rPr>
        <w:t xml:space="preserve">D．车辆的定期检测、安装安全玻璃、防爆胎装置 </w:t>
      </w:r>
    </w:p>
    <w:p>
      <w:pPr>
        <w:rPr>
          <w:rFonts w:hint="eastAsia" w:ascii="宋体" w:hAnsi="宋体"/>
          <w:color w:val="000000"/>
        </w:rPr>
      </w:pPr>
      <w:r>
        <w:rPr>
          <w:rFonts w:hint="eastAsia" w:ascii="宋体" w:hAnsi="宋体"/>
          <w:color w:val="000000"/>
        </w:rPr>
        <w:t xml:space="preserve">60．船舶运输中的大件货物是指尺寸超长、质量过大、(     )的货物。 </w:t>
      </w:r>
    </w:p>
    <w:p>
      <w:pPr>
        <w:rPr>
          <w:rFonts w:hint="eastAsia" w:ascii="宋体" w:hAnsi="宋体"/>
          <w:color w:val="000000"/>
        </w:rPr>
      </w:pPr>
      <w:r>
        <w:rPr>
          <w:rFonts w:hint="eastAsia" w:ascii="宋体" w:hAnsi="宋体"/>
          <w:color w:val="000000"/>
        </w:rPr>
        <w:t>A．外包装强度差 </w:t>
      </w:r>
    </w:p>
    <w:p>
      <w:pPr>
        <w:rPr>
          <w:rFonts w:hint="eastAsia" w:ascii="宋体" w:hAnsi="宋体"/>
          <w:color w:val="000000"/>
        </w:rPr>
      </w:pPr>
      <w:r>
        <w:rPr>
          <w:rFonts w:hint="eastAsia" w:ascii="宋体" w:hAnsi="宋体"/>
          <w:color w:val="000000"/>
        </w:rPr>
        <w:t xml:space="preserve">B．密度过大 </w:t>
      </w:r>
    </w:p>
    <w:p>
      <w:pPr>
        <w:rPr>
          <w:rFonts w:hint="eastAsia" w:ascii="宋体" w:hAnsi="宋体"/>
          <w:color w:val="000000"/>
        </w:rPr>
      </w:pPr>
      <w:r>
        <w:rPr>
          <w:rFonts w:hint="eastAsia" w:ascii="宋体" w:hAnsi="宋体"/>
          <w:color w:val="000000"/>
        </w:rPr>
        <w:t>C．体积过大 </w:t>
      </w:r>
    </w:p>
    <w:p>
      <w:pPr>
        <w:rPr>
          <w:rFonts w:hint="eastAsia" w:ascii="宋体" w:hAnsi="宋体"/>
          <w:color w:val="000000"/>
        </w:rPr>
      </w:pPr>
      <w:r>
        <w:rPr>
          <w:rFonts w:hint="eastAsia" w:ascii="宋体" w:hAnsi="宋体"/>
          <w:color w:val="000000"/>
        </w:rPr>
        <w:t xml:space="preserve">D．形状不规则 </w:t>
      </w:r>
    </w:p>
    <w:p>
      <w:pPr>
        <w:rPr>
          <w:rFonts w:hint="eastAsia" w:ascii="宋体" w:hAnsi="宋体"/>
          <w:color w:val="000000"/>
        </w:rPr>
      </w:pPr>
      <w:r>
        <w:rPr>
          <w:rFonts w:hint="eastAsia" w:ascii="宋体" w:hAnsi="宋体"/>
          <w:color w:val="000000"/>
        </w:rPr>
        <w:t>二、多项选择题(共15题，每题2分。每题的备选项中，有2个或2个以上符合题意，至少有一个错项。错选，本题不得分；少选，所选的每个选项得0．5分)</w:t>
      </w:r>
    </w:p>
    <w:p>
      <w:pPr>
        <w:rPr>
          <w:rFonts w:ascii="宋体" w:hAnsi="宋体"/>
          <w:color w:val="000000"/>
        </w:rPr>
      </w:pPr>
      <w:r>
        <w:rPr>
          <w:rFonts w:hint="eastAsia" w:ascii="宋体" w:hAnsi="宋体"/>
          <w:color w:val="000000"/>
        </w:rPr>
        <w:t>61．传送带传动机构具有一定的风险。下图为传送带传动机构示意图，图上标示了A、B、C、</w:t>
      </w:r>
      <w:r>
        <w:rPr>
          <w:rFonts w:ascii="宋体" w:hAnsi="宋体"/>
          <w:color w:val="000000"/>
        </w:rPr>
        <w:t>D、E五个部位，其中属于危险部位的有(    )。</w:t>
      </w:r>
    </w:p>
    <w:p>
      <w:pPr>
        <w:rPr>
          <w:rFonts w:ascii="宋体" w:hAnsi="宋体"/>
          <w:color w:val="000000"/>
        </w:rPr>
      </w:pPr>
      <w:r>
        <w:rPr>
          <w:rFonts w:ascii="宋体" w:hAnsi="宋体"/>
          <w:color w:val="000000"/>
        </w:rPr>
        <w:drawing>
          <wp:inline distT="0" distB="0" distL="114300" distR="114300">
            <wp:extent cx="4123690" cy="1283335"/>
            <wp:effectExtent l="0" t="0" r="10160" b="12065"/>
            <wp:docPr id="4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5"/>
                    <pic:cNvPicPr>
                      <a:picLocks noChangeAspect="1"/>
                    </pic:cNvPicPr>
                  </pic:nvPicPr>
                  <pic:blipFill>
                    <a:blip r:embed="rId12"/>
                    <a:stretch>
                      <a:fillRect/>
                    </a:stretch>
                  </pic:blipFill>
                  <pic:spPr>
                    <a:xfrm>
                      <a:off x="0" y="0"/>
                      <a:ext cx="4123690" cy="1283335"/>
                    </a:xfrm>
                    <a:prstGeom prst="rect">
                      <a:avLst/>
                    </a:prstGeom>
                    <a:noFill/>
                    <a:ln w="9525">
                      <a:noFill/>
                    </a:ln>
                  </pic:spPr>
                </pic:pic>
              </a:graphicData>
            </a:graphic>
          </wp:inline>
        </w:drawing>
      </w:r>
    </w:p>
    <w:p>
      <w:pPr>
        <w:rPr>
          <w:rFonts w:hint="eastAsia" w:ascii="宋体" w:hAnsi="宋体"/>
          <w:color w:val="000000"/>
        </w:rPr>
      </w:pPr>
      <w:r>
        <w:rPr>
          <w:rFonts w:hint="eastAsia" w:ascii="宋体" w:hAnsi="宋体"/>
          <w:color w:val="000000"/>
        </w:rPr>
        <w:t>A．A </w:t>
      </w:r>
    </w:p>
    <w:p>
      <w:pPr>
        <w:rPr>
          <w:rFonts w:hint="eastAsia" w:ascii="宋体" w:hAnsi="宋体"/>
          <w:color w:val="000000"/>
        </w:rPr>
      </w:pPr>
      <w:r>
        <w:rPr>
          <w:rFonts w:hint="eastAsia" w:ascii="宋体" w:hAnsi="宋体"/>
          <w:color w:val="000000"/>
        </w:rPr>
        <w:t>B．B</w:t>
      </w:r>
    </w:p>
    <w:p>
      <w:pPr>
        <w:rPr>
          <w:rFonts w:hint="eastAsia" w:ascii="宋体" w:hAnsi="宋体"/>
          <w:color w:val="000000"/>
        </w:rPr>
      </w:pPr>
      <w:r>
        <w:rPr>
          <w:rFonts w:hint="eastAsia" w:ascii="宋体" w:hAnsi="宋体"/>
          <w:color w:val="000000"/>
        </w:rPr>
        <w:t>C．C </w:t>
      </w:r>
    </w:p>
    <w:p>
      <w:pPr>
        <w:rPr>
          <w:rFonts w:hint="eastAsia" w:ascii="宋体" w:hAnsi="宋体"/>
          <w:color w:val="000000"/>
        </w:rPr>
      </w:pPr>
      <w:r>
        <w:rPr>
          <w:rFonts w:hint="eastAsia" w:ascii="宋体" w:hAnsi="宋体"/>
          <w:color w:val="000000"/>
        </w:rPr>
        <w:t>D．D</w:t>
      </w:r>
    </w:p>
    <w:p>
      <w:pPr>
        <w:rPr>
          <w:rFonts w:hint="eastAsia" w:ascii="宋体" w:hAnsi="宋体"/>
          <w:color w:val="000000"/>
        </w:rPr>
      </w:pPr>
      <w:r>
        <w:rPr>
          <w:rFonts w:hint="eastAsia" w:ascii="宋体" w:hAnsi="宋体"/>
          <w:color w:val="000000"/>
        </w:rPr>
        <w:t xml:space="preserve">E．E  </w:t>
      </w:r>
    </w:p>
    <w:p>
      <w:pPr>
        <w:rPr>
          <w:rFonts w:hint="eastAsia" w:ascii="宋体" w:hAnsi="宋体"/>
          <w:color w:val="000000"/>
        </w:rPr>
      </w:pPr>
      <w:r>
        <w:rPr>
          <w:rFonts w:hint="eastAsia" w:ascii="宋体" w:hAnsi="宋体"/>
          <w:color w:val="000000"/>
        </w:rPr>
        <w:t>62.压缩空气储气罐是具有爆炸危险的容器。为加强储气罐安全管理，其出厂资料必须有 (     )。 </w:t>
      </w:r>
    </w:p>
    <w:p>
      <w:pPr>
        <w:rPr>
          <w:rFonts w:hint="eastAsia" w:ascii="宋体" w:hAnsi="宋体"/>
          <w:color w:val="000000"/>
        </w:rPr>
      </w:pPr>
      <w:r>
        <w:rPr>
          <w:rFonts w:hint="eastAsia" w:ascii="宋体" w:hAnsi="宋体"/>
          <w:color w:val="000000"/>
        </w:rPr>
        <w:t>A．生产厂家简介 </w:t>
      </w:r>
    </w:p>
    <w:p>
      <w:pPr>
        <w:rPr>
          <w:rFonts w:hint="eastAsia" w:ascii="宋体" w:hAnsi="宋体"/>
          <w:color w:val="000000"/>
        </w:rPr>
      </w:pPr>
      <w:r>
        <w:rPr>
          <w:rFonts w:hint="eastAsia" w:ascii="宋体" w:hAnsi="宋体"/>
          <w:color w:val="000000"/>
        </w:rPr>
        <w:t xml:space="preserve">B．质量合格证 </w:t>
      </w:r>
    </w:p>
    <w:p>
      <w:pPr>
        <w:rPr>
          <w:rFonts w:hint="eastAsia" w:ascii="宋体" w:hAnsi="宋体"/>
          <w:color w:val="000000"/>
        </w:rPr>
      </w:pPr>
      <w:r>
        <w:rPr>
          <w:rFonts w:hint="eastAsia" w:ascii="宋体" w:hAnsi="宋体"/>
          <w:color w:val="000000"/>
        </w:rPr>
        <w:t>C．受压元件强度计算书</w:t>
      </w:r>
    </w:p>
    <w:p>
      <w:pPr>
        <w:rPr>
          <w:rFonts w:hint="eastAsia" w:ascii="宋体" w:hAnsi="宋体"/>
          <w:color w:val="000000"/>
        </w:rPr>
      </w:pPr>
      <w:r>
        <w:rPr>
          <w:rFonts w:hint="eastAsia" w:ascii="宋体" w:hAnsi="宋体"/>
          <w:color w:val="000000"/>
        </w:rPr>
        <w:t xml:space="preserve">D．安全阀排放量计算书 </w:t>
      </w:r>
    </w:p>
    <w:p>
      <w:pPr>
        <w:rPr>
          <w:rFonts w:hint="eastAsia" w:ascii="宋体" w:hAnsi="宋体"/>
          <w:color w:val="000000"/>
        </w:rPr>
      </w:pPr>
      <w:r>
        <w:rPr>
          <w:rFonts w:hint="eastAsia" w:ascii="宋体" w:hAnsi="宋体"/>
          <w:color w:val="000000"/>
        </w:rPr>
        <w:t xml:space="preserve">E．安装使用说明书 </w:t>
      </w:r>
    </w:p>
    <w:p>
      <w:pPr>
        <w:rPr>
          <w:rFonts w:hint="eastAsia" w:ascii="宋体" w:hAnsi="宋体"/>
          <w:color w:val="000000"/>
        </w:rPr>
      </w:pPr>
      <w:r>
        <w:rPr>
          <w:rFonts w:hint="eastAsia" w:ascii="宋体" w:hAnsi="宋体"/>
          <w:color w:val="000000"/>
        </w:rPr>
        <w:t xml:space="preserve">63.就危害程度而言，雷电灾害是仅次于暴雨洪涝、气象地质灾害的第三大气象灾害。我国每年将近l000人遭雷击死亡。雷击的破坏性与其特点有紧密关系。下列有关雷电特点的说法中，正确的有(     )。 </w:t>
      </w:r>
    </w:p>
    <w:p>
      <w:pPr>
        <w:rPr>
          <w:rFonts w:hint="eastAsia" w:ascii="宋体" w:hAnsi="宋体"/>
          <w:color w:val="000000"/>
        </w:rPr>
      </w:pPr>
      <w:r>
        <w:rPr>
          <w:rFonts w:hint="eastAsia" w:ascii="宋体" w:hAnsi="宋体"/>
          <w:color w:val="000000"/>
        </w:rPr>
        <w:t xml:space="preserve">A．雷电流幅值可达数十千安至数百千安 </w:t>
      </w:r>
    </w:p>
    <w:p>
      <w:pPr>
        <w:rPr>
          <w:rFonts w:hint="eastAsia" w:ascii="宋体" w:hAnsi="宋体"/>
          <w:color w:val="000000"/>
        </w:rPr>
      </w:pPr>
      <w:r>
        <w:rPr>
          <w:rFonts w:hint="eastAsia" w:ascii="宋体" w:hAnsi="宋体"/>
          <w:color w:val="000000"/>
        </w:rPr>
        <w:t xml:space="preserve">B．每一次雷击放电的能量很大 </w:t>
      </w:r>
    </w:p>
    <w:p>
      <w:pPr>
        <w:rPr>
          <w:rFonts w:hint="eastAsia" w:ascii="宋体" w:hAnsi="宋体"/>
          <w:color w:val="000000"/>
        </w:rPr>
      </w:pPr>
      <w:r>
        <w:rPr>
          <w:rFonts w:hint="eastAsia" w:ascii="宋体" w:hAnsi="宋体"/>
          <w:color w:val="000000"/>
        </w:rPr>
        <w:t xml:space="preserve">C．雷击时产生的冲击过电压很高 </w:t>
      </w:r>
    </w:p>
    <w:p>
      <w:pPr>
        <w:rPr>
          <w:rFonts w:hint="eastAsia" w:ascii="宋体" w:hAnsi="宋体"/>
          <w:color w:val="000000"/>
        </w:rPr>
      </w:pPr>
      <w:r>
        <w:rPr>
          <w:rFonts w:hint="eastAsia" w:ascii="宋体" w:hAnsi="宋体"/>
          <w:color w:val="000000"/>
        </w:rPr>
        <w:t xml:space="preserve">D．雷电流陡度很大，即雷电流随时间上升的速度很高 </w:t>
      </w:r>
    </w:p>
    <w:p>
      <w:pPr>
        <w:rPr>
          <w:rFonts w:hint="eastAsia" w:ascii="宋体" w:hAnsi="宋体"/>
          <w:color w:val="000000"/>
        </w:rPr>
      </w:pPr>
      <w:r>
        <w:rPr>
          <w:rFonts w:hint="eastAsia" w:ascii="宋体" w:hAnsi="宋体"/>
          <w:color w:val="000000"/>
        </w:rPr>
        <w:t xml:space="preserve">E．每次雷击放电的时间很短 </w:t>
      </w:r>
    </w:p>
    <w:p>
      <w:pPr>
        <w:rPr>
          <w:rFonts w:hint="eastAsia" w:ascii="宋体" w:hAnsi="宋体"/>
          <w:color w:val="000000"/>
        </w:rPr>
      </w:pPr>
      <w:r>
        <w:rPr>
          <w:rFonts w:hint="eastAsia" w:ascii="宋体" w:hAnsi="宋体"/>
          <w:color w:val="000000"/>
        </w:rPr>
        <w:t xml:space="preserve">64生产工艺过程中所产生静电的最大危险是引起爆炸。因此，在爆炸危险环境必须采取严密的防静电措施。下列各项措施中，属于防静电措施的有(     )。 </w:t>
      </w:r>
    </w:p>
    <w:p>
      <w:pPr>
        <w:rPr>
          <w:rFonts w:hint="eastAsia" w:ascii="宋体" w:hAnsi="宋体"/>
          <w:color w:val="000000"/>
        </w:rPr>
      </w:pPr>
      <w:r>
        <w:rPr>
          <w:rFonts w:hint="eastAsia" w:ascii="宋体" w:hAnsi="宋体"/>
          <w:color w:val="000000"/>
        </w:rPr>
        <w:t xml:space="preserve">A．安装短路保护和过载保护装置 </w:t>
      </w:r>
    </w:p>
    <w:p>
      <w:pPr>
        <w:rPr>
          <w:rFonts w:hint="eastAsia" w:ascii="宋体" w:hAnsi="宋体"/>
          <w:color w:val="000000"/>
        </w:rPr>
      </w:pPr>
      <w:r>
        <w:rPr>
          <w:rFonts w:hint="eastAsia" w:ascii="宋体" w:hAnsi="宋体"/>
          <w:color w:val="000000"/>
        </w:rPr>
        <w:t xml:space="preserve">B．将作业现场所有不带电的金属连成整体并接地 </w:t>
      </w:r>
    </w:p>
    <w:p>
      <w:pPr>
        <w:rPr>
          <w:rFonts w:hint="eastAsia" w:ascii="宋体" w:hAnsi="宋体"/>
          <w:color w:val="000000"/>
        </w:rPr>
      </w:pPr>
      <w:r>
        <w:rPr>
          <w:rFonts w:hint="eastAsia" w:ascii="宋体" w:hAnsi="宋体"/>
          <w:color w:val="000000"/>
        </w:rPr>
        <w:t xml:space="preserve">C．限制流速 </w:t>
      </w:r>
    </w:p>
    <w:p>
      <w:pPr>
        <w:rPr>
          <w:rFonts w:hint="eastAsia" w:ascii="宋体" w:hAnsi="宋体"/>
          <w:color w:val="000000"/>
        </w:rPr>
      </w:pPr>
      <w:r>
        <w:rPr>
          <w:rFonts w:hint="eastAsia" w:ascii="宋体" w:hAnsi="宋体"/>
          <w:color w:val="000000"/>
        </w:rPr>
        <w:t xml:space="preserve">D．增加作业环境的相对湿度 </w:t>
      </w:r>
    </w:p>
    <w:p>
      <w:pPr>
        <w:rPr>
          <w:rFonts w:hint="eastAsia" w:ascii="宋体" w:hAnsi="宋体"/>
          <w:color w:val="000000"/>
        </w:rPr>
      </w:pPr>
      <w:r>
        <w:rPr>
          <w:rFonts w:hint="eastAsia" w:ascii="宋体" w:hAnsi="宋体"/>
          <w:color w:val="000000"/>
        </w:rPr>
        <w:t xml:space="preserve">E．安装不同类型的静电消除器 </w:t>
      </w:r>
    </w:p>
    <w:p>
      <w:pPr>
        <w:rPr>
          <w:rFonts w:hint="eastAsia" w:ascii="宋体" w:hAnsi="宋体"/>
          <w:color w:val="000000"/>
        </w:rPr>
      </w:pPr>
      <w:r>
        <w:rPr>
          <w:rFonts w:hint="eastAsia" w:ascii="宋体" w:hAnsi="宋体"/>
          <w:color w:val="000000"/>
        </w:rPr>
        <w:t xml:space="preserve">65．建筑物着火时，火灾现场人员逃生时可以采用的逃生方法有(     )。 </w:t>
      </w:r>
    </w:p>
    <w:p>
      <w:pPr>
        <w:rPr>
          <w:rFonts w:hint="eastAsia" w:ascii="宋体" w:hAnsi="宋体"/>
          <w:color w:val="000000"/>
        </w:rPr>
      </w:pPr>
      <w:r>
        <w:rPr>
          <w:rFonts w:hint="eastAsia" w:ascii="宋体" w:hAnsi="宋体"/>
          <w:color w:val="000000"/>
        </w:rPr>
        <w:t xml:space="preserve">A．利用消防电梯逃生 </w:t>
      </w:r>
    </w:p>
    <w:p>
      <w:pPr>
        <w:rPr>
          <w:rFonts w:hint="eastAsia" w:ascii="宋体" w:hAnsi="宋体"/>
          <w:color w:val="000000"/>
        </w:rPr>
      </w:pPr>
      <w:r>
        <w:rPr>
          <w:rFonts w:hint="eastAsia" w:ascii="宋体" w:hAnsi="宋体"/>
          <w:color w:val="000000"/>
        </w:rPr>
        <w:t xml:space="preserve">B．利用观光楼梯逃生 </w:t>
      </w:r>
    </w:p>
    <w:p>
      <w:pPr>
        <w:rPr>
          <w:rFonts w:hint="eastAsia" w:ascii="宋体" w:hAnsi="宋体"/>
          <w:color w:val="000000"/>
        </w:rPr>
      </w:pPr>
      <w:r>
        <w:rPr>
          <w:rFonts w:hint="eastAsia" w:ascii="宋体" w:hAnsi="宋体"/>
          <w:color w:val="000000"/>
        </w:rPr>
        <w:t xml:space="preserve">C．利用墙边落水管逃生 </w:t>
      </w:r>
    </w:p>
    <w:p>
      <w:pPr>
        <w:rPr>
          <w:rFonts w:hint="eastAsia" w:ascii="宋体" w:hAnsi="宋体"/>
          <w:color w:val="000000"/>
        </w:rPr>
      </w:pPr>
      <w:r>
        <w:rPr>
          <w:rFonts w:hint="eastAsia" w:ascii="宋体" w:hAnsi="宋体"/>
          <w:color w:val="000000"/>
        </w:rPr>
        <w:t xml:space="preserve">D．利用阳台、通廊等逃生 </w:t>
      </w:r>
    </w:p>
    <w:p>
      <w:pPr>
        <w:rPr>
          <w:rFonts w:hint="eastAsia" w:ascii="宋体" w:hAnsi="宋体"/>
          <w:color w:val="000000"/>
        </w:rPr>
      </w:pPr>
      <w:r>
        <w:rPr>
          <w:rFonts w:hint="eastAsia" w:ascii="宋体" w:hAnsi="宋体"/>
          <w:color w:val="000000"/>
        </w:rPr>
        <w:t xml:space="preserve">E．利用雨伞、棉被等跳楼逃生 </w:t>
      </w:r>
    </w:p>
    <w:p>
      <w:pPr>
        <w:rPr>
          <w:rFonts w:hint="eastAsia" w:ascii="宋体" w:hAnsi="宋体"/>
          <w:color w:val="000000"/>
        </w:rPr>
      </w:pPr>
      <w:r>
        <w:rPr>
          <w:rFonts w:hint="eastAsia" w:ascii="宋体" w:hAnsi="宋体"/>
          <w:color w:val="000000"/>
        </w:rPr>
        <w:t xml:space="preserve">66．粉尘爆炸与气体爆炸相比，其爆炸特征有(     )。 </w:t>
      </w:r>
    </w:p>
    <w:p>
      <w:pPr>
        <w:rPr>
          <w:rFonts w:ascii="宋体" w:hAnsi="宋体"/>
          <w:color w:val="000000"/>
        </w:rPr>
      </w:pPr>
      <w:r>
        <w:rPr>
          <w:rFonts w:hint="eastAsia" w:ascii="宋体" w:hAnsi="宋体"/>
          <w:color w:val="000000"/>
        </w:rPr>
        <w:t xml:space="preserve">A．粉尘爆炸点火能比气体爆炸点火能大 </w:t>
      </w:r>
      <w:r>
        <w:rPr>
          <w:rFonts w:ascii="宋体" w:hAnsi="宋体"/>
          <w:color w:val="000000"/>
        </w:rPr>
        <w:t xml:space="preserve"> </w:t>
      </w:r>
    </w:p>
    <w:p>
      <w:pPr>
        <w:rPr>
          <w:rFonts w:hint="eastAsia" w:ascii="宋体" w:hAnsi="宋体"/>
          <w:color w:val="000000"/>
        </w:rPr>
      </w:pPr>
      <w:r>
        <w:rPr>
          <w:rFonts w:hint="eastAsia" w:ascii="宋体" w:hAnsi="宋体"/>
          <w:color w:val="000000"/>
        </w:rPr>
        <w:t>B．粉尘爆炸容易发生二次甚至多次爆炸 </w:t>
      </w:r>
    </w:p>
    <w:p>
      <w:pPr>
        <w:rPr>
          <w:rFonts w:hint="eastAsia" w:ascii="宋体" w:hAnsi="宋体"/>
          <w:color w:val="000000"/>
        </w:rPr>
      </w:pPr>
      <w:r>
        <w:rPr>
          <w:rFonts w:hint="eastAsia" w:ascii="宋体" w:hAnsi="宋体"/>
          <w:color w:val="000000"/>
        </w:rPr>
        <w:t xml:space="preserve">C．粉尘爆炸感应时间比气体爆炸长 </w:t>
      </w:r>
    </w:p>
    <w:p>
      <w:pPr>
        <w:rPr>
          <w:rFonts w:hint="eastAsia" w:ascii="宋体" w:hAnsi="宋体"/>
          <w:color w:val="000000"/>
        </w:rPr>
      </w:pPr>
      <w:r>
        <w:rPr>
          <w:rFonts w:hint="eastAsia" w:ascii="宋体" w:hAnsi="宋体"/>
          <w:color w:val="000000"/>
        </w:rPr>
        <w:t xml:space="preserve">D．粉尘爆炸持续时间比气体爆炸短 </w:t>
      </w:r>
    </w:p>
    <w:p>
      <w:pPr>
        <w:rPr>
          <w:rFonts w:hint="eastAsia" w:ascii="宋体" w:hAnsi="宋体"/>
          <w:color w:val="000000"/>
        </w:rPr>
      </w:pPr>
      <w:r>
        <w:rPr>
          <w:rFonts w:hint="eastAsia" w:ascii="宋体" w:hAnsi="宋体"/>
          <w:color w:val="000000"/>
        </w:rPr>
        <w:t xml:space="preserve">E．粉尘爆炸压力上升速率比气体爆炸快 </w:t>
      </w:r>
    </w:p>
    <w:p>
      <w:pPr>
        <w:rPr>
          <w:rFonts w:hint="eastAsia" w:ascii="宋体" w:hAnsi="宋体"/>
          <w:color w:val="000000"/>
        </w:rPr>
      </w:pPr>
      <w:r>
        <w:rPr>
          <w:rFonts w:hint="eastAsia" w:ascii="宋体" w:hAnsi="宋体"/>
          <w:color w:val="000000"/>
        </w:rPr>
        <w:t xml:space="preserve">67．控制粉尘爆炸可以有很多办法。从抑制粉尘爆炸发生的角度看，可以采取的技术措施有(     )。 </w:t>
      </w:r>
    </w:p>
    <w:p>
      <w:pPr>
        <w:rPr>
          <w:rFonts w:hint="eastAsia" w:ascii="宋体" w:hAnsi="宋体"/>
          <w:color w:val="000000"/>
        </w:rPr>
      </w:pPr>
      <w:r>
        <w:rPr>
          <w:rFonts w:hint="eastAsia" w:ascii="宋体" w:hAnsi="宋体"/>
          <w:color w:val="000000"/>
        </w:rPr>
        <w:t>A．增湿 </w:t>
      </w:r>
    </w:p>
    <w:p>
      <w:pPr>
        <w:rPr>
          <w:rFonts w:hint="eastAsia" w:ascii="宋体" w:hAnsi="宋体"/>
          <w:color w:val="000000"/>
        </w:rPr>
      </w:pPr>
      <w:r>
        <w:rPr>
          <w:rFonts w:hint="eastAsia" w:ascii="宋体" w:hAnsi="宋体"/>
          <w:color w:val="000000"/>
        </w:rPr>
        <w:t xml:space="preserve">B．控制点火源 </w:t>
      </w:r>
    </w:p>
    <w:p>
      <w:pPr>
        <w:rPr>
          <w:rFonts w:hint="eastAsia" w:ascii="宋体" w:hAnsi="宋体"/>
          <w:color w:val="000000"/>
        </w:rPr>
      </w:pPr>
      <w:r>
        <w:rPr>
          <w:rFonts w:hint="eastAsia" w:ascii="宋体" w:hAnsi="宋体"/>
          <w:color w:val="000000"/>
        </w:rPr>
        <w:t>C．增加通风除尘 </w:t>
      </w:r>
    </w:p>
    <w:p>
      <w:pPr>
        <w:rPr>
          <w:rFonts w:hint="eastAsia" w:ascii="宋体" w:hAnsi="宋体"/>
          <w:color w:val="000000"/>
        </w:rPr>
      </w:pPr>
      <w:r>
        <w:rPr>
          <w:rFonts w:hint="eastAsia" w:ascii="宋体" w:hAnsi="宋体"/>
          <w:color w:val="000000"/>
        </w:rPr>
        <w:t xml:space="preserve">D．惰化 </w:t>
      </w:r>
    </w:p>
    <w:p>
      <w:pPr>
        <w:rPr>
          <w:rFonts w:hint="eastAsia" w:ascii="宋体" w:hAnsi="宋体"/>
          <w:color w:val="000000"/>
        </w:rPr>
      </w:pPr>
      <w:r>
        <w:rPr>
          <w:rFonts w:hint="eastAsia" w:ascii="宋体" w:hAnsi="宋体"/>
          <w:color w:val="000000"/>
        </w:rPr>
        <w:t xml:space="preserve">E．防爆墙 </w:t>
      </w:r>
    </w:p>
    <w:p>
      <w:pPr>
        <w:rPr>
          <w:rFonts w:hint="eastAsia" w:ascii="宋体" w:hAnsi="宋体"/>
          <w:color w:val="000000"/>
        </w:rPr>
      </w:pPr>
      <w:r>
        <w:rPr>
          <w:rFonts w:hint="eastAsia" w:ascii="宋体" w:hAnsi="宋体"/>
          <w:color w:val="000000"/>
        </w:rPr>
        <w:t xml:space="preserve">68．锅炉在运行过程中，可能造成锅炉发生爆炸事故的原因有(     )。 </w:t>
      </w:r>
    </w:p>
    <w:p>
      <w:pPr>
        <w:rPr>
          <w:rFonts w:hint="eastAsia" w:ascii="宋体" w:hAnsi="宋体"/>
          <w:color w:val="000000"/>
        </w:rPr>
      </w:pPr>
      <w:r>
        <w:rPr>
          <w:rFonts w:hint="eastAsia" w:ascii="宋体" w:hAnsi="宋体"/>
          <w:color w:val="000000"/>
        </w:rPr>
        <w:t>A．安全阀损坏或装设错误 </w:t>
      </w:r>
    </w:p>
    <w:p>
      <w:pPr>
        <w:rPr>
          <w:rFonts w:hint="eastAsia" w:ascii="宋体" w:hAnsi="宋体"/>
          <w:color w:val="000000"/>
        </w:rPr>
      </w:pPr>
      <w:r>
        <w:rPr>
          <w:rFonts w:hint="eastAsia" w:ascii="宋体" w:hAnsi="宋体"/>
          <w:color w:val="000000"/>
        </w:rPr>
        <w:t xml:space="preserve">B．主要承压部件出现裂纹、严重变形、腐蚀、组织变化 </w:t>
      </w:r>
    </w:p>
    <w:p>
      <w:pPr>
        <w:rPr>
          <w:rFonts w:hint="eastAsia" w:ascii="宋体" w:hAnsi="宋体"/>
          <w:color w:val="000000"/>
        </w:rPr>
      </w:pPr>
      <w:r>
        <w:rPr>
          <w:rFonts w:hint="eastAsia" w:ascii="宋体" w:hAnsi="宋体"/>
          <w:color w:val="000000"/>
        </w:rPr>
        <w:t>C．燃料发热值变低 </w:t>
      </w:r>
    </w:p>
    <w:p>
      <w:pPr>
        <w:rPr>
          <w:rFonts w:hint="eastAsia" w:ascii="宋体" w:hAnsi="宋体"/>
          <w:color w:val="000000"/>
        </w:rPr>
      </w:pPr>
      <w:r>
        <w:rPr>
          <w:rFonts w:hint="eastAsia" w:ascii="宋体" w:hAnsi="宋体"/>
          <w:color w:val="000000"/>
        </w:rPr>
        <w:t xml:space="preserve">D．长时间严重缺水干烧 </w:t>
      </w:r>
    </w:p>
    <w:p>
      <w:pPr>
        <w:rPr>
          <w:rFonts w:hint="eastAsia" w:ascii="宋体" w:hAnsi="宋体"/>
          <w:color w:val="000000"/>
        </w:rPr>
      </w:pPr>
      <w:r>
        <w:rPr>
          <w:rFonts w:hint="eastAsia" w:ascii="宋体" w:hAnsi="宋体"/>
          <w:color w:val="000000"/>
        </w:rPr>
        <w:t xml:space="preserve">E．锅炉严重结垢 </w:t>
      </w:r>
    </w:p>
    <w:p>
      <w:pPr>
        <w:rPr>
          <w:rFonts w:hint="eastAsia" w:ascii="宋体" w:hAnsi="宋体"/>
          <w:color w:val="000000"/>
        </w:rPr>
      </w:pPr>
      <w:r>
        <w:rPr>
          <w:rFonts w:hint="eastAsia" w:ascii="宋体" w:hAnsi="宋体"/>
          <w:color w:val="000000"/>
        </w:rPr>
        <w:t xml:space="preserve">69．根据快开门式压力容器的工作特点，判断下列情况中容易造成快开门式压力容器发生人身伤亡事故的是(     )。 </w:t>
      </w:r>
    </w:p>
    <w:p>
      <w:pPr>
        <w:rPr>
          <w:rFonts w:hint="eastAsia" w:ascii="宋体" w:hAnsi="宋体"/>
          <w:color w:val="000000"/>
        </w:rPr>
      </w:pPr>
      <w:r>
        <w:rPr>
          <w:rFonts w:hint="eastAsia" w:ascii="宋体" w:hAnsi="宋体"/>
          <w:color w:val="000000"/>
        </w:rPr>
        <w:t xml:space="preserve">A．容器长期在最高工作压力下运行 </w:t>
      </w:r>
    </w:p>
    <w:p>
      <w:pPr>
        <w:rPr>
          <w:rFonts w:hint="eastAsia" w:ascii="宋体" w:hAnsi="宋体"/>
          <w:color w:val="000000"/>
        </w:rPr>
      </w:pPr>
      <w:r>
        <w:rPr>
          <w:rFonts w:hint="eastAsia" w:ascii="宋体" w:hAnsi="宋体"/>
          <w:color w:val="000000"/>
        </w:rPr>
        <w:t xml:space="preserve">B．容器长期在高温环境下运行 </w:t>
      </w:r>
    </w:p>
    <w:p>
      <w:pPr>
        <w:rPr>
          <w:rFonts w:hint="eastAsia" w:ascii="宋体" w:hAnsi="宋体"/>
          <w:color w:val="000000"/>
        </w:rPr>
      </w:pPr>
      <w:r>
        <w:rPr>
          <w:rFonts w:hint="eastAsia" w:ascii="宋体" w:hAnsi="宋体"/>
          <w:color w:val="000000"/>
        </w:rPr>
        <w:t xml:space="preserve">C．容器端盖经常开启 </w:t>
      </w:r>
    </w:p>
    <w:p>
      <w:pPr>
        <w:rPr>
          <w:rFonts w:hint="eastAsia" w:ascii="宋体" w:hAnsi="宋体"/>
          <w:color w:val="000000"/>
        </w:rPr>
      </w:pPr>
      <w:r>
        <w:rPr>
          <w:rFonts w:hint="eastAsia" w:ascii="宋体" w:hAnsi="宋体"/>
          <w:color w:val="000000"/>
        </w:rPr>
        <w:t xml:space="preserve">D．容器在卸压未尽前打开端盖 </w:t>
      </w:r>
    </w:p>
    <w:p>
      <w:pPr>
        <w:rPr>
          <w:rFonts w:hint="eastAsia" w:ascii="宋体" w:hAnsi="宋体"/>
          <w:color w:val="000000"/>
        </w:rPr>
      </w:pPr>
      <w:r>
        <w:rPr>
          <w:rFonts w:hint="eastAsia" w:ascii="宋体" w:hAnsi="宋体"/>
          <w:color w:val="000000"/>
        </w:rPr>
        <w:t xml:space="preserve">E．容器端盖未完全闭合就升压 </w:t>
      </w:r>
    </w:p>
    <w:p>
      <w:pPr>
        <w:rPr>
          <w:rFonts w:hint="eastAsia" w:ascii="宋体" w:hAnsi="宋体"/>
          <w:color w:val="000000"/>
        </w:rPr>
      </w:pPr>
      <w:r>
        <w:rPr>
          <w:rFonts w:hint="eastAsia" w:ascii="宋体" w:hAnsi="宋体"/>
          <w:color w:val="000000"/>
        </w:rPr>
        <w:t xml:space="preserve">70．机械安全是指机器在预定使用条件下执行其功能，以及在对其进行运输、安装、调试、运行、维修和拆卸时对操作者不造成伤害的能力。机械安全特性包括(     )。 </w:t>
      </w:r>
    </w:p>
    <w:p>
      <w:pPr>
        <w:rPr>
          <w:rFonts w:hint="eastAsia" w:ascii="宋体" w:hAnsi="宋体"/>
          <w:color w:val="000000"/>
        </w:rPr>
      </w:pPr>
      <w:r>
        <w:rPr>
          <w:rFonts w:hint="eastAsia" w:ascii="宋体" w:hAnsi="宋体"/>
          <w:color w:val="000000"/>
        </w:rPr>
        <w:t>A．系统性 </w:t>
      </w:r>
    </w:p>
    <w:p>
      <w:pPr>
        <w:rPr>
          <w:rFonts w:hint="eastAsia" w:ascii="宋体" w:hAnsi="宋体"/>
          <w:color w:val="000000"/>
        </w:rPr>
      </w:pPr>
      <w:r>
        <w:rPr>
          <w:rFonts w:hint="eastAsia" w:ascii="宋体" w:hAnsi="宋体"/>
          <w:color w:val="000000"/>
        </w:rPr>
        <w:t xml:space="preserve">B．友善性 </w:t>
      </w:r>
    </w:p>
    <w:p>
      <w:pPr>
        <w:rPr>
          <w:rFonts w:hint="eastAsia" w:ascii="宋体" w:hAnsi="宋体"/>
          <w:color w:val="000000"/>
        </w:rPr>
      </w:pPr>
      <w:r>
        <w:rPr>
          <w:rFonts w:hint="eastAsia" w:ascii="宋体" w:hAnsi="宋体"/>
          <w:color w:val="000000"/>
        </w:rPr>
        <w:t>C．防护性 </w:t>
      </w:r>
    </w:p>
    <w:p>
      <w:pPr>
        <w:rPr>
          <w:rFonts w:hint="eastAsia" w:ascii="宋体" w:hAnsi="宋体"/>
          <w:color w:val="000000"/>
        </w:rPr>
      </w:pPr>
      <w:r>
        <w:rPr>
          <w:rFonts w:hint="eastAsia" w:ascii="宋体" w:hAnsi="宋体"/>
          <w:color w:val="000000"/>
        </w:rPr>
        <w:t xml:space="preserve">D．可达性 </w:t>
      </w:r>
    </w:p>
    <w:p>
      <w:pPr>
        <w:rPr>
          <w:rFonts w:hint="eastAsia" w:ascii="宋体" w:hAnsi="宋体"/>
          <w:color w:val="000000"/>
        </w:rPr>
      </w:pPr>
      <w:r>
        <w:rPr>
          <w:rFonts w:hint="eastAsia" w:ascii="宋体" w:hAnsi="宋体"/>
          <w:color w:val="000000"/>
        </w:rPr>
        <w:t xml:space="preserve">E．整体性 </w:t>
      </w:r>
    </w:p>
    <w:p>
      <w:pPr>
        <w:rPr>
          <w:rFonts w:hint="eastAsia" w:ascii="宋体" w:hAnsi="宋体"/>
          <w:color w:val="000000"/>
        </w:rPr>
      </w:pPr>
      <w:r>
        <w:rPr>
          <w:rFonts w:hint="eastAsia" w:ascii="宋体" w:hAnsi="宋体"/>
          <w:color w:val="000000"/>
        </w:rPr>
        <w:t xml:space="preserve">71．可靠性是指研究对象在规定条件下和规定时间内完成规定功能的能力。其度量指标包括(     )。 </w:t>
      </w:r>
    </w:p>
    <w:p>
      <w:pPr>
        <w:rPr>
          <w:rFonts w:hint="eastAsia" w:ascii="宋体" w:hAnsi="宋体"/>
          <w:color w:val="000000"/>
        </w:rPr>
      </w:pPr>
      <w:r>
        <w:rPr>
          <w:rFonts w:hint="eastAsia" w:ascii="宋体" w:hAnsi="宋体"/>
          <w:color w:val="000000"/>
        </w:rPr>
        <w:t>A．可靠度 </w:t>
      </w:r>
    </w:p>
    <w:p>
      <w:pPr>
        <w:rPr>
          <w:rFonts w:hint="eastAsia" w:ascii="宋体" w:hAnsi="宋体"/>
          <w:color w:val="000000"/>
        </w:rPr>
      </w:pPr>
      <w:r>
        <w:rPr>
          <w:rFonts w:hint="eastAsia" w:ascii="宋体" w:hAnsi="宋体"/>
          <w:color w:val="000000"/>
        </w:rPr>
        <w:t xml:space="preserve">B．故障率 </w:t>
      </w:r>
    </w:p>
    <w:p>
      <w:pPr>
        <w:rPr>
          <w:rFonts w:hint="eastAsia" w:ascii="宋体" w:hAnsi="宋体"/>
          <w:color w:val="000000"/>
        </w:rPr>
      </w:pPr>
      <w:r>
        <w:rPr>
          <w:rFonts w:hint="eastAsia" w:ascii="宋体" w:hAnsi="宋体"/>
          <w:color w:val="000000"/>
        </w:rPr>
        <w:t>c．平均寿命 </w:t>
      </w:r>
    </w:p>
    <w:p>
      <w:pPr>
        <w:rPr>
          <w:rFonts w:hint="eastAsia" w:ascii="宋体" w:hAnsi="宋体"/>
          <w:color w:val="000000"/>
        </w:rPr>
      </w:pPr>
      <w:r>
        <w:rPr>
          <w:rFonts w:hint="eastAsia" w:ascii="宋体" w:hAnsi="宋体"/>
          <w:color w:val="000000"/>
        </w:rPr>
        <w:t xml:space="preserve">D．工作时间 </w:t>
      </w:r>
    </w:p>
    <w:p>
      <w:pPr>
        <w:rPr>
          <w:rFonts w:hint="eastAsia" w:ascii="宋体" w:hAnsi="宋体"/>
          <w:color w:val="000000"/>
        </w:rPr>
      </w:pPr>
      <w:r>
        <w:rPr>
          <w:rFonts w:hint="eastAsia" w:ascii="宋体" w:hAnsi="宋体"/>
          <w:color w:val="000000"/>
        </w:rPr>
        <w:t xml:space="preserve">E．有效度 </w:t>
      </w:r>
    </w:p>
    <w:p>
      <w:pPr>
        <w:rPr>
          <w:rFonts w:hint="eastAsia" w:ascii="宋体" w:hAnsi="宋体"/>
          <w:color w:val="000000"/>
        </w:rPr>
      </w:pPr>
      <w:r>
        <w:rPr>
          <w:rFonts w:hint="eastAsia" w:ascii="宋体" w:hAnsi="宋体"/>
          <w:color w:val="000000"/>
        </w:rPr>
        <w:t xml:space="preserve">72．生产性毒物以多种形态存在于生产环境中，其存在形态包括(     )。 </w:t>
      </w:r>
    </w:p>
    <w:p>
      <w:pPr>
        <w:rPr>
          <w:rFonts w:hint="eastAsia" w:ascii="宋体" w:hAnsi="宋体"/>
          <w:color w:val="000000"/>
        </w:rPr>
      </w:pPr>
      <w:r>
        <w:rPr>
          <w:rFonts w:hint="eastAsia" w:ascii="宋体" w:hAnsi="宋体"/>
          <w:color w:val="000000"/>
        </w:rPr>
        <w:t>A．气体 </w:t>
      </w:r>
    </w:p>
    <w:p>
      <w:pPr>
        <w:rPr>
          <w:rFonts w:hint="eastAsia" w:ascii="宋体" w:hAnsi="宋体"/>
          <w:color w:val="000000"/>
        </w:rPr>
      </w:pPr>
      <w:r>
        <w:rPr>
          <w:rFonts w:hint="eastAsia" w:ascii="宋体" w:hAnsi="宋体"/>
          <w:color w:val="000000"/>
        </w:rPr>
        <w:t xml:space="preserve">B．辐射 </w:t>
      </w:r>
    </w:p>
    <w:p>
      <w:pPr>
        <w:rPr>
          <w:rFonts w:hint="eastAsia" w:ascii="宋体" w:hAnsi="宋体"/>
          <w:color w:val="000000"/>
        </w:rPr>
      </w:pPr>
      <w:r>
        <w:rPr>
          <w:rFonts w:hint="eastAsia" w:ascii="宋体" w:hAnsi="宋体"/>
          <w:color w:val="000000"/>
        </w:rPr>
        <w:t>C．雾</w:t>
      </w:r>
    </w:p>
    <w:p>
      <w:pPr>
        <w:rPr>
          <w:rFonts w:hint="eastAsia" w:ascii="宋体" w:hAnsi="宋体"/>
          <w:color w:val="000000"/>
        </w:rPr>
      </w:pPr>
      <w:r>
        <w:rPr>
          <w:rFonts w:hint="eastAsia" w:ascii="宋体" w:hAnsi="宋体"/>
          <w:color w:val="000000"/>
        </w:rPr>
        <w:t xml:space="preserve">D．烟 </w:t>
      </w:r>
    </w:p>
    <w:p>
      <w:pPr>
        <w:rPr>
          <w:rFonts w:hint="eastAsia" w:ascii="宋体" w:hAnsi="宋体"/>
          <w:color w:val="000000"/>
        </w:rPr>
      </w:pPr>
      <w:r>
        <w:rPr>
          <w:rFonts w:hint="eastAsia" w:ascii="宋体" w:hAnsi="宋体"/>
          <w:color w:val="000000"/>
        </w:rPr>
        <w:t xml:space="preserve">E．粉尘 </w:t>
      </w:r>
    </w:p>
    <w:p>
      <w:pPr>
        <w:rPr>
          <w:rFonts w:hint="eastAsia" w:ascii="宋体" w:hAnsi="宋体"/>
          <w:color w:val="000000"/>
        </w:rPr>
      </w:pPr>
      <w:r>
        <w:rPr>
          <w:rFonts w:hint="eastAsia" w:ascii="宋体" w:hAnsi="宋体"/>
          <w:color w:val="000000"/>
        </w:rPr>
        <w:t xml:space="preserve">73．电离辐射的防护分为外照射防护和内照射防护。外照射防护基本方法有(     )。 </w:t>
      </w:r>
    </w:p>
    <w:p>
      <w:pPr>
        <w:rPr>
          <w:rFonts w:hint="eastAsia" w:ascii="宋体" w:hAnsi="宋体"/>
          <w:color w:val="000000"/>
        </w:rPr>
      </w:pPr>
      <w:r>
        <w:rPr>
          <w:rFonts w:hint="eastAsia" w:ascii="宋体" w:hAnsi="宋体"/>
          <w:color w:val="000000"/>
        </w:rPr>
        <w:t>A．时间防护 </w:t>
      </w:r>
    </w:p>
    <w:p>
      <w:pPr>
        <w:rPr>
          <w:rFonts w:hint="eastAsia" w:ascii="宋体" w:hAnsi="宋体"/>
          <w:color w:val="000000"/>
        </w:rPr>
      </w:pPr>
      <w:r>
        <w:rPr>
          <w:rFonts w:hint="eastAsia" w:ascii="宋体" w:hAnsi="宋体"/>
          <w:color w:val="000000"/>
        </w:rPr>
        <w:t xml:space="preserve">B．个人防护 </w:t>
      </w:r>
    </w:p>
    <w:p>
      <w:pPr>
        <w:rPr>
          <w:rFonts w:hint="eastAsia" w:ascii="宋体" w:hAnsi="宋体"/>
          <w:color w:val="000000"/>
        </w:rPr>
      </w:pPr>
      <w:r>
        <w:rPr>
          <w:rFonts w:hint="eastAsia" w:ascii="宋体" w:hAnsi="宋体"/>
          <w:color w:val="000000"/>
        </w:rPr>
        <w:t>C．距离防护 </w:t>
      </w:r>
    </w:p>
    <w:p>
      <w:pPr>
        <w:rPr>
          <w:rFonts w:hint="eastAsia" w:ascii="宋体" w:hAnsi="宋体"/>
          <w:color w:val="000000"/>
        </w:rPr>
      </w:pPr>
      <w:r>
        <w:rPr>
          <w:rFonts w:hint="eastAsia" w:ascii="宋体" w:hAnsi="宋体"/>
          <w:color w:val="000000"/>
        </w:rPr>
        <w:t>D．屏蔽防护</w:t>
      </w:r>
    </w:p>
    <w:p>
      <w:pPr>
        <w:rPr>
          <w:rFonts w:hint="eastAsia" w:ascii="宋体" w:hAnsi="宋体"/>
          <w:color w:val="000000"/>
        </w:rPr>
      </w:pPr>
      <w:r>
        <w:rPr>
          <w:rFonts w:hint="eastAsia" w:ascii="宋体" w:hAnsi="宋体"/>
          <w:color w:val="000000"/>
        </w:rPr>
        <w:t xml:space="preserve">E．除污保洁 </w:t>
      </w:r>
    </w:p>
    <w:p>
      <w:pPr>
        <w:rPr>
          <w:rFonts w:hint="eastAsia" w:ascii="宋体" w:hAnsi="宋体"/>
          <w:color w:val="000000"/>
        </w:rPr>
      </w:pPr>
      <w:r>
        <w:rPr>
          <w:rFonts w:hint="eastAsia" w:ascii="宋体" w:hAnsi="宋体"/>
          <w:color w:val="000000"/>
        </w:rPr>
        <w:t xml:space="preserve">74．控制噪声危害的主要技术措施有(     )。 </w:t>
      </w:r>
    </w:p>
    <w:p>
      <w:pPr>
        <w:rPr>
          <w:rFonts w:hint="eastAsia" w:ascii="宋体" w:hAnsi="宋体"/>
          <w:color w:val="000000"/>
        </w:rPr>
      </w:pPr>
      <w:r>
        <w:rPr>
          <w:rFonts w:hint="eastAsia" w:ascii="宋体" w:hAnsi="宋体"/>
          <w:color w:val="000000"/>
        </w:rPr>
        <w:t>A．消除噪声源 </w:t>
      </w:r>
    </w:p>
    <w:p>
      <w:pPr>
        <w:rPr>
          <w:rFonts w:hint="eastAsia" w:ascii="宋体" w:hAnsi="宋体"/>
          <w:color w:val="000000"/>
        </w:rPr>
      </w:pPr>
      <w:r>
        <w:rPr>
          <w:rFonts w:hint="eastAsia" w:ascii="宋体" w:hAnsi="宋体"/>
          <w:color w:val="000000"/>
        </w:rPr>
        <w:t xml:space="preserve">B．隔声或吸声 </w:t>
      </w:r>
    </w:p>
    <w:p>
      <w:pPr>
        <w:rPr>
          <w:rFonts w:hint="eastAsia" w:ascii="宋体" w:hAnsi="宋体"/>
          <w:color w:val="000000"/>
        </w:rPr>
      </w:pPr>
      <w:r>
        <w:rPr>
          <w:rFonts w:hint="eastAsia" w:ascii="宋体" w:hAnsi="宋体"/>
          <w:color w:val="000000"/>
        </w:rPr>
        <w:t>C．接噪人员佩戴防噪用品 </w:t>
      </w:r>
    </w:p>
    <w:p>
      <w:pPr>
        <w:rPr>
          <w:rFonts w:hint="eastAsia" w:ascii="宋体" w:hAnsi="宋体"/>
          <w:color w:val="000000"/>
        </w:rPr>
      </w:pPr>
      <w:r>
        <w:rPr>
          <w:rFonts w:hint="eastAsia" w:ascii="宋体" w:hAnsi="宋体"/>
          <w:color w:val="000000"/>
        </w:rPr>
        <w:t xml:space="preserve">D．增加人员休息时间 </w:t>
      </w:r>
    </w:p>
    <w:p>
      <w:pPr>
        <w:rPr>
          <w:rFonts w:hint="eastAsia" w:ascii="宋体" w:hAnsi="宋体"/>
          <w:color w:val="000000"/>
        </w:rPr>
      </w:pPr>
      <w:r>
        <w:rPr>
          <w:rFonts w:hint="eastAsia" w:ascii="宋体" w:hAnsi="宋体"/>
          <w:color w:val="000000"/>
        </w:rPr>
        <w:t xml:space="preserve">E．加强宣传教育 </w:t>
      </w:r>
    </w:p>
    <w:p>
      <w:pPr>
        <w:rPr>
          <w:rFonts w:hint="eastAsia" w:ascii="宋体" w:hAnsi="宋体"/>
          <w:color w:val="000000"/>
        </w:rPr>
      </w:pPr>
      <w:r>
        <w:rPr>
          <w:rFonts w:hint="eastAsia" w:ascii="宋体" w:hAnsi="宋体"/>
          <w:color w:val="000000"/>
        </w:rPr>
        <w:t xml:space="preserve">75．道路养护分为定期养护和日常养护。在道路养护中，对道路状况评价的主要指标有(     )。 </w:t>
      </w:r>
    </w:p>
    <w:p>
      <w:pPr>
        <w:rPr>
          <w:rFonts w:hint="eastAsia" w:ascii="宋体" w:hAnsi="宋体"/>
          <w:color w:val="000000"/>
        </w:rPr>
      </w:pPr>
      <w:r>
        <w:rPr>
          <w:rFonts w:hint="eastAsia" w:ascii="宋体" w:hAnsi="宋体"/>
          <w:color w:val="000000"/>
        </w:rPr>
        <w:t>A．道路负载能力 </w:t>
      </w:r>
    </w:p>
    <w:p>
      <w:pPr>
        <w:rPr>
          <w:rFonts w:hint="eastAsia" w:ascii="宋体" w:hAnsi="宋体"/>
          <w:color w:val="000000"/>
        </w:rPr>
      </w:pPr>
      <w:r>
        <w:rPr>
          <w:rFonts w:hint="eastAsia" w:ascii="宋体" w:hAnsi="宋体"/>
          <w:color w:val="000000"/>
        </w:rPr>
        <w:t xml:space="preserve">B．路面粗糙度 </w:t>
      </w:r>
    </w:p>
    <w:p>
      <w:pPr>
        <w:rPr>
          <w:rFonts w:hint="eastAsia" w:ascii="宋体" w:hAnsi="宋体"/>
          <w:color w:val="000000"/>
        </w:rPr>
      </w:pPr>
      <w:r>
        <w:rPr>
          <w:rFonts w:hint="eastAsia" w:ascii="宋体" w:hAnsi="宋体"/>
          <w:color w:val="000000"/>
        </w:rPr>
        <w:t>C．路面平整度 </w:t>
      </w:r>
    </w:p>
    <w:p>
      <w:pPr>
        <w:rPr>
          <w:rFonts w:hint="eastAsia" w:ascii="宋体" w:hAnsi="宋体"/>
          <w:color w:val="000000"/>
        </w:rPr>
      </w:pPr>
      <w:r>
        <w:rPr>
          <w:rFonts w:hint="eastAsia" w:ascii="宋体" w:hAnsi="宋体"/>
          <w:color w:val="000000"/>
        </w:rPr>
        <w:t xml:space="preserve">D．道路曲率半径 </w:t>
      </w:r>
    </w:p>
    <w:p>
      <w:pPr>
        <w:rPr>
          <w:rFonts w:hint="eastAsia" w:ascii="宋体" w:hAnsi="宋体"/>
          <w:color w:val="000000"/>
        </w:rPr>
      </w:pPr>
      <w:r>
        <w:rPr>
          <w:rFonts w:hint="eastAsia" w:ascii="宋体" w:hAnsi="宋体"/>
          <w:color w:val="000000"/>
        </w:rPr>
        <w:t xml:space="preserve">E．行车道宽度 </w:t>
      </w:r>
    </w:p>
    <w:p>
      <w:pPr>
        <w:jc w:val="center"/>
        <w:rPr>
          <w:rFonts w:hint="eastAsia" w:ascii="宋体" w:hAnsi="宋体"/>
          <w:b/>
          <w:color w:val="000000"/>
          <w:sz w:val="32"/>
          <w:szCs w:val="32"/>
        </w:rPr>
      </w:pPr>
      <w:r>
        <w:rPr>
          <w:rFonts w:hint="eastAsia" w:ascii="宋体" w:hAnsi="宋体"/>
          <w:b/>
          <w:color w:val="000000"/>
          <w:sz w:val="32"/>
          <w:szCs w:val="32"/>
        </w:rPr>
        <w:t>选做部分</w:t>
      </w:r>
    </w:p>
    <w:p>
      <w:pPr>
        <w:rPr>
          <w:rFonts w:hint="eastAsia" w:ascii="宋体" w:hAnsi="宋体"/>
          <w:color w:val="000000"/>
        </w:rPr>
      </w:pPr>
      <w:r>
        <w:rPr>
          <w:rFonts w:hint="eastAsia" w:ascii="宋体" w:hAnsi="宋体"/>
          <w:color w:val="000000"/>
        </w:rPr>
        <w:t xml:space="preserve">分为四组，任选一组作答。每组l0个单项选择题，每题1分。每题的备选项中，只有l个最符合题意。 </w:t>
      </w:r>
    </w:p>
    <w:p>
      <w:pPr>
        <w:rPr>
          <w:rFonts w:hint="eastAsia" w:ascii="宋体" w:hAnsi="宋体"/>
          <w:b/>
          <w:color w:val="000000"/>
        </w:rPr>
      </w:pPr>
      <w:r>
        <w:rPr>
          <w:rFonts w:hint="eastAsia" w:ascii="宋体" w:hAnsi="宋体"/>
          <w:b/>
          <w:color w:val="000000"/>
        </w:rPr>
        <w:t xml:space="preserve">(一)矿山安全技术 </w:t>
      </w:r>
    </w:p>
    <w:p>
      <w:pPr>
        <w:rPr>
          <w:rFonts w:hint="eastAsia" w:ascii="宋体" w:hAnsi="宋体"/>
          <w:color w:val="000000"/>
        </w:rPr>
      </w:pPr>
      <w:r>
        <w:rPr>
          <w:rFonts w:hint="eastAsia" w:ascii="宋体" w:hAnsi="宋体"/>
          <w:color w:val="000000"/>
        </w:rPr>
        <w:t xml:space="preserve">76．根据规定，某大型煤矿在投人生产前需建立监测监控系统。该煤矿企业在采购矿井监测系统时，应选择中心站到最远测点的距离至少不小于(     )km的产品。 </w:t>
      </w:r>
    </w:p>
    <w:p>
      <w:pPr>
        <w:rPr>
          <w:rFonts w:hint="eastAsia" w:ascii="宋体" w:hAnsi="宋体"/>
          <w:color w:val="000000"/>
        </w:rPr>
      </w:pPr>
      <w:r>
        <w:rPr>
          <w:rFonts w:hint="eastAsia" w:ascii="宋体" w:hAnsi="宋体"/>
          <w:color w:val="000000"/>
        </w:rPr>
        <w:t>A．4 </w:t>
      </w:r>
    </w:p>
    <w:p>
      <w:pPr>
        <w:rPr>
          <w:rFonts w:hint="eastAsia" w:ascii="宋体" w:hAnsi="宋体"/>
          <w:color w:val="000000"/>
        </w:rPr>
      </w:pPr>
      <w:r>
        <w:rPr>
          <w:rFonts w:hint="eastAsia" w:ascii="宋体" w:hAnsi="宋体"/>
          <w:color w:val="000000"/>
        </w:rPr>
        <w:t>B．7</w:t>
      </w:r>
    </w:p>
    <w:p>
      <w:pPr>
        <w:rPr>
          <w:rFonts w:hint="eastAsia" w:ascii="宋体" w:hAnsi="宋体"/>
          <w:color w:val="000000"/>
        </w:rPr>
      </w:pPr>
      <w:r>
        <w:rPr>
          <w:rFonts w:hint="eastAsia" w:ascii="宋体" w:hAnsi="宋体"/>
          <w:color w:val="000000"/>
        </w:rPr>
        <w:t xml:space="preserve">C．10 </w:t>
      </w:r>
    </w:p>
    <w:p>
      <w:pPr>
        <w:rPr>
          <w:rFonts w:hint="eastAsia" w:ascii="宋体" w:hAnsi="宋体"/>
          <w:color w:val="000000"/>
        </w:rPr>
      </w:pPr>
      <w:r>
        <w:rPr>
          <w:rFonts w:hint="eastAsia" w:ascii="宋体" w:hAnsi="宋体"/>
          <w:color w:val="000000"/>
        </w:rPr>
        <w:t>D．12</w:t>
      </w:r>
    </w:p>
    <w:p>
      <w:pPr>
        <w:rPr>
          <w:rFonts w:hint="eastAsia" w:ascii="宋体" w:hAnsi="宋体"/>
          <w:color w:val="000000"/>
        </w:rPr>
      </w:pPr>
      <w:r>
        <w:rPr>
          <w:rFonts w:hint="eastAsia" w:ascii="宋体" w:hAnsi="宋体"/>
          <w:color w:val="000000"/>
        </w:rPr>
        <w:t xml:space="preserve">77．煤矿火灾、瓦斯和煤尘爆炸以及爆破作业后都会产生大量的一氧化碳等有毒有害气体。 根据《煤矿安全规程》，井下作业场所的一氧化碳浓度不得超过(     )。 </w:t>
      </w:r>
    </w:p>
    <w:p>
      <w:pPr>
        <w:rPr>
          <w:rFonts w:hint="eastAsia" w:ascii="宋体" w:hAnsi="宋体"/>
          <w:color w:val="000000"/>
        </w:rPr>
      </w:pPr>
      <w:r>
        <w:rPr>
          <w:rFonts w:hint="eastAsia" w:ascii="宋体" w:hAnsi="宋体"/>
          <w:color w:val="000000"/>
        </w:rPr>
        <w:t>A．0．02％ </w:t>
      </w:r>
    </w:p>
    <w:p>
      <w:pPr>
        <w:rPr>
          <w:rFonts w:hint="eastAsia" w:ascii="宋体" w:hAnsi="宋体"/>
          <w:color w:val="000000"/>
        </w:rPr>
      </w:pPr>
      <w:r>
        <w:rPr>
          <w:rFonts w:hint="eastAsia" w:ascii="宋体" w:hAnsi="宋体"/>
          <w:color w:val="000000"/>
        </w:rPr>
        <w:t xml:space="preserve">B．0．002％ </w:t>
      </w:r>
    </w:p>
    <w:p>
      <w:pPr>
        <w:rPr>
          <w:rFonts w:hint="eastAsia" w:ascii="宋体" w:hAnsi="宋体"/>
          <w:color w:val="000000"/>
        </w:rPr>
      </w:pPr>
      <w:r>
        <w:rPr>
          <w:rFonts w:hint="eastAsia" w:ascii="宋体" w:hAnsi="宋体"/>
          <w:color w:val="000000"/>
        </w:rPr>
        <w:t>C．0．024％</w:t>
      </w:r>
    </w:p>
    <w:p>
      <w:pPr>
        <w:rPr>
          <w:rFonts w:hint="eastAsia" w:ascii="宋体" w:hAnsi="宋体"/>
          <w:color w:val="000000"/>
        </w:rPr>
      </w:pPr>
      <w:r>
        <w:rPr>
          <w:rFonts w:hint="eastAsia" w:ascii="宋体" w:hAnsi="宋体"/>
          <w:color w:val="000000"/>
        </w:rPr>
        <w:t xml:space="preserve">D．0．0024％ </w:t>
      </w:r>
    </w:p>
    <w:p>
      <w:pPr>
        <w:rPr>
          <w:rFonts w:hint="eastAsia" w:ascii="宋体" w:hAnsi="宋体"/>
          <w:color w:val="000000"/>
        </w:rPr>
      </w:pPr>
      <w:r>
        <w:rPr>
          <w:rFonts w:hint="eastAsia" w:ascii="宋体" w:hAnsi="宋体"/>
          <w:color w:val="000000"/>
        </w:rPr>
        <w:t xml:space="preserve">78．综合机械化放顶煤开采技术是我国目前广泛采用的一种开采工艺。采用该种采煤方法时，工作面巷道一般沿着煤层(     )布置。 </w:t>
      </w:r>
    </w:p>
    <w:p>
      <w:pPr>
        <w:rPr>
          <w:rFonts w:hint="eastAsia" w:ascii="宋体" w:hAnsi="宋体"/>
          <w:color w:val="000000"/>
        </w:rPr>
      </w:pPr>
      <w:r>
        <w:rPr>
          <w:rFonts w:hint="eastAsia" w:ascii="宋体" w:hAnsi="宋体"/>
          <w:color w:val="000000"/>
        </w:rPr>
        <w:t>A．顶板 </w:t>
      </w:r>
    </w:p>
    <w:p>
      <w:pPr>
        <w:rPr>
          <w:rFonts w:hint="eastAsia" w:ascii="宋体" w:hAnsi="宋体"/>
          <w:color w:val="000000"/>
        </w:rPr>
      </w:pPr>
      <w:r>
        <w:rPr>
          <w:rFonts w:hint="eastAsia" w:ascii="宋体" w:hAnsi="宋体"/>
          <w:color w:val="000000"/>
        </w:rPr>
        <w:t xml:space="preserve">B．底板 </w:t>
      </w:r>
    </w:p>
    <w:p>
      <w:pPr>
        <w:rPr>
          <w:rFonts w:hint="eastAsia" w:ascii="宋体" w:hAnsi="宋体"/>
          <w:color w:val="000000"/>
        </w:rPr>
      </w:pPr>
      <w:r>
        <w:rPr>
          <w:rFonts w:hint="eastAsia" w:ascii="宋体" w:hAnsi="宋体"/>
          <w:color w:val="000000"/>
        </w:rPr>
        <w:t>C．中部 </w:t>
      </w:r>
    </w:p>
    <w:p>
      <w:pPr>
        <w:rPr>
          <w:rFonts w:hint="eastAsia" w:ascii="宋体" w:hAnsi="宋体"/>
          <w:color w:val="000000"/>
        </w:rPr>
      </w:pPr>
      <w:r>
        <w:rPr>
          <w:rFonts w:hint="eastAsia" w:ascii="宋体" w:hAnsi="宋体"/>
          <w:color w:val="000000"/>
        </w:rPr>
        <w:t xml:space="preserve">D．破碎带 </w:t>
      </w:r>
    </w:p>
    <w:p>
      <w:pPr>
        <w:rPr>
          <w:rFonts w:hint="eastAsia" w:ascii="宋体" w:hAnsi="宋体"/>
          <w:color w:val="000000"/>
        </w:rPr>
      </w:pPr>
      <w:r>
        <w:rPr>
          <w:rFonts w:hint="eastAsia" w:ascii="宋体" w:hAnsi="宋体"/>
          <w:color w:val="000000"/>
        </w:rPr>
        <w:t xml:space="preserve">79．某煤矿的回采工作面风流中出现了一氧化碳等有毒有害气体。气体色谱分析结果发现，一氧化碳浓度为0．05％，乙烯浓度为0．0024％，据此判断，该工作面的煤炭自燃处于(     )阶段。 </w:t>
      </w:r>
    </w:p>
    <w:p>
      <w:pPr>
        <w:rPr>
          <w:rFonts w:hint="eastAsia" w:ascii="宋体" w:hAnsi="宋体"/>
          <w:color w:val="000000"/>
        </w:rPr>
      </w:pPr>
      <w:r>
        <w:rPr>
          <w:rFonts w:hint="eastAsia" w:ascii="宋体" w:hAnsi="宋体"/>
          <w:color w:val="000000"/>
        </w:rPr>
        <w:t>A．缓慢氧化 </w:t>
      </w:r>
    </w:p>
    <w:p>
      <w:pPr>
        <w:rPr>
          <w:rFonts w:hint="eastAsia" w:ascii="宋体" w:hAnsi="宋体"/>
          <w:color w:val="000000"/>
        </w:rPr>
      </w:pPr>
      <w:r>
        <w:rPr>
          <w:rFonts w:hint="eastAsia" w:ascii="宋体" w:hAnsi="宋体"/>
          <w:color w:val="000000"/>
        </w:rPr>
        <w:t xml:space="preserve">B．加速氧化 </w:t>
      </w:r>
    </w:p>
    <w:p>
      <w:pPr>
        <w:rPr>
          <w:rFonts w:hint="eastAsia" w:ascii="宋体" w:hAnsi="宋体"/>
          <w:color w:val="000000"/>
        </w:rPr>
      </w:pPr>
      <w:r>
        <w:rPr>
          <w:rFonts w:hint="eastAsia" w:ascii="宋体" w:hAnsi="宋体"/>
          <w:color w:val="000000"/>
        </w:rPr>
        <w:t>C．激烈氧化 </w:t>
      </w:r>
    </w:p>
    <w:p>
      <w:pPr>
        <w:rPr>
          <w:rFonts w:hint="eastAsia" w:ascii="宋体" w:hAnsi="宋体"/>
          <w:color w:val="000000"/>
        </w:rPr>
      </w:pPr>
      <w:r>
        <w:rPr>
          <w:rFonts w:hint="eastAsia" w:ascii="宋体" w:hAnsi="宋体"/>
          <w:color w:val="000000"/>
        </w:rPr>
        <w:t xml:space="preserve">D．明火 </w:t>
      </w:r>
    </w:p>
    <w:p>
      <w:pPr>
        <w:rPr>
          <w:rFonts w:hint="eastAsia" w:ascii="宋体" w:hAnsi="宋体"/>
          <w:color w:val="000000"/>
        </w:rPr>
      </w:pPr>
      <w:r>
        <w:rPr>
          <w:rFonts w:hint="eastAsia" w:ascii="宋体" w:hAnsi="宋体"/>
          <w:color w:val="000000"/>
        </w:rPr>
        <w:t xml:space="preserve">80．经测定，某井工煤矿的相对瓦斯涌出量为40m3／t，根据《煤矿安全规程》，该煤矿为(     )矿井。 </w:t>
      </w:r>
    </w:p>
    <w:p>
      <w:pPr>
        <w:rPr>
          <w:rFonts w:hint="eastAsia" w:ascii="宋体" w:hAnsi="宋体"/>
          <w:color w:val="000000"/>
        </w:rPr>
      </w:pPr>
      <w:r>
        <w:rPr>
          <w:rFonts w:hint="eastAsia" w:ascii="宋体" w:hAnsi="宋体"/>
          <w:color w:val="000000"/>
        </w:rPr>
        <w:t>A．瓦斯 </w:t>
      </w:r>
    </w:p>
    <w:p>
      <w:pPr>
        <w:rPr>
          <w:rFonts w:hint="eastAsia" w:ascii="宋体" w:hAnsi="宋体"/>
          <w:color w:val="000000"/>
        </w:rPr>
      </w:pPr>
      <w:r>
        <w:rPr>
          <w:rFonts w:hint="eastAsia" w:ascii="宋体" w:hAnsi="宋体"/>
          <w:color w:val="000000"/>
        </w:rPr>
        <w:t xml:space="preserve">B．低瓦斯 </w:t>
      </w:r>
    </w:p>
    <w:p>
      <w:pPr>
        <w:rPr>
          <w:rFonts w:hint="eastAsia" w:ascii="宋体" w:hAnsi="宋体"/>
          <w:color w:val="000000"/>
        </w:rPr>
      </w:pPr>
      <w:r>
        <w:rPr>
          <w:rFonts w:hint="eastAsia" w:ascii="宋体" w:hAnsi="宋体"/>
          <w:color w:val="000000"/>
        </w:rPr>
        <w:t>C．高瓦斯 </w:t>
      </w:r>
    </w:p>
    <w:p>
      <w:pPr>
        <w:rPr>
          <w:rFonts w:hint="eastAsia" w:ascii="宋体" w:hAnsi="宋体"/>
          <w:color w:val="000000"/>
        </w:rPr>
      </w:pPr>
      <w:r>
        <w:rPr>
          <w:rFonts w:hint="eastAsia" w:ascii="宋体" w:hAnsi="宋体"/>
          <w:color w:val="000000"/>
        </w:rPr>
        <w:t xml:space="preserve">D．煤与瓦斯突出 </w:t>
      </w:r>
    </w:p>
    <w:p>
      <w:pPr>
        <w:rPr>
          <w:rFonts w:hint="eastAsia" w:ascii="宋体" w:hAnsi="宋体"/>
          <w:color w:val="000000"/>
        </w:rPr>
      </w:pPr>
      <w:r>
        <w:rPr>
          <w:rFonts w:hint="eastAsia" w:ascii="宋体" w:hAnsi="宋体"/>
          <w:color w:val="000000"/>
        </w:rPr>
        <w:t xml:space="preserve">81．矿井导水通道分为自然通道和人为导水通道。人为导水通道是由于不合理勘探或开采造成的，主要包括(     )等 </w:t>
      </w:r>
    </w:p>
    <w:p>
      <w:pPr>
        <w:rPr>
          <w:rFonts w:hint="eastAsia" w:ascii="宋体" w:hAnsi="宋体"/>
          <w:color w:val="000000"/>
        </w:rPr>
      </w:pPr>
      <w:r>
        <w:rPr>
          <w:rFonts w:hint="eastAsia" w:ascii="宋体" w:hAnsi="宋体"/>
          <w:color w:val="000000"/>
        </w:rPr>
        <w:t>A．地震通道、地层裂隙和断裂带</w:t>
      </w:r>
    </w:p>
    <w:p>
      <w:pPr>
        <w:rPr>
          <w:rFonts w:hint="eastAsia" w:ascii="宋体" w:hAnsi="宋体"/>
          <w:color w:val="000000"/>
        </w:rPr>
      </w:pPr>
      <w:r>
        <w:rPr>
          <w:rFonts w:hint="eastAsia" w:ascii="宋体" w:hAnsi="宋体"/>
          <w:color w:val="000000"/>
        </w:rPr>
        <w:t xml:space="preserve">B．顶板冒落裂隙带、封孔质量不良的钻孔 </w:t>
      </w:r>
    </w:p>
    <w:p>
      <w:pPr>
        <w:rPr>
          <w:rFonts w:hint="eastAsia" w:ascii="宋体" w:hAnsi="宋体"/>
          <w:color w:val="000000"/>
        </w:rPr>
      </w:pPr>
      <w:r>
        <w:rPr>
          <w:rFonts w:hint="eastAsia" w:ascii="宋体" w:hAnsi="宋体"/>
          <w:color w:val="000000"/>
        </w:rPr>
        <w:t xml:space="preserve">C．顶板冒落裂隙带、地层裂隙和断裂带 </w:t>
      </w:r>
    </w:p>
    <w:p>
      <w:pPr>
        <w:rPr>
          <w:rFonts w:hint="eastAsia" w:ascii="宋体" w:hAnsi="宋体"/>
          <w:color w:val="000000"/>
        </w:rPr>
      </w:pPr>
      <w:r>
        <w:rPr>
          <w:rFonts w:hint="eastAsia" w:ascii="宋体" w:hAnsi="宋体"/>
          <w:color w:val="000000"/>
        </w:rPr>
        <w:t xml:space="preserve">D．地震通道、封孔质量不良的钻孔 </w:t>
      </w:r>
    </w:p>
    <w:p>
      <w:pPr>
        <w:rPr>
          <w:rFonts w:hint="eastAsia" w:ascii="宋体" w:hAnsi="宋体"/>
          <w:color w:val="000000"/>
        </w:rPr>
      </w:pPr>
      <w:r>
        <w:rPr>
          <w:rFonts w:hint="eastAsia" w:ascii="宋体" w:hAnsi="宋体"/>
          <w:color w:val="000000"/>
        </w:rPr>
        <w:t xml:space="preserve">82．在制订发生水害事故矿井的救灾方案前，应重点了解突水地点、突水性质、涌水量、水源补给、事故前人员分布和(     )，以及被堵人员所在地点的空间、氧气、有毒有害气体以及救出被困人员所需时间等情况。 </w:t>
      </w:r>
    </w:p>
    <w:p>
      <w:pPr>
        <w:rPr>
          <w:rFonts w:hint="eastAsia" w:ascii="宋体" w:hAnsi="宋体"/>
          <w:color w:val="000000"/>
        </w:rPr>
      </w:pPr>
      <w:r>
        <w:rPr>
          <w:rFonts w:hint="eastAsia" w:ascii="宋体" w:hAnsi="宋体"/>
          <w:color w:val="000000"/>
        </w:rPr>
        <w:t xml:space="preserve">A．井下运输系统 </w:t>
      </w:r>
    </w:p>
    <w:p>
      <w:pPr>
        <w:rPr>
          <w:rFonts w:hint="eastAsia" w:ascii="宋体" w:hAnsi="宋体"/>
          <w:color w:val="000000"/>
        </w:rPr>
      </w:pPr>
      <w:r>
        <w:rPr>
          <w:rFonts w:hint="eastAsia" w:ascii="宋体" w:hAnsi="宋体"/>
          <w:color w:val="000000"/>
        </w:rPr>
        <w:t xml:space="preserve">B．发生事故前的突水预兆 </w:t>
      </w:r>
    </w:p>
    <w:p>
      <w:pPr>
        <w:rPr>
          <w:rFonts w:hint="eastAsia" w:ascii="宋体" w:hAnsi="宋体"/>
          <w:color w:val="000000"/>
        </w:rPr>
      </w:pPr>
      <w:r>
        <w:rPr>
          <w:rFonts w:hint="eastAsia" w:ascii="宋体" w:hAnsi="宋体"/>
          <w:color w:val="000000"/>
        </w:rPr>
        <w:t xml:space="preserve">C．矿井具有生存条件的地点及其进行的通道 </w:t>
      </w:r>
    </w:p>
    <w:p>
      <w:pPr>
        <w:rPr>
          <w:rFonts w:hint="eastAsia" w:ascii="宋体" w:hAnsi="宋体"/>
          <w:color w:val="000000"/>
        </w:rPr>
      </w:pPr>
      <w:r>
        <w:rPr>
          <w:rFonts w:hint="eastAsia" w:ascii="宋体" w:hAnsi="宋体"/>
          <w:color w:val="000000"/>
        </w:rPr>
        <w:t xml:space="preserve">D．矿井通风系统 </w:t>
      </w:r>
    </w:p>
    <w:p>
      <w:pPr>
        <w:rPr>
          <w:rFonts w:hint="eastAsia" w:ascii="宋体" w:hAnsi="宋体"/>
          <w:color w:val="000000"/>
        </w:rPr>
      </w:pPr>
      <w:r>
        <w:rPr>
          <w:rFonts w:hint="eastAsia" w:ascii="宋体" w:hAnsi="宋体"/>
          <w:color w:val="000000"/>
        </w:rPr>
        <w:t xml:space="preserve">83．为及时抢救某矿采煤工作面发生煤与瓦斯突出事故的遇险人员，首先到达的矿山救护队一个小队进入救灾现场。该小队应该(     )进入采煤工作面救人。 </w:t>
      </w:r>
    </w:p>
    <w:p>
      <w:pPr>
        <w:rPr>
          <w:rFonts w:hint="eastAsia" w:ascii="宋体" w:hAnsi="宋体"/>
          <w:color w:val="000000"/>
        </w:rPr>
      </w:pPr>
      <w:r>
        <w:rPr>
          <w:rFonts w:hint="eastAsia" w:ascii="宋体" w:hAnsi="宋体"/>
          <w:color w:val="000000"/>
        </w:rPr>
        <w:t>A．从进风侧 </w:t>
      </w:r>
    </w:p>
    <w:p>
      <w:pPr>
        <w:rPr>
          <w:rFonts w:hint="eastAsia" w:ascii="宋体" w:hAnsi="宋体"/>
          <w:color w:val="000000"/>
        </w:rPr>
      </w:pPr>
      <w:r>
        <w:rPr>
          <w:rFonts w:hint="eastAsia" w:ascii="宋体" w:hAnsi="宋体"/>
          <w:color w:val="000000"/>
        </w:rPr>
        <w:t xml:space="preserve">B．从回风侧 </w:t>
      </w:r>
    </w:p>
    <w:p>
      <w:pPr>
        <w:rPr>
          <w:rFonts w:hint="eastAsia" w:ascii="宋体" w:hAnsi="宋体"/>
          <w:color w:val="000000"/>
        </w:rPr>
      </w:pPr>
      <w:r>
        <w:rPr>
          <w:rFonts w:hint="eastAsia" w:ascii="宋体" w:hAnsi="宋体"/>
          <w:color w:val="000000"/>
        </w:rPr>
        <w:t>C．同时从进风侧和回风侧 </w:t>
      </w:r>
    </w:p>
    <w:p>
      <w:pPr>
        <w:rPr>
          <w:rFonts w:hint="eastAsia" w:ascii="宋体" w:hAnsi="宋体"/>
          <w:color w:val="000000"/>
        </w:rPr>
      </w:pPr>
      <w:r>
        <w:rPr>
          <w:rFonts w:hint="eastAsia" w:ascii="宋体" w:hAnsi="宋体"/>
          <w:color w:val="000000"/>
        </w:rPr>
        <w:t xml:space="preserve">D．从进风侧或回风侧 </w:t>
      </w:r>
    </w:p>
    <w:p>
      <w:pPr>
        <w:rPr>
          <w:rFonts w:hint="eastAsia" w:ascii="宋体" w:hAnsi="宋体"/>
          <w:color w:val="000000"/>
        </w:rPr>
      </w:pPr>
      <w:r>
        <w:rPr>
          <w:rFonts w:hint="eastAsia" w:ascii="宋体" w:hAnsi="宋体"/>
          <w:color w:val="000000"/>
        </w:rPr>
        <w:t>84．某含硫化氢油气田在作业现场安装了硫化氢报警系统。根据相关要求，该系统设置了三级报警的阈值和声光信号。当作业区域的人员听见和看到第二级报警的声光信号时，应(     )。 </w:t>
      </w:r>
    </w:p>
    <w:p>
      <w:pPr>
        <w:rPr>
          <w:rFonts w:hint="eastAsia" w:ascii="宋体" w:hAnsi="宋体"/>
          <w:color w:val="000000"/>
        </w:rPr>
      </w:pPr>
      <w:r>
        <w:rPr>
          <w:rFonts w:hint="eastAsia" w:ascii="宋体" w:hAnsi="宋体"/>
          <w:color w:val="000000"/>
        </w:rPr>
        <w:t xml:space="preserve">A．正常作业，但需采取相应措施 </w:t>
      </w:r>
    </w:p>
    <w:p>
      <w:pPr>
        <w:rPr>
          <w:rFonts w:hint="eastAsia" w:ascii="宋体" w:hAnsi="宋体"/>
          <w:color w:val="000000"/>
        </w:rPr>
      </w:pPr>
      <w:r>
        <w:rPr>
          <w:rFonts w:hint="eastAsia" w:ascii="宋体" w:hAnsi="宋体"/>
          <w:color w:val="000000"/>
        </w:rPr>
        <w:t xml:space="preserve">B．佩戴正压式空气呼吸器，并采取相应措施 </w:t>
      </w:r>
    </w:p>
    <w:p>
      <w:pPr>
        <w:rPr>
          <w:rFonts w:hint="eastAsia" w:ascii="宋体" w:hAnsi="宋体"/>
          <w:color w:val="000000"/>
        </w:rPr>
      </w:pPr>
      <w:r>
        <w:rPr>
          <w:rFonts w:hint="eastAsia" w:ascii="宋体" w:hAnsi="宋体"/>
          <w:color w:val="000000"/>
        </w:rPr>
        <w:t xml:space="preserve">C．立即撤离作业现场，并采取相应措施 </w:t>
      </w:r>
    </w:p>
    <w:p>
      <w:pPr>
        <w:rPr>
          <w:rFonts w:hint="eastAsia" w:ascii="宋体" w:hAnsi="宋体"/>
          <w:color w:val="000000"/>
        </w:rPr>
      </w:pPr>
      <w:r>
        <w:rPr>
          <w:rFonts w:hint="eastAsia" w:ascii="宋体" w:hAnsi="宋体"/>
          <w:color w:val="000000"/>
        </w:rPr>
        <w:t xml:space="preserve">D．停止作业，采取相应措施 </w:t>
      </w:r>
    </w:p>
    <w:p>
      <w:pPr>
        <w:rPr>
          <w:rFonts w:hint="eastAsia" w:ascii="宋体" w:hAnsi="宋体"/>
          <w:color w:val="000000"/>
        </w:rPr>
      </w:pPr>
      <w:r>
        <w:rPr>
          <w:rFonts w:hint="eastAsia" w:ascii="宋体" w:hAnsi="宋体"/>
          <w:color w:val="000000"/>
        </w:rPr>
        <w:t xml:space="preserve">85．某天然气气柜在检修动火前进行了放空、蒸汽吹打、清洗和强制通风等作业。经取样分 析，气体中可燃气体浓度为其爆炸下限浓度的30％，则该气柜(     )。 </w:t>
      </w:r>
    </w:p>
    <w:p>
      <w:pPr>
        <w:rPr>
          <w:rFonts w:hint="eastAsia" w:ascii="宋体" w:hAnsi="宋体"/>
          <w:color w:val="000000"/>
        </w:rPr>
      </w:pPr>
      <w:r>
        <w:rPr>
          <w:rFonts w:hint="eastAsia" w:ascii="宋体" w:hAnsi="宋体"/>
          <w:color w:val="000000"/>
        </w:rPr>
        <w:t xml:space="preserve">A．在有人监护的条件下，可以进行动火作业 </w:t>
      </w:r>
    </w:p>
    <w:p>
      <w:pPr>
        <w:rPr>
          <w:rFonts w:hint="eastAsia" w:ascii="宋体" w:hAnsi="宋体"/>
          <w:color w:val="000000"/>
        </w:rPr>
      </w:pPr>
      <w:r>
        <w:rPr>
          <w:rFonts w:hint="eastAsia" w:ascii="宋体" w:hAnsi="宋体"/>
          <w:color w:val="000000"/>
        </w:rPr>
        <w:t xml:space="preserve">B．不符合动火条件，不可进行动火作业 </w:t>
      </w:r>
    </w:p>
    <w:p>
      <w:pPr>
        <w:rPr>
          <w:rFonts w:hint="eastAsia" w:ascii="宋体" w:hAnsi="宋体"/>
          <w:color w:val="000000"/>
        </w:rPr>
      </w:pPr>
      <w:r>
        <w:rPr>
          <w:rFonts w:hint="eastAsia" w:ascii="宋体" w:hAnsi="宋体"/>
          <w:color w:val="000000"/>
        </w:rPr>
        <w:t xml:space="preserve">C．须制订动火作业措施，待批准后可以进行动火作业 </w:t>
      </w:r>
    </w:p>
    <w:p>
      <w:pPr>
        <w:rPr>
          <w:rFonts w:hint="eastAsia" w:ascii="宋体" w:hAnsi="宋体"/>
          <w:color w:val="000000"/>
        </w:rPr>
      </w:pPr>
      <w:r>
        <w:rPr>
          <w:rFonts w:hint="eastAsia" w:ascii="宋体" w:hAnsi="宋体"/>
          <w:color w:val="000000"/>
        </w:rPr>
        <w:t xml:space="preserve">D．制订应急救援预案后可以进行动火作业 </w:t>
      </w:r>
    </w:p>
    <w:p>
      <w:pPr>
        <w:rPr>
          <w:rFonts w:hint="eastAsia" w:ascii="宋体" w:hAnsi="宋体"/>
          <w:b/>
          <w:color w:val="000000"/>
        </w:rPr>
      </w:pPr>
      <w:r>
        <w:rPr>
          <w:rFonts w:hint="eastAsia" w:ascii="宋体" w:hAnsi="宋体"/>
          <w:b/>
          <w:color w:val="000000"/>
        </w:rPr>
        <w:t xml:space="preserve">(二)建筑工程施工安全技术 </w:t>
      </w:r>
    </w:p>
    <w:p>
      <w:pPr>
        <w:rPr>
          <w:rFonts w:hint="eastAsia" w:ascii="宋体" w:hAnsi="宋体"/>
          <w:color w:val="000000"/>
        </w:rPr>
      </w:pPr>
      <w:r>
        <w:rPr>
          <w:rFonts w:hint="eastAsia" w:ascii="宋体" w:hAnsi="宋体"/>
          <w:color w:val="000000"/>
        </w:rPr>
        <w:t xml:space="preserve">86．建筑业是危险性较大的行业，从建筑物的建造过程以及建筑施工的特点可以看出，施工 现场的操作人员经常处在露天、高处和交叉作业的环境中，易发生的五大伤害事故是(     )。 </w:t>
      </w:r>
    </w:p>
    <w:p>
      <w:pPr>
        <w:rPr>
          <w:rFonts w:hint="eastAsia" w:ascii="宋体" w:hAnsi="宋体"/>
          <w:color w:val="000000"/>
        </w:rPr>
      </w:pPr>
      <w:r>
        <w:rPr>
          <w:rFonts w:hint="eastAsia" w:ascii="宋体" w:hAnsi="宋体"/>
          <w:color w:val="000000"/>
        </w:rPr>
        <w:t xml:space="preserve">A．物体打击、触电、高处坠落、起重伤害、坍塌 </w:t>
      </w:r>
    </w:p>
    <w:p>
      <w:pPr>
        <w:rPr>
          <w:rFonts w:hint="eastAsia" w:ascii="宋体" w:hAnsi="宋体"/>
          <w:color w:val="000000"/>
        </w:rPr>
      </w:pPr>
      <w:r>
        <w:rPr>
          <w:rFonts w:hint="eastAsia" w:ascii="宋体" w:hAnsi="宋体"/>
          <w:color w:val="000000"/>
        </w:rPr>
        <w:t xml:space="preserve">B．高处坠落、物体打击、触电、机械伤害、坍塌 </w:t>
      </w:r>
    </w:p>
    <w:p>
      <w:pPr>
        <w:rPr>
          <w:rFonts w:hint="eastAsia" w:ascii="宋体" w:hAnsi="宋体"/>
          <w:color w:val="000000"/>
        </w:rPr>
      </w:pPr>
      <w:r>
        <w:rPr>
          <w:rFonts w:hint="eastAsia" w:ascii="宋体" w:hAnsi="宋体"/>
          <w:color w:val="000000"/>
        </w:rPr>
        <w:t xml:space="preserve">C．高处坠落、火灾、物体打击、机械伤害、中毒 </w:t>
      </w:r>
    </w:p>
    <w:p>
      <w:pPr>
        <w:rPr>
          <w:rFonts w:hint="eastAsia" w:ascii="宋体" w:hAnsi="宋体"/>
          <w:color w:val="000000"/>
        </w:rPr>
      </w:pPr>
      <w:r>
        <w:rPr>
          <w:rFonts w:hint="eastAsia" w:ascii="宋体" w:hAnsi="宋体"/>
          <w:color w:val="000000"/>
        </w:rPr>
        <w:t xml:space="preserve">D．物体打击、机械伤害、起重伤害、触电、火灾 </w:t>
      </w:r>
    </w:p>
    <w:p>
      <w:pPr>
        <w:rPr>
          <w:rFonts w:hint="eastAsia" w:ascii="宋体" w:hAnsi="宋体"/>
          <w:color w:val="000000"/>
        </w:rPr>
      </w:pPr>
      <w:r>
        <w:rPr>
          <w:rFonts w:hint="eastAsia" w:ascii="宋体" w:hAnsi="宋体"/>
          <w:color w:val="000000"/>
        </w:rPr>
        <w:t xml:space="preserve">87．任何一项分部分项工程在施工前，工程技术人员都应根据施工组织设计的要求，编写有针对性的安全技术交底书，由施工员对班级工人进行交底，(     )应在交底书上签字。 </w:t>
      </w:r>
    </w:p>
    <w:p>
      <w:pPr>
        <w:rPr>
          <w:rFonts w:hint="eastAsia" w:ascii="宋体" w:hAnsi="宋体"/>
          <w:color w:val="000000"/>
        </w:rPr>
      </w:pPr>
      <w:r>
        <w:rPr>
          <w:rFonts w:hint="eastAsia" w:ascii="宋体" w:hAnsi="宋体"/>
          <w:color w:val="000000"/>
        </w:rPr>
        <w:t>A．工程项目负责人 </w:t>
      </w:r>
    </w:p>
    <w:p>
      <w:pPr>
        <w:rPr>
          <w:rFonts w:hint="eastAsia" w:ascii="宋体" w:hAnsi="宋体"/>
          <w:color w:val="000000"/>
        </w:rPr>
      </w:pPr>
      <w:r>
        <w:rPr>
          <w:rFonts w:hint="eastAsia" w:ascii="宋体" w:hAnsi="宋体"/>
          <w:color w:val="000000"/>
        </w:rPr>
        <w:t xml:space="preserve">B．工程技术人员 </w:t>
      </w:r>
    </w:p>
    <w:p>
      <w:pPr>
        <w:rPr>
          <w:rFonts w:hint="eastAsia" w:ascii="宋体" w:hAnsi="宋体"/>
          <w:color w:val="000000"/>
        </w:rPr>
      </w:pPr>
      <w:r>
        <w:rPr>
          <w:rFonts w:hint="eastAsia" w:ascii="宋体" w:hAnsi="宋体"/>
          <w:color w:val="000000"/>
        </w:rPr>
        <w:t>C．进行交底的施工员 </w:t>
      </w:r>
    </w:p>
    <w:p>
      <w:pPr>
        <w:rPr>
          <w:rFonts w:hint="eastAsia" w:ascii="宋体" w:hAnsi="宋体"/>
          <w:color w:val="000000"/>
        </w:rPr>
      </w:pPr>
      <w:r>
        <w:rPr>
          <w:rFonts w:hint="eastAsia" w:ascii="宋体" w:hAnsi="宋体"/>
          <w:color w:val="000000"/>
        </w:rPr>
        <w:t>D．接受交底的工人</w:t>
      </w:r>
    </w:p>
    <w:p>
      <w:pPr>
        <w:rPr>
          <w:rFonts w:hint="eastAsia" w:ascii="宋体" w:hAnsi="宋体"/>
          <w:color w:val="000000"/>
        </w:rPr>
      </w:pPr>
      <w:r>
        <w:rPr>
          <w:rFonts w:ascii="宋体" w:hAnsi="宋体"/>
          <w:color w:val="000000"/>
        </w:rPr>
        <w:t>88．《危险性较大的分部分项工程安全管理办法》规定，专项方案应由施工单位技术部门组</w:t>
      </w:r>
      <w:r>
        <w:rPr>
          <w:rFonts w:hint="eastAsia" w:ascii="宋体" w:hAnsi="宋体"/>
          <w:color w:val="000000"/>
        </w:rPr>
        <w:t xml:space="preserve">织本单位施工技术、安全、质量等部门的专业技术人员进行审核。专项方案经审核合格的，由施工单位(     )负责人签字。 </w:t>
      </w:r>
    </w:p>
    <w:p>
      <w:pPr>
        <w:rPr>
          <w:rFonts w:hint="eastAsia" w:ascii="宋体" w:hAnsi="宋体"/>
          <w:color w:val="000000"/>
        </w:rPr>
      </w:pPr>
      <w:r>
        <w:rPr>
          <w:rFonts w:hint="eastAsia" w:ascii="宋体" w:hAnsi="宋体"/>
          <w:color w:val="000000"/>
        </w:rPr>
        <w:t>A．企业 </w:t>
      </w:r>
    </w:p>
    <w:p>
      <w:pPr>
        <w:rPr>
          <w:rFonts w:hint="eastAsia" w:ascii="宋体" w:hAnsi="宋体"/>
          <w:color w:val="000000"/>
        </w:rPr>
      </w:pPr>
      <w:r>
        <w:rPr>
          <w:rFonts w:hint="eastAsia" w:ascii="宋体" w:hAnsi="宋体"/>
          <w:color w:val="000000"/>
        </w:rPr>
        <w:t xml:space="preserve">B．项目 </w:t>
      </w:r>
    </w:p>
    <w:p>
      <w:pPr>
        <w:rPr>
          <w:rFonts w:hint="eastAsia" w:ascii="宋体" w:hAnsi="宋体"/>
          <w:color w:val="000000"/>
        </w:rPr>
      </w:pPr>
      <w:r>
        <w:rPr>
          <w:rFonts w:hint="eastAsia" w:ascii="宋体" w:hAnsi="宋体"/>
          <w:color w:val="000000"/>
        </w:rPr>
        <w:t>C．技术 </w:t>
      </w:r>
    </w:p>
    <w:p>
      <w:pPr>
        <w:rPr>
          <w:rFonts w:hint="eastAsia" w:ascii="宋体" w:hAnsi="宋体"/>
          <w:color w:val="000000"/>
        </w:rPr>
      </w:pPr>
      <w:r>
        <w:rPr>
          <w:rFonts w:hint="eastAsia" w:ascii="宋体" w:hAnsi="宋体"/>
          <w:color w:val="000000"/>
        </w:rPr>
        <w:t xml:space="preserve">D．安全 </w:t>
      </w:r>
    </w:p>
    <w:p>
      <w:pPr>
        <w:rPr>
          <w:rFonts w:hint="eastAsia" w:ascii="宋体" w:hAnsi="宋体"/>
          <w:color w:val="000000"/>
        </w:rPr>
      </w:pPr>
      <w:r>
        <w:rPr>
          <w:rFonts w:hint="eastAsia" w:ascii="宋体" w:hAnsi="宋体"/>
          <w:color w:val="000000"/>
        </w:rPr>
        <w:t xml:space="preserve">89．《建筑拆除工程安全技术规范》规定，进行人工作业拆除建筑墙体时，严禁采用掏掘或(     )的方法。 </w:t>
      </w:r>
    </w:p>
    <w:p>
      <w:pPr>
        <w:rPr>
          <w:rFonts w:hint="eastAsia" w:ascii="宋体" w:hAnsi="宋体"/>
          <w:color w:val="000000"/>
        </w:rPr>
      </w:pPr>
      <w:r>
        <w:rPr>
          <w:rFonts w:hint="eastAsia" w:ascii="宋体" w:hAnsi="宋体"/>
          <w:color w:val="000000"/>
        </w:rPr>
        <w:t>A．剔凿 </w:t>
      </w:r>
    </w:p>
    <w:p>
      <w:pPr>
        <w:rPr>
          <w:rFonts w:hint="eastAsia" w:ascii="宋体" w:hAnsi="宋体"/>
          <w:color w:val="000000"/>
        </w:rPr>
      </w:pPr>
      <w:r>
        <w:rPr>
          <w:rFonts w:hint="eastAsia" w:ascii="宋体" w:hAnsi="宋体"/>
          <w:color w:val="000000"/>
        </w:rPr>
        <w:t xml:space="preserve">B．气焊 </w:t>
      </w:r>
    </w:p>
    <w:p>
      <w:pPr>
        <w:rPr>
          <w:rFonts w:hint="eastAsia" w:ascii="宋体" w:hAnsi="宋体"/>
          <w:color w:val="000000"/>
        </w:rPr>
      </w:pPr>
      <w:r>
        <w:rPr>
          <w:rFonts w:hint="eastAsia" w:ascii="宋体" w:hAnsi="宋体"/>
          <w:color w:val="000000"/>
        </w:rPr>
        <w:t>C．剪切 </w:t>
      </w:r>
    </w:p>
    <w:p>
      <w:pPr>
        <w:rPr>
          <w:rFonts w:hint="eastAsia" w:ascii="宋体" w:hAnsi="宋体"/>
          <w:color w:val="000000"/>
        </w:rPr>
      </w:pPr>
      <w:r>
        <w:rPr>
          <w:rFonts w:hint="eastAsia" w:ascii="宋体" w:hAnsi="宋体"/>
          <w:color w:val="000000"/>
        </w:rPr>
        <w:t xml:space="preserve">D．推倒 </w:t>
      </w:r>
    </w:p>
    <w:p>
      <w:pPr>
        <w:rPr>
          <w:rFonts w:hint="eastAsia" w:ascii="宋体" w:hAnsi="宋体"/>
          <w:color w:val="000000"/>
        </w:rPr>
      </w:pPr>
      <w:r>
        <w:rPr>
          <w:rFonts w:hint="eastAsia" w:ascii="宋体" w:hAnsi="宋体"/>
          <w:color w:val="000000"/>
        </w:rPr>
        <w:t xml:space="preserve">90．搭设脚手架时设置连墙件，不仅是为防止脚手架在风荷和其他水平力作用下产生倾覆， 更重要的是它对(     )起中间支座的作用。 </w:t>
      </w:r>
    </w:p>
    <w:p>
      <w:pPr>
        <w:rPr>
          <w:rFonts w:hint="eastAsia" w:ascii="宋体" w:hAnsi="宋体"/>
          <w:color w:val="000000"/>
        </w:rPr>
      </w:pPr>
      <w:r>
        <w:rPr>
          <w:rFonts w:hint="eastAsia" w:ascii="宋体" w:hAnsi="宋体"/>
          <w:color w:val="000000"/>
        </w:rPr>
        <w:t>A．立杆 </w:t>
      </w:r>
    </w:p>
    <w:p>
      <w:pPr>
        <w:rPr>
          <w:rFonts w:hint="eastAsia" w:ascii="宋体" w:hAnsi="宋体"/>
          <w:color w:val="000000"/>
        </w:rPr>
      </w:pPr>
      <w:r>
        <w:rPr>
          <w:rFonts w:hint="eastAsia" w:ascii="宋体" w:hAnsi="宋体"/>
          <w:color w:val="000000"/>
        </w:rPr>
        <w:t xml:space="preserve">B．大横杆 </w:t>
      </w:r>
    </w:p>
    <w:p>
      <w:pPr>
        <w:rPr>
          <w:rFonts w:hint="eastAsia" w:ascii="宋体" w:hAnsi="宋体"/>
          <w:color w:val="000000"/>
        </w:rPr>
      </w:pPr>
      <w:r>
        <w:rPr>
          <w:rFonts w:hint="eastAsia" w:ascii="宋体" w:hAnsi="宋体"/>
          <w:color w:val="000000"/>
        </w:rPr>
        <w:t>C．小横杆 </w:t>
      </w:r>
    </w:p>
    <w:p>
      <w:pPr>
        <w:rPr>
          <w:rFonts w:hint="eastAsia" w:ascii="宋体" w:hAnsi="宋体"/>
          <w:color w:val="000000"/>
        </w:rPr>
      </w:pPr>
      <w:r>
        <w:rPr>
          <w:rFonts w:hint="eastAsia" w:ascii="宋体" w:hAnsi="宋体"/>
          <w:color w:val="000000"/>
        </w:rPr>
        <w:t xml:space="preserve">D．扫地杆 </w:t>
      </w:r>
    </w:p>
    <w:p>
      <w:pPr>
        <w:rPr>
          <w:rFonts w:hint="eastAsia" w:ascii="宋体" w:hAnsi="宋体"/>
          <w:color w:val="000000"/>
        </w:rPr>
      </w:pPr>
      <w:r>
        <w:rPr>
          <w:rFonts w:hint="eastAsia" w:ascii="宋体" w:hAnsi="宋体"/>
          <w:color w:val="000000"/>
        </w:rPr>
        <w:t xml:space="preserve">91．扣件式钢管脚手架立杆上的对接扣件应交错布置，两根相邻立杆的接头不应设置在同步内，同步内隔一根立杆的两个相隔接头在高度方向错开的距离不宜小于(     )mm。 </w:t>
      </w:r>
    </w:p>
    <w:p>
      <w:pPr>
        <w:rPr>
          <w:rFonts w:hint="eastAsia" w:ascii="宋体" w:hAnsi="宋体"/>
          <w:color w:val="000000"/>
        </w:rPr>
      </w:pPr>
      <w:r>
        <w:rPr>
          <w:rFonts w:hint="eastAsia" w:ascii="宋体" w:hAnsi="宋体"/>
          <w:color w:val="000000"/>
        </w:rPr>
        <w:t>A．200 </w:t>
      </w:r>
    </w:p>
    <w:p>
      <w:pPr>
        <w:rPr>
          <w:rFonts w:hint="eastAsia" w:ascii="宋体" w:hAnsi="宋体"/>
          <w:color w:val="000000"/>
        </w:rPr>
      </w:pPr>
      <w:r>
        <w:rPr>
          <w:rFonts w:hint="eastAsia" w:ascii="宋体" w:hAnsi="宋体"/>
          <w:color w:val="000000"/>
        </w:rPr>
        <w:t>B．300</w:t>
      </w:r>
    </w:p>
    <w:p>
      <w:pPr>
        <w:rPr>
          <w:rFonts w:hint="eastAsia" w:ascii="宋体" w:hAnsi="宋体"/>
          <w:color w:val="000000"/>
        </w:rPr>
      </w:pPr>
      <w:r>
        <w:rPr>
          <w:rFonts w:hint="eastAsia" w:ascii="宋体" w:hAnsi="宋体"/>
          <w:color w:val="000000"/>
        </w:rPr>
        <w:t>C．400 </w:t>
      </w:r>
    </w:p>
    <w:p>
      <w:pPr>
        <w:rPr>
          <w:rFonts w:hint="eastAsia" w:ascii="宋体" w:hAnsi="宋体"/>
          <w:color w:val="000000"/>
        </w:rPr>
      </w:pPr>
      <w:r>
        <w:rPr>
          <w:rFonts w:hint="eastAsia" w:ascii="宋体" w:hAnsi="宋体"/>
          <w:color w:val="000000"/>
        </w:rPr>
        <w:t>D．500</w:t>
      </w:r>
    </w:p>
    <w:p>
      <w:pPr>
        <w:rPr>
          <w:rFonts w:hint="eastAsia" w:ascii="宋体" w:hAnsi="宋体"/>
          <w:color w:val="000000"/>
        </w:rPr>
      </w:pPr>
      <w:r>
        <w:rPr>
          <w:rFonts w:hint="eastAsia" w:ascii="宋体" w:hAnsi="宋体"/>
          <w:color w:val="000000"/>
        </w:rPr>
        <w:t xml:space="preserve">92．龙门架、井字架都用于施工中的物料垂直运输。《龙门架及井字架物料提升机安全技术规范》规定，提升机宜选用可逆式卷扬机，高架提升机不得选用(     )。 </w:t>
      </w:r>
    </w:p>
    <w:p>
      <w:pPr>
        <w:rPr>
          <w:rFonts w:hint="eastAsia" w:ascii="宋体" w:hAnsi="宋体"/>
          <w:color w:val="000000"/>
        </w:rPr>
      </w:pPr>
      <w:r>
        <w:rPr>
          <w:rFonts w:hint="eastAsia" w:ascii="宋体" w:hAnsi="宋体"/>
          <w:color w:val="000000"/>
        </w:rPr>
        <w:t>A．内置 </w:t>
      </w:r>
    </w:p>
    <w:p>
      <w:pPr>
        <w:rPr>
          <w:rFonts w:hint="eastAsia" w:ascii="宋体" w:hAnsi="宋体"/>
          <w:color w:val="000000"/>
        </w:rPr>
      </w:pPr>
      <w:r>
        <w:rPr>
          <w:rFonts w:hint="eastAsia" w:ascii="宋体" w:hAnsi="宋体"/>
          <w:color w:val="000000"/>
        </w:rPr>
        <w:t xml:space="preserve">B．摩擦 </w:t>
      </w:r>
    </w:p>
    <w:p>
      <w:pPr>
        <w:rPr>
          <w:rFonts w:hint="eastAsia" w:ascii="宋体" w:hAnsi="宋体"/>
          <w:color w:val="000000"/>
        </w:rPr>
      </w:pPr>
      <w:r>
        <w:rPr>
          <w:rFonts w:hint="eastAsia" w:ascii="宋体" w:hAnsi="宋体"/>
          <w:color w:val="000000"/>
        </w:rPr>
        <w:t>C．行星 </w:t>
      </w:r>
    </w:p>
    <w:p>
      <w:pPr>
        <w:rPr>
          <w:rFonts w:hint="eastAsia" w:ascii="宋体" w:hAnsi="宋体"/>
          <w:color w:val="000000"/>
        </w:rPr>
      </w:pPr>
      <w:r>
        <w:rPr>
          <w:rFonts w:hint="eastAsia" w:ascii="宋体" w:hAnsi="宋体"/>
          <w:color w:val="000000"/>
        </w:rPr>
        <w:t xml:space="preserve">D．溜放 </w:t>
      </w:r>
    </w:p>
    <w:p>
      <w:pPr>
        <w:rPr>
          <w:rFonts w:hint="eastAsia" w:ascii="宋体" w:hAnsi="宋体"/>
          <w:color w:val="000000"/>
        </w:rPr>
      </w:pPr>
      <w:r>
        <w:rPr>
          <w:rFonts w:hint="eastAsia" w:ascii="宋体" w:hAnsi="宋体"/>
          <w:color w:val="000000"/>
        </w:rPr>
        <w:t xml:space="preserve">93．基坑边坡失稳的实质是边坡土体中的剪应力大于土体的抗剪强度。土体的抗剪强度来源于土体的内摩擦力和(     )。 </w:t>
      </w:r>
    </w:p>
    <w:p>
      <w:pPr>
        <w:rPr>
          <w:rFonts w:hint="eastAsia" w:ascii="宋体" w:hAnsi="宋体"/>
          <w:color w:val="000000"/>
        </w:rPr>
      </w:pPr>
      <w:r>
        <w:rPr>
          <w:rFonts w:hint="eastAsia" w:ascii="宋体" w:hAnsi="宋体"/>
          <w:color w:val="000000"/>
        </w:rPr>
        <w:t>A．内聚力 </w:t>
      </w:r>
    </w:p>
    <w:p>
      <w:pPr>
        <w:rPr>
          <w:rFonts w:hint="eastAsia" w:ascii="宋体" w:hAnsi="宋体"/>
          <w:color w:val="000000"/>
        </w:rPr>
      </w:pPr>
      <w:r>
        <w:rPr>
          <w:rFonts w:hint="eastAsia" w:ascii="宋体" w:hAnsi="宋体"/>
          <w:color w:val="000000"/>
        </w:rPr>
        <w:t xml:space="preserve">B．静水压力 </w:t>
      </w:r>
    </w:p>
    <w:p>
      <w:pPr>
        <w:rPr>
          <w:rFonts w:hint="eastAsia" w:ascii="宋体" w:hAnsi="宋体"/>
          <w:color w:val="000000"/>
        </w:rPr>
      </w:pPr>
      <w:r>
        <w:rPr>
          <w:rFonts w:hint="eastAsia" w:ascii="宋体" w:hAnsi="宋体"/>
          <w:color w:val="000000"/>
        </w:rPr>
        <w:t>C．湿化程度 </w:t>
      </w:r>
    </w:p>
    <w:p>
      <w:pPr>
        <w:rPr>
          <w:rFonts w:hint="eastAsia" w:ascii="宋体" w:hAnsi="宋体"/>
          <w:color w:val="000000"/>
        </w:rPr>
      </w:pPr>
      <w:r>
        <w:rPr>
          <w:rFonts w:hint="eastAsia" w:ascii="宋体" w:hAnsi="宋体"/>
          <w:color w:val="000000"/>
        </w:rPr>
        <w:t xml:space="preserve">D．附加荷载 </w:t>
      </w:r>
    </w:p>
    <w:p>
      <w:pPr>
        <w:rPr>
          <w:rFonts w:hint="eastAsia" w:ascii="宋体" w:hAnsi="宋体"/>
          <w:color w:val="000000"/>
        </w:rPr>
      </w:pPr>
      <w:r>
        <w:rPr>
          <w:rFonts w:hint="eastAsia" w:ascii="宋体" w:hAnsi="宋体"/>
          <w:color w:val="000000"/>
        </w:rPr>
        <w:t xml:space="preserve">94．扣件式钢管脚手架的扣件，应采用可锻铸造铁制作，其材质应符合现行国家标准《钢管 脚手架扣件》，扣件安装时，螺杆拧紧扭力矩应在(     )N·m之间。 </w:t>
      </w:r>
    </w:p>
    <w:p>
      <w:pPr>
        <w:rPr>
          <w:rFonts w:hint="eastAsia" w:ascii="宋体" w:hAnsi="宋体"/>
          <w:color w:val="000000"/>
        </w:rPr>
      </w:pPr>
      <w:r>
        <w:rPr>
          <w:rFonts w:hint="eastAsia" w:ascii="宋体" w:hAnsi="宋体"/>
          <w:color w:val="000000"/>
        </w:rPr>
        <w:t>A．35～51 </w:t>
      </w:r>
    </w:p>
    <w:p>
      <w:pPr>
        <w:rPr>
          <w:rFonts w:hint="eastAsia" w:ascii="宋体" w:hAnsi="宋体"/>
          <w:color w:val="000000"/>
        </w:rPr>
      </w:pPr>
      <w:r>
        <w:rPr>
          <w:rFonts w:hint="eastAsia" w:ascii="宋体" w:hAnsi="宋体"/>
          <w:color w:val="000000"/>
        </w:rPr>
        <w:t>B．40～65</w:t>
      </w:r>
    </w:p>
    <w:p>
      <w:pPr>
        <w:rPr>
          <w:rFonts w:hint="eastAsia" w:ascii="宋体" w:hAnsi="宋体"/>
          <w:color w:val="000000"/>
        </w:rPr>
      </w:pPr>
      <w:r>
        <w:rPr>
          <w:rFonts w:hint="eastAsia" w:ascii="宋体" w:hAnsi="宋体"/>
          <w:color w:val="000000"/>
        </w:rPr>
        <w:t>C．48～70 </w:t>
      </w:r>
    </w:p>
    <w:p>
      <w:pPr>
        <w:rPr>
          <w:rFonts w:hint="eastAsia" w:ascii="宋体" w:hAnsi="宋体"/>
          <w:color w:val="000000"/>
        </w:rPr>
      </w:pPr>
      <w:r>
        <w:rPr>
          <w:rFonts w:hint="eastAsia" w:ascii="宋体" w:hAnsi="宋体"/>
          <w:color w:val="000000"/>
        </w:rPr>
        <w:t>D．51～70</w:t>
      </w:r>
    </w:p>
    <w:p>
      <w:pPr>
        <w:rPr>
          <w:rFonts w:hint="eastAsia" w:ascii="宋体" w:hAnsi="宋体"/>
          <w:color w:val="000000"/>
        </w:rPr>
      </w:pPr>
      <w:r>
        <w:rPr>
          <w:rFonts w:hint="eastAsia" w:ascii="宋体" w:hAnsi="宋体"/>
          <w:color w:val="000000"/>
        </w:rPr>
        <w:t xml:space="preserve">95．隧道、人防工程、高温、有导电灰尘或灯具离地面高度低于2．5m等场所的照明，电源电压不应大于(     )V。 </w:t>
      </w:r>
    </w:p>
    <w:p>
      <w:pPr>
        <w:rPr>
          <w:rFonts w:hint="eastAsia" w:ascii="宋体" w:hAnsi="宋体"/>
          <w:color w:val="000000"/>
        </w:rPr>
      </w:pPr>
      <w:r>
        <w:rPr>
          <w:rFonts w:hint="eastAsia" w:ascii="宋体" w:hAnsi="宋体"/>
          <w:color w:val="000000"/>
        </w:rPr>
        <w:t>A．42 </w:t>
      </w:r>
    </w:p>
    <w:p>
      <w:pPr>
        <w:rPr>
          <w:rFonts w:hint="eastAsia" w:ascii="宋体" w:hAnsi="宋体"/>
          <w:color w:val="000000"/>
        </w:rPr>
      </w:pPr>
      <w:r>
        <w:rPr>
          <w:rFonts w:hint="eastAsia" w:ascii="宋体" w:hAnsi="宋体"/>
          <w:color w:val="000000"/>
        </w:rPr>
        <w:t>B．36</w:t>
      </w:r>
    </w:p>
    <w:p>
      <w:pPr>
        <w:rPr>
          <w:rFonts w:hint="eastAsia" w:ascii="宋体" w:hAnsi="宋体"/>
          <w:color w:val="000000"/>
        </w:rPr>
      </w:pPr>
      <w:r>
        <w:rPr>
          <w:rFonts w:hint="eastAsia" w:ascii="宋体" w:hAnsi="宋体"/>
          <w:color w:val="000000"/>
        </w:rPr>
        <w:t>C．24 </w:t>
      </w:r>
    </w:p>
    <w:p>
      <w:pPr>
        <w:rPr>
          <w:rFonts w:hint="eastAsia" w:ascii="宋体" w:hAnsi="宋体"/>
          <w:color w:val="000000"/>
        </w:rPr>
      </w:pPr>
      <w:r>
        <w:rPr>
          <w:rFonts w:hint="eastAsia" w:ascii="宋体" w:hAnsi="宋体"/>
          <w:color w:val="000000"/>
        </w:rPr>
        <w:t>D．12</w:t>
      </w:r>
    </w:p>
    <w:p>
      <w:pPr>
        <w:rPr>
          <w:rFonts w:hint="eastAsia" w:ascii="宋体" w:hAnsi="宋体"/>
          <w:b/>
          <w:color w:val="000000"/>
        </w:rPr>
      </w:pPr>
      <w:r>
        <w:rPr>
          <w:rFonts w:hint="eastAsia" w:ascii="宋体" w:hAnsi="宋体"/>
          <w:b/>
          <w:color w:val="000000"/>
        </w:rPr>
        <w:t xml:space="preserve">(三)危险化学品安全技术 </w:t>
      </w:r>
    </w:p>
    <w:p>
      <w:pPr>
        <w:rPr>
          <w:rFonts w:hint="eastAsia" w:ascii="宋体" w:hAnsi="宋体"/>
          <w:color w:val="000000"/>
        </w:rPr>
      </w:pPr>
      <w:r>
        <w:rPr>
          <w:rFonts w:hint="eastAsia" w:ascii="宋体" w:hAnsi="宋体"/>
          <w:color w:val="000000"/>
        </w:rPr>
        <w:t xml:space="preserve">96．有毒物质进入人体内并累积到一定量时，便会扰乱或破坏肌体的正常生理功能。引起暂时性或持久性的病理改变，甚至危及生命。这种危险特性属于(     )。 </w:t>
      </w:r>
    </w:p>
    <w:p>
      <w:pPr>
        <w:rPr>
          <w:rFonts w:hint="eastAsia" w:ascii="宋体" w:hAnsi="宋体"/>
          <w:color w:val="000000"/>
        </w:rPr>
      </w:pPr>
      <w:r>
        <w:rPr>
          <w:rFonts w:hint="eastAsia" w:ascii="宋体" w:hAnsi="宋体"/>
          <w:color w:val="000000"/>
        </w:rPr>
        <w:t>A．化学性 </w:t>
      </w:r>
    </w:p>
    <w:p>
      <w:pPr>
        <w:rPr>
          <w:rFonts w:hint="eastAsia" w:ascii="宋体" w:hAnsi="宋体"/>
          <w:color w:val="000000"/>
        </w:rPr>
      </w:pPr>
      <w:r>
        <w:rPr>
          <w:rFonts w:hint="eastAsia" w:ascii="宋体" w:hAnsi="宋体"/>
          <w:color w:val="000000"/>
        </w:rPr>
        <w:t xml:space="preserve">B．腐蚀性 </w:t>
      </w:r>
    </w:p>
    <w:p>
      <w:pPr>
        <w:rPr>
          <w:rFonts w:hint="eastAsia" w:ascii="宋体" w:hAnsi="宋体"/>
          <w:color w:val="000000"/>
        </w:rPr>
      </w:pPr>
      <w:r>
        <w:rPr>
          <w:rFonts w:hint="eastAsia" w:ascii="宋体" w:hAnsi="宋体"/>
          <w:color w:val="000000"/>
        </w:rPr>
        <w:t>C．毒害性 </w:t>
      </w:r>
    </w:p>
    <w:p>
      <w:pPr>
        <w:rPr>
          <w:rFonts w:hint="eastAsia" w:ascii="宋体" w:hAnsi="宋体"/>
          <w:color w:val="000000"/>
        </w:rPr>
      </w:pPr>
      <w:r>
        <w:rPr>
          <w:rFonts w:hint="eastAsia" w:ascii="宋体" w:hAnsi="宋体"/>
          <w:color w:val="000000"/>
        </w:rPr>
        <w:t xml:space="preserve">D．放射性 </w:t>
      </w:r>
    </w:p>
    <w:p>
      <w:pPr>
        <w:rPr>
          <w:rFonts w:hint="eastAsia" w:ascii="宋体" w:hAnsi="宋体"/>
          <w:color w:val="000000"/>
        </w:rPr>
      </w:pPr>
      <w:r>
        <w:rPr>
          <w:rFonts w:hint="eastAsia" w:ascii="宋体" w:hAnsi="宋体"/>
          <w:color w:val="000000"/>
        </w:rPr>
        <w:t xml:space="preserve">97．在事故救援和抢修过程中，为防止有毒有害物质进入人体，正确选择个人劳动防护用品，特别是呼吸道防护用具是非常重要的。但每一种呼吸道防护用具都有其特定的使用范围。在毒性气体浓度高、毒性不明或缺氧的可移动性作业时，应选择(     )。 </w:t>
      </w:r>
    </w:p>
    <w:p>
      <w:pPr>
        <w:rPr>
          <w:rFonts w:hint="eastAsia" w:ascii="宋体" w:hAnsi="宋体"/>
          <w:color w:val="000000"/>
        </w:rPr>
      </w:pPr>
      <w:r>
        <w:rPr>
          <w:rFonts w:hint="eastAsia" w:ascii="宋体" w:hAnsi="宋体"/>
          <w:color w:val="000000"/>
        </w:rPr>
        <w:t>A．隔离式送风长管 </w:t>
      </w:r>
    </w:p>
    <w:p>
      <w:pPr>
        <w:rPr>
          <w:rFonts w:hint="eastAsia" w:ascii="宋体" w:hAnsi="宋体"/>
          <w:color w:val="000000"/>
        </w:rPr>
      </w:pPr>
      <w:r>
        <w:rPr>
          <w:rFonts w:hint="eastAsia" w:ascii="宋体" w:hAnsi="宋体"/>
          <w:color w:val="000000"/>
        </w:rPr>
        <w:t xml:space="preserve">B．自给供氧(气)式呼吸器 </w:t>
      </w:r>
    </w:p>
    <w:p>
      <w:pPr>
        <w:rPr>
          <w:rFonts w:hint="eastAsia" w:ascii="宋体" w:hAnsi="宋体"/>
          <w:color w:val="000000"/>
        </w:rPr>
      </w:pPr>
      <w:r>
        <w:rPr>
          <w:rFonts w:hint="eastAsia" w:ascii="宋体" w:hAnsi="宋体"/>
          <w:color w:val="000000"/>
        </w:rPr>
        <w:t>C．过滤式全面罩面具 </w:t>
      </w:r>
    </w:p>
    <w:p>
      <w:pPr>
        <w:rPr>
          <w:rFonts w:hint="eastAsia" w:ascii="宋体" w:hAnsi="宋体"/>
          <w:color w:val="000000"/>
        </w:rPr>
      </w:pPr>
      <w:r>
        <w:rPr>
          <w:rFonts w:hint="eastAsia" w:ascii="宋体" w:hAnsi="宋体"/>
          <w:color w:val="000000"/>
        </w:rPr>
        <w:t xml:space="preserve">D．过滤式半面罩防毒口罩 </w:t>
      </w:r>
    </w:p>
    <w:p>
      <w:pPr>
        <w:rPr>
          <w:rFonts w:hint="eastAsia" w:ascii="宋体" w:hAnsi="宋体"/>
          <w:color w:val="000000"/>
        </w:rPr>
      </w:pPr>
      <w:r>
        <w:rPr>
          <w:rFonts w:hint="eastAsia" w:ascii="宋体" w:hAnsi="宋体"/>
          <w:color w:val="000000"/>
        </w:rPr>
        <w:t xml:space="preserve">98．输送有毒或有腐蚀性介质的管道，不得在人行道上空设置(     )。 </w:t>
      </w:r>
    </w:p>
    <w:p>
      <w:pPr>
        <w:rPr>
          <w:rFonts w:hint="eastAsia" w:ascii="宋体" w:hAnsi="宋体"/>
          <w:color w:val="000000"/>
        </w:rPr>
      </w:pPr>
      <w:r>
        <w:rPr>
          <w:rFonts w:hint="eastAsia" w:ascii="宋体" w:hAnsi="宋体"/>
          <w:color w:val="000000"/>
        </w:rPr>
        <w:t>A．拐弯、交叉、并列等管道 </w:t>
      </w:r>
    </w:p>
    <w:p>
      <w:pPr>
        <w:rPr>
          <w:rFonts w:hint="eastAsia" w:ascii="宋体" w:hAnsi="宋体"/>
          <w:color w:val="000000"/>
        </w:rPr>
      </w:pPr>
      <w:r>
        <w:rPr>
          <w:rFonts w:hint="eastAsia" w:ascii="宋体" w:hAnsi="宋体"/>
          <w:color w:val="000000"/>
        </w:rPr>
        <w:t xml:space="preserve">B．管架、管卡、管撑 </w:t>
      </w:r>
    </w:p>
    <w:p>
      <w:pPr>
        <w:rPr>
          <w:rFonts w:hint="eastAsia" w:ascii="宋体" w:hAnsi="宋体"/>
          <w:color w:val="000000"/>
        </w:rPr>
      </w:pPr>
      <w:r>
        <w:rPr>
          <w:rFonts w:hint="eastAsia" w:ascii="宋体" w:hAnsi="宋体"/>
          <w:color w:val="000000"/>
        </w:rPr>
        <w:t>C．阀体、伸缩器、法兰 </w:t>
      </w:r>
    </w:p>
    <w:p>
      <w:pPr>
        <w:rPr>
          <w:rFonts w:hint="eastAsia" w:ascii="宋体" w:hAnsi="宋体"/>
          <w:color w:val="000000"/>
        </w:rPr>
      </w:pPr>
      <w:r>
        <w:rPr>
          <w:rFonts w:hint="eastAsia" w:ascii="宋体" w:hAnsi="宋体"/>
          <w:color w:val="000000"/>
        </w:rPr>
        <w:t xml:space="preserve">D．拐弯、标志、阀体 </w:t>
      </w:r>
    </w:p>
    <w:p>
      <w:pPr>
        <w:rPr>
          <w:rFonts w:hint="eastAsia" w:ascii="宋体" w:hAnsi="宋体"/>
          <w:color w:val="000000"/>
        </w:rPr>
      </w:pPr>
      <w:r>
        <w:rPr>
          <w:rFonts w:hint="eastAsia" w:ascii="宋体" w:hAnsi="宋体"/>
          <w:color w:val="000000"/>
        </w:rPr>
        <w:t xml:space="preserve">99．当粉尘、液体在管路中流动，或从容器中抽出或注入容器时，都会产生静电。这些静电 如不及时消除，很容易产生电火花而引起火灾或爆炸。管路的抗静电措施主要包括静电接地和控制流体的(     )。 </w:t>
      </w:r>
    </w:p>
    <w:p>
      <w:pPr>
        <w:rPr>
          <w:rFonts w:hint="eastAsia" w:ascii="宋体" w:hAnsi="宋体"/>
          <w:color w:val="000000"/>
        </w:rPr>
      </w:pPr>
      <w:r>
        <w:rPr>
          <w:rFonts w:hint="eastAsia" w:ascii="宋体" w:hAnsi="宋体"/>
          <w:color w:val="000000"/>
        </w:rPr>
        <w:t>A．压力 </w:t>
      </w:r>
    </w:p>
    <w:p>
      <w:pPr>
        <w:rPr>
          <w:rFonts w:hint="eastAsia" w:ascii="宋体" w:hAnsi="宋体"/>
          <w:color w:val="000000"/>
        </w:rPr>
      </w:pPr>
      <w:r>
        <w:rPr>
          <w:rFonts w:hint="eastAsia" w:ascii="宋体" w:hAnsi="宋体"/>
          <w:color w:val="000000"/>
        </w:rPr>
        <w:t xml:space="preserve">B．温度 </w:t>
      </w:r>
    </w:p>
    <w:p>
      <w:pPr>
        <w:rPr>
          <w:rFonts w:hint="eastAsia" w:ascii="宋体" w:hAnsi="宋体"/>
          <w:color w:val="000000"/>
        </w:rPr>
      </w:pPr>
      <w:r>
        <w:rPr>
          <w:rFonts w:hint="eastAsia" w:ascii="宋体" w:hAnsi="宋体"/>
          <w:color w:val="000000"/>
        </w:rPr>
        <w:t>C．湿度 </w:t>
      </w:r>
    </w:p>
    <w:p>
      <w:pPr>
        <w:rPr>
          <w:rFonts w:hint="eastAsia" w:ascii="宋体" w:hAnsi="宋体"/>
          <w:color w:val="000000"/>
        </w:rPr>
      </w:pPr>
      <w:r>
        <w:rPr>
          <w:rFonts w:hint="eastAsia" w:ascii="宋体" w:hAnsi="宋体"/>
          <w:color w:val="000000"/>
        </w:rPr>
        <w:t xml:space="preserve">D．流速 </w:t>
      </w:r>
    </w:p>
    <w:p>
      <w:pPr>
        <w:rPr>
          <w:rFonts w:hint="eastAsia" w:ascii="宋体" w:hAnsi="宋体"/>
          <w:color w:val="000000"/>
        </w:rPr>
      </w:pPr>
      <w:r>
        <w:rPr>
          <w:rFonts w:hint="eastAsia" w:ascii="宋体" w:hAnsi="宋体"/>
          <w:color w:val="000000"/>
        </w:rPr>
        <w:t xml:space="preserve">100．为确保氧化反应过程安全，阻止火焰蔓延、防止回火，在反应器和管道上应安装(     )。 </w:t>
      </w:r>
    </w:p>
    <w:p>
      <w:pPr>
        <w:rPr>
          <w:rFonts w:hint="eastAsia" w:ascii="宋体" w:hAnsi="宋体"/>
          <w:color w:val="000000"/>
        </w:rPr>
      </w:pPr>
      <w:r>
        <w:rPr>
          <w:rFonts w:hint="eastAsia" w:ascii="宋体" w:hAnsi="宋体"/>
          <w:color w:val="000000"/>
        </w:rPr>
        <w:t>A．泄压装置 </w:t>
      </w:r>
    </w:p>
    <w:p>
      <w:pPr>
        <w:rPr>
          <w:rFonts w:hint="eastAsia" w:ascii="宋体" w:hAnsi="宋体"/>
          <w:color w:val="000000"/>
        </w:rPr>
      </w:pPr>
      <w:r>
        <w:rPr>
          <w:rFonts w:hint="eastAsia" w:ascii="宋体" w:hAnsi="宋体"/>
          <w:color w:val="000000"/>
        </w:rPr>
        <w:t xml:space="preserve">B．自动控制 </w:t>
      </w:r>
    </w:p>
    <w:p>
      <w:pPr>
        <w:rPr>
          <w:rFonts w:hint="eastAsia" w:ascii="宋体" w:hAnsi="宋体"/>
          <w:color w:val="000000"/>
        </w:rPr>
      </w:pPr>
      <w:r>
        <w:rPr>
          <w:rFonts w:hint="eastAsia" w:ascii="宋体" w:hAnsi="宋体"/>
          <w:color w:val="000000"/>
        </w:rPr>
        <w:t>C．报警联锁 </w:t>
      </w:r>
    </w:p>
    <w:p>
      <w:pPr>
        <w:rPr>
          <w:rFonts w:hint="eastAsia" w:ascii="宋体" w:hAnsi="宋体"/>
          <w:color w:val="000000"/>
        </w:rPr>
      </w:pPr>
      <w:r>
        <w:rPr>
          <w:rFonts w:hint="eastAsia" w:ascii="宋体" w:hAnsi="宋体"/>
          <w:color w:val="000000"/>
        </w:rPr>
        <w:t xml:space="preserve">D．阻火器 </w:t>
      </w:r>
    </w:p>
    <w:p>
      <w:pPr>
        <w:rPr>
          <w:rFonts w:hint="eastAsia" w:ascii="宋体" w:hAnsi="宋体"/>
          <w:color w:val="000000"/>
        </w:rPr>
      </w:pPr>
      <w:r>
        <w:rPr>
          <w:rFonts w:hint="eastAsia" w:ascii="宋体" w:hAnsi="宋体"/>
          <w:color w:val="000000"/>
        </w:rPr>
        <w:t xml:space="preserve">101．为监控输油气管道的运行状况，对油气管线的重要工艺参数及状态应连续检测和记录。复杂的油气管道应设置计算机监控与数据采集系统，对输油气工艺过程、输油气设备重要的压力、温度、流量、液位等参数应设置(     )和声光报警功能。 </w:t>
      </w:r>
    </w:p>
    <w:p>
      <w:pPr>
        <w:rPr>
          <w:rFonts w:hint="eastAsia" w:ascii="宋体" w:hAnsi="宋体"/>
          <w:color w:val="000000"/>
        </w:rPr>
      </w:pPr>
      <w:r>
        <w:rPr>
          <w:rFonts w:hint="eastAsia" w:ascii="宋体" w:hAnsi="宋体"/>
          <w:color w:val="000000"/>
        </w:rPr>
        <w:t>A．低限保护 </w:t>
      </w:r>
    </w:p>
    <w:p>
      <w:pPr>
        <w:rPr>
          <w:rFonts w:hint="eastAsia" w:ascii="宋体" w:hAnsi="宋体"/>
          <w:color w:val="000000"/>
        </w:rPr>
      </w:pPr>
      <w:r>
        <w:rPr>
          <w:rFonts w:hint="eastAsia" w:ascii="宋体" w:hAnsi="宋体"/>
          <w:color w:val="000000"/>
        </w:rPr>
        <w:t xml:space="preserve">B．联锁保护 </w:t>
      </w:r>
    </w:p>
    <w:p>
      <w:pPr>
        <w:rPr>
          <w:rFonts w:hint="eastAsia" w:ascii="宋体" w:hAnsi="宋体"/>
          <w:color w:val="000000"/>
        </w:rPr>
      </w:pPr>
      <w:r>
        <w:rPr>
          <w:rFonts w:hint="eastAsia" w:ascii="宋体" w:hAnsi="宋体"/>
          <w:color w:val="000000"/>
        </w:rPr>
        <w:t>C．过载保护 </w:t>
      </w:r>
    </w:p>
    <w:p>
      <w:pPr>
        <w:rPr>
          <w:rFonts w:hint="eastAsia" w:ascii="宋体" w:hAnsi="宋体"/>
          <w:color w:val="000000"/>
        </w:rPr>
      </w:pPr>
      <w:r>
        <w:rPr>
          <w:rFonts w:hint="eastAsia" w:ascii="宋体" w:hAnsi="宋体"/>
          <w:color w:val="000000"/>
        </w:rPr>
        <w:t xml:space="preserve">D．冗余保护 </w:t>
      </w:r>
    </w:p>
    <w:p>
      <w:pPr>
        <w:rPr>
          <w:rFonts w:hint="eastAsia" w:ascii="宋体" w:hAnsi="宋体"/>
          <w:color w:val="000000"/>
        </w:rPr>
      </w:pPr>
      <w:r>
        <w:rPr>
          <w:rFonts w:hint="eastAsia" w:ascii="宋体" w:hAnsi="宋体"/>
          <w:color w:val="000000"/>
        </w:rPr>
        <w:t xml:space="preserve">102．《输气管道工程设计规范》(GB 50251--2003)和《输油管道工程设计规范》(GB 50253—2003)规定，埋地输油气管道与其他管道平行敷设时，其安全间距最小不得小于(     )m。 </w:t>
      </w:r>
    </w:p>
    <w:p>
      <w:pPr>
        <w:rPr>
          <w:rFonts w:hint="eastAsia" w:ascii="宋体" w:hAnsi="宋体"/>
          <w:color w:val="000000"/>
        </w:rPr>
      </w:pPr>
      <w:r>
        <w:rPr>
          <w:rFonts w:hint="eastAsia" w:ascii="宋体" w:hAnsi="宋体"/>
          <w:color w:val="000000"/>
        </w:rPr>
        <w:t>A．10 </w:t>
      </w:r>
    </w:p>
    <w:p>
      <w:pPr>
        <w:rPr>
          <w:rFonts w:hint="eastAsia" w:ascii="宋体" w:hAnsi="宋体"/>
          <w:color w:val="000000"/>
        </w:rPr>
      </w:pPr>
      <w:r>
        <w:rPr>
          <w:rFonts w:hint="eastAsia" w:ascii="宋体" w:hAnsi="宋体"/>
          <w:color w:val="000000"/>
        </w:rPr>
        <w:t>B．15</w:t>
      </w:r>
    </w:p>
    <w:p>
      <w:pPr>
        <w:rPr>
          <w:rFonts w:hint="eastAsia" w:ascii="宋体" w:hAnsi="宋体"/>
          <w:color w:val="000000"/>
        </w:rPr>
      </w:pPr>
      <w:r>
        <w:rPr>
          <w:rFonts w:hint="eastAsia" w:ascii="宋体" w:hAnsi="宋体"/>
          <w:color w:val="000000"/>
        </w:rPr>
        <w:t xml:space="preserve">C．20 </w:t>
      </w:r>
    </w:p>
    <w:p>
      <w:pPr>
        <w:rPr>
          <w:rFonts w:hint="eastAsia" w:ascii="宋体" w:hAnsi="宋体"/>
          <w:color w:val="000000"/>
        </w:rPr>
      </w:pPr>
      <w:r>
        <w:rPr>
          <w:rFonts w:hint="eastAsia" w:ascii="宋体" w:hAnsi="宋体"/>
          <w:color w:val="000000"/>
        </w:rPr>
        <w:t>D．25</w:t>
      </w:r>
    </w:p>
    <w:p>
      <w:pPr>
        <w:rPr>
          <w:rFonts w:hint="eastAsia" w:ascii="宋体" w:hAnsi="宋体"/>
          <w:color w:val="000000"/>
        </w:rPr>
      </w:pPr>
      <w:r>
        <w:rPr>
          <w:rFonts w:hint="eastAsia" w:ascii="宋体" w:hAnsi="宋体"/>
          <w:color w:val="000000"/>
        </w:rPr>
        <w:t xml:space="preserve">103．为保证检修动火和进设备内作业安全，在检修范围内的所有设备和管线中的易燃、易爆、有毒有害气体应进行置换。用惰性气体作置换介质时，必须保证惰性气体用量为被置换介质容积的3倍以上。但是，置换是否彻底，置换作业是否已经符合安全要求，最终应根据(     )判断是否合格。 </w:t>
      </w:r>
    </w:p>
    <w:p>
      <w:pPr>
        <w:rPr>
          <w:rFonts w:hint="eastAsia" w:ascii="宋体" w:hAnsi="宋体"/>
          <w:color w:val="000000"/>
        </w:rPr>
      </w:pPr>
      <w:r>
        <w:rPr>
          <w:rFonts w:hint="eastAsia" w:ascii="宋体" w:hAnsi="宋体"/>
          <w:color w:val="000000"/>
        </w:rPr>
        <w:t>A．置换时间 </w:t>
      </w:r>
    </w:p>
    <w:p>
      <w:pPr>
        <w:rPr>
          <w:rFonts w:hint="eastAsia" w:ascii="宋体" w:hAnsi="宋体"/>
          <w:color w:val="000000"/>
        </w:rPr>
      </w:pPr>
      <w:r>
        <w:rPr>
          <w:rFonts w:hint="eastAsia" w:ascii="宋体" w:hAnsi="宋体"/>
          <w:color w:val="000000"/>
        </w:rPr>
        <w:t xml:space="preserve">B．介质用量 </w:t>
      </w:r>
    </w:p>
    <w:p>
      <w:pPr>
        <w:rPr>
          <w:rFonts w:hint="eastAsia" w:ascii="宋体" w:hAnsi="宋体"/>
          <w:color w:val="000000"/>
        </w:rPr>
      </w:pPr>
      <w:r>
        <w:rPr>
          <w:rFonts w:hint="eastAsia" w:ascii="宋体" w:hAnsi="宋体"/>
          <w:color w:val="000000"/>
        </w:rPr>
        <w:t>C．取样分析 </w:t>
      </w:r>
    </w:p>
    <w:p>
      <w:pPr>
        <w:rPr>
          <w:rFonts w:hint="eastAsia" w:ascii="宋体" w:hAnsi="宋体"/>
          <w:color w:val="000000"/>
        </w:rPr>
      </w:pPr>
      <w:r>
        <w:rPr>
          <w:rFonts w:hint="eastAsia" w:ascii="宋体" w:hAnsi="宋体"/>
          <w:color w:val="000000"/>
        </w:rPr>
        <w:t xml:space="preserve">D．温度变化 </w:t>
      </w:r>
    </w:p>
    <w:p>
      <w:pPr>
        <w:rPr>
          <w:rFonts w:hint="eastAsia" w:ascii="宋体" w:hAnsi="宋体"/>
          <w:color w:val="000000"/>
        </w:rPr>
      </w:pPr>
      <w:r>
        <w:rPr>
          <w:rFonts w:hint="eastAsia" w:ascii="宋体" w:hAnsi="宋体"/>
          <w:color w:val="000000"/>
        </w:rPr>
        <w:t xml:space="preserve">104．检修作业时，对待检设备的电源必须切断，并经启动复查确认无电后，在电源开关箱处挂上“禁止启动”的安全标志并(     )。 </w:t>
      </w:r>
    </w:p>
    <w:p>
      <w:pPr>
        <w:rPr>
          <w:rFonts w:hint="eastAsia" w:ascii="宋体" w:hAnsi="宋体"/>
          <w:color w:val="000000"/>
        </w:rPr>
      </w:pPr>
      <w:r>
        <w:rPr>
          <w:rFonts w:hint="eastAsia" w:ascii="宋体" w:hAnsi="宋体"/>
          <w:color w:val="000000"/>
        </w:rPr>
        <w:t>A．派人职守 </w:t>
      </w:r>
    </w:p>
    <w:p>
      <w:pPr>
        <w:rPr>
          <w:rFonts w:hint="eastAsia" w:ascii="宋体" w:hAnsi="宋体"/>
          <w:color w:val="000000"/>
        </w:rPr>
      </w:pPr>
      <w:r>
        <w:rPr>
          <w:rFonts w:hint="eastAsia" w:ascii="宋体" w:hAnsi="宋体"/>
          <w:color w:val="000000"/>
        </w:rPr>
        <w:t xml:space="preserve">B．加设锁头 </w:t>
      </w:r>
    </w:p>
    <w:p>
      <w:pPr>
        <w:rPr>
          <w:rFonts w:hint="eastAsia" w:ascii="宋体" w:hAnsi="宋体"/>
          <w:color w:val="000000"/>
        </w:rPr>
      </w:pPr>
      <w:r>
        <w:rPr>
          <w:rFonts w:hint="eastAsia" w:ascii="宋体" w:hAnsi="宋体"/>
          <w:color w:val="000000"/>
        </w:rPr>
        <w:t>C．摆放路障 </w:t>
      </w:r>
    </w:p>
    <w:p>
      <w:pPr>
        <w:rPr>
          <w:rFonts w:hint="eastAsia" w:ascii="宋体" w:hAnsi="宋体"/>
          <w:color w:val="000000"/>
        </w:rPr>
      </w:pPr>
      <w:r>
        <w:rPr>
          <w:rFonts w:hint="eastAsia" w:ascii="宋体" w:hAnsi="宋体"/>
          <w:color w:val="000000"/>
        </w:rPr>
        <w:t xml:space="preserve">D．划定禁区 </w:t>
      </w:r>
    </w:p>
    <w:p>
      <w:pPr>
        <w:rPr>
          <w:rFonts w:hint="eastAsia" w:ascii="宋体" w:hAnsi="宋体"/>
          <w:color w:val="000000"/>
        </w:rPr>
      </w:pPr>
      <w:r>
        <w:rPr>
          <w:rFonts w:hint="eastAsia" w:ascii="宋体" w:hAnsi="宋体"/>
          <w:color w:val="000000"/>
        </w:rPr>
        <w:t xml:space="preserve">105．对环境空气中可燃气的监测，常常直接给出可燃气环境危险度，即该可燃气在空气中的含量与其(     )的百分率。 </w:t>
      </w:r>
    </w:p>
    <w:p>
      <w:pPr>
        <w:rPr>
          <w:rFonts w:hint="eastAsia" w:ascii="宋体" w:hAnsi="宋体"/>
          <w:color w:val="000000"/>
        </w:rPr>
      </w:pPr>
      <w:r>
        <w:rPr>
          <w:rFonts w:hint="eastAsia" w:ascii="宋体" w:hAnsi="宋体"/>
          <w:color w:val="000000"/>
        </w:rPr>
        <w:t>A．爆炸上限 </w:t>
      </w:r>
    </w:p>
    <w:p>
      <w:pPr>
        <w:rPr>
          <w:rFonts w:hint="eastAsia" w:ascii="宋体" w:hAnsi="宋体"/>
          <w:color w:val="000000"/>
        </w:rPr>
      </w:pPr>
      <w:r>
        <w:rPr>
          <w:rFonts w:hint="eastAsia" w:ascii="宋体" w:hAnsi="宋体"/>
          <w:color w:val="000000"/>
        </w:rPr>
        <w:t xml:space="preserve">B．爆炸下限 </w:t>
      </w:r>
    </w:p>
    <w:p>
      <w:pPr>
        <w:rPr>
          <w:rFonts w:hint="eastAsia" w:ascii="宋体" w:hAnsi="宋体"/>
          <w:color w:val="000000"/>
        </w:rPr>
      </w:pPr>
      <w:r>
        <w:rPr>
          <w:rFonts w:hint="eastAsia" w:ascii="宋体" w:hAnsi="宋体"/>
          <w:color w:val="000000"/>
        </w:rPr>
        <w:t>C．爆炸均值 </w:t>
      </w:r>
    </w:p>
    <w:p>
      <w:pPr>
        <w:rPr>
          <w:rFonts w:hint="eastAsia" w:ascii="宋体" w:hAnsi="宋体"/>
          <w:color w:val="000000"/>
        </w:rPr>
      </w:pPr>
      <w:r>
        <w:rPr>
          <w:rFonts w:hint="eastAsia" w:ascii="宋体" w:hAnsi="宋体"/>
          <w:color w:val="000000"/>
        </w:rPr>
        <w:t>D．爆炸极值</w:t>
      </w:r>
    </w:p>
    <w:p>
      <w:pPr>
        <w:rPr>
          <w:rFonts w:ascii="宋体" w:hAnsi="宋体"/>
          <w:b/>
          <w:color w:val="000000"/>
        </w:rPr>
      </w:pPr>
      <w:r>
        <w:rPr>
          <w:rFonts w:ascii="宋体" w:hAnsi="宋体"/>
          <w:b/>
          <w:color w:val="000000"/>
        </w:rPr>
        <w:t>(四)综合安全技术</w:t>
      </w:r>
    </w:p>
    <w:p>
      <w:pPr>
        <w:rPr>
          <w:rFonts w:hint="eastAsia" w:ascii="宋体" w:hAnsi="宋体"/>
          <w:color w:val="000000"/>
        </w:rPr>
      </w:pPr>
      <w:r>
        <w:rPr>
          <w:rFonts w:ascii="宋体" w:hAnsi="宋体"/>
          <w:color w:val="000000"/>
        </w:rPr>
        <w:t>106．低压配电及防护系统的TN系统就是传统的保护接零系统。TN系统的字母“T”表示</w:t>
      </w:r>
      <w:r>
        <w:rPr>
          <w:rFonts w:hint="eastAsia" w:ascii="宋体" w:hAnsi="宋体"/>
          <w:color w:val="000000"/>
        </w:rPr>
        <w:t xml:space="preserve">配电变压器中性点直接接地，字母“N”表示设备金属外壳经保护线(PE线与PEN线)连接到配电变压器的中性点。TN系统中的TN—S系统指的是(     )系统。 </w:t>
      </w:r>
    </w:p>
    <w:p>
      <w:pPr>
        <w:rPr>
          <w:rFonts w:hint="eastAsia" w:ascii="宋体" w:hAnsi="宋体"/>
          <w:color w:val="000000"/>
        </w:rPr>
      </w:pPr>
      <w:r>
        <w:rPr>
          <w:rFonts w:hint="eastAsia" w:ascii="宋体" w:hAnsi="宋体"/>
          <w:color w:val="000000"/>
        </w:rPr>
        <w:t xml:space="preserve">A．PE线与N线全部分开的保护接零 </w:t>
      </w:r>
    </w:p>
    <w:p>
      <w:pPr>
        <w:rPr>
          <w:rFonts w:hint="eastAsia" w:ascii="宋体" w:hAnsi="宋体"/>
          <w:color w:val="000000"/>
        </w:rPr>
      </w:pPr>
      <w:r>
        <w:rPr>
          <w:rFonts w:hint="eastAsia" w:ascii="宋体" w:hAnsi="宋体"/>
          <w:color w:val="000000"/>
        </w:rPr>
        <w:t xml:space="preserve">B．干线部分PE线与N线共用的保护接零 </w:t>
      </w:r>
    </w:p>
    <w:p>
      <w:pPr>
        <w:rPr>
          <w:rFonts w:hint="eastAsia" w:ascii="宋体" w:hAnsi="宋体"/>
          <w:color w:val="000000"/>
        </w:rPr>
      </w:pPr>
      <w:r>
        <w:rPr>
          <w:rFonts w:hint="eastAsia" w:ascii="宋体" w:hAnsi="宋体"/>
          <w:color w:val="000000"/>
        </w:rPr>
        <w:t xml:space="preserve">C．PE线与N线前段共用后段分开的保护接零 </w:t>
      </w:r>
    </w:p>
    <w:p>
      <w:pPr>
        <w:rPr>
          <w:rFonts w:hint="eastAsia" w:ascii="宋体" w:hAnsi="宋体"/>
          <w:color w:val="000000"/>
        </w:rPr>
      </w:pPr>
      <w:r>
        <w:rPr>
          <w:rFonts w:hint="eastAsia" w:ascii="宋体" w:hAnsi="宋体"/>
          <w:color w:val="000000"/>
        </w:rPr>
        <w:t xml:space="preserve">D．接地保护 </w:t>
      </w:r>
    </w:p>
    <w:p>
      <w:pPr>
        <w:rPr>
          <w:rFonts w:hint="eastAsia" w:ascii="宋体" w:hAnsi="宋体"/>
          <w:color w:val="000000"/>
        </w:rPr>
      </w:pPr>
      <w:r>
        <w:rPr>
          <w:rFonts w:hint="eastAsia" w:ascii="宋体" w:hAnsi="宋体"/>
          <w:color w:val="000000"/>
        </w:rPr>
        <w:t xml:space="preserve">107．机械的本质安全设计是在设计阶段采取措施来消除机械危险的一种安全设计方法。下列设计要素中，不属于本质安全的是(     )。 </w:t>
      </w:r>
    </w:p>
    <w:p>
      <w:pPr>
        <w:rPr>
          <w:rFonts w:hint="eastAsia" w:ascii="宋体" w:hAnsi="宋体"/>
          <w:color w:val="000000"/>
        </w:rPr>
      </w:pPr>
      <w:r>
        <w:rPr>
          <w:rFonts w:hint="eastAsia" w:ascii="宋体" w:hAnsi="宋体"/>
          <w:color w:val="000000"/>
        </w:rPr>
        <w:t>A．应用安全人机工程学原则 </w:t>
      </w:r>
    </w:p>
    <w:p>
      <w:pPr>
        <w:rPr>
          <w:rFonts w:hint="eastAsia" w:ascii="宋体" w:hAnsi="宋体"/>
          <w:color w:val="000000"/>
        </w:rPr>
      </w:pPr>
      <w:r>
        <w:rPr>
          <w:rFonts w:hint="eastAsia" w:ascii="宋体" w:hAnsi="宋体"/>
          <w:color w:val="000000"/>
        </w:rPr>
        <w:t xml:space="preserve">B．限制机械应力 </w:t>
      </w:r>
    </w:p>
    <w:p>
      <w:pPr>
        <w:rPr>
          <w:rFonts w:hint="eastAsia" w:ascii="宋体" w:hAnsi="宋体"/>
          <w:color w:val="000000"/>
        </w:rPr>
      </w:pPr>
      <w:r>
        <w:rPr>
          <w:rFonts w:hint="eastAsia" w:ascii="宋体" w:hAnsi="宋体"/>
          <w:color w:val="000000"/>
        </w:rPr>
        <w:t>C．保证材料的安全性 </w:t>
      </w:r>
    </w:p>
    <w:p>
      <w:pPr>
        <w:rPr>
          <w:rFonts w:hint="eastAsia" w:ascii="宋体" w:hAnsi="宋体"/>
          <w:color w:val="000000"/>
        </w:rPr>
      </w:pPr>
      <w:r>
        <w:rPr>
          <w:rFonts w:hint="eastAsia" w:ascii="宋体" w:hAnsi="宋体"/>
          <w:color w:val="000000"/>
        </w:rPr>
        <w:t xml:space="preserve">D．设计机械安全防护装置 </w:t>
      </w:r>
    </w:p>
    <w:p>
      <w:pPr>
        <w:rPr>
          <w:rFonts w:hint="eastAsia" w:ascii="宋体" w:hAnsi="宋体"/>
          <w:color w:val="000000"/>
        </w:rPr>
      </w:pPr>
      <w:r>
        <w:rPr>
          <w:rFonts w:hint="eastAsia" w:ascii="宋体" w:hAnsi="宋体"/>
          <w:color w:val="000000"/>
        </w:rPr>
        <w:t xml:space="preserve">108．人机功能匹配要在功能分析基础上依据人机特性进行分配。应当由机器来承担的作业是(     )。 </w:t>
      </w:r>
    </w:p>
    <w:p>
      <w:pPr>
        <w:rPr>
          <w:rFonts w:hint="eastAsia" w:ascii="宋体" w:hAnsi="宋体"/>
          <w:color w:val="000000"/>
        </w:rPr>
      </w:pPr>
      <w:r>
        <w:rPr>
          <w:rFonts w:hint="eastAsia" w:ascii="宋体" w:hAnsi="宋体"/>
          <w:color w:val="000000"/>
        </w:rPr>
        <w:t>A．指令 </w:t>
      </w:r>
    </w:p>
    <w:p>
      <w:pPr>
        <w:rPr>
          <w:rFonts w:hint="eastAsia" w:ascii="宋体" w:hAnsi="宋体"/>
          <w:color w:val="000000"/>
        </w:rPr>
      </w:pPr>
      <w:r>
        <w:rPr>
          <w:rFonts w:hint="eastAsia" w:ascii="宋体" w:hAnsi="宋体"/>
          <w:color w:val="000000"/>
        </w:rPr>
        <w:t xml:space="preserve">B．程序的编排 </w:t>
      </w:r>
    </w:p>
    <w:p>
      <w:pPr>
        <w:rPr>
          <w:rFonts w:hint="eastAsia" w:ascii="宋体" w:hAnsi="宋体"/>
          <w:color w:val="000000"/>
        </w:rPr>
      </w:pPr>
      <w:r>
        <w:rPr>
          <w:rFonts w:hint="eastAsia" w:ascii="宋体" w:hAnsi="宋体"/>
          <w:color w:val="000000"/>
        </w:rPr>
        <w:t>C．环境条件恶劣的作业 </w:t>
      </w:r>
    </w:p>
    <w:p>
      <w:pPr>
        <w:rPr>
          <w:rFonts w:hint="eastAsia" w:ascii="宋体" w:hAnsi="宋体"/>
          <w:color w:val="000000"/>
        </w:rPr>
      </w:pPr>
      <w:r>
        <w:rPr>
          <w:rFonts w:hint="eastAsia" w:ascii="宋体" w:hAnsi="宋体"/>
          <w:color w:val="000000"/>
        </w:rPr>
        <w:t xml:space="preserve">D．应付突然事件 </w:t>
      </w:r>
    </w:p>
    <w:p>
      <w:pPr>
        <w:rPr>
          <w:rFonts w:hint="eastAsia" w:ascii="宋体" w:hAnsi="宋体"/>
          <w:color w:val="000000"/>
        </w:rPr>
      </w:pPr>
      <w:r>
        <w:rPr>
          <w:rFonts w:hint="eastAsia" w:ascii="宋体" w:hAnsi="宋体"/>
          <w:color w:val="000000"/>
        </w:rPr>
        <w:t xml:space="preserve">109．在建筑物中设计排烟窗、排烟井的目的是排出火灾烟气，从而消除烟气的有害影响。该排烟方法属于(     )排烟方式。 </w:t>
      </w:r>
    </w:p>
    <w:p>
      <w:pPr>
        <w:rPr>
          <w:rFonts w:hint="eastAsia" w:ascii="宋体" w:hAnsi="宋体"/>
          <w:color w:val="000000"/>
        </w:rPr>
      </w:pPr>
      <w:r>
        <w:rPr>
          <w:rFonts w:hint="eastAsia" w:ascii="宋体" w:hAnsi="宋体"/>
          <w:color w:val="000000"/>
        </w:rPr>
        <w:t>A．机械 </w:t>
      </w:r>
    </w:p>
    <w:p>
      <w:pPr>
        <w:rPr>
          <w:rFonts w:hint="eastAsia" w:ascii="宋体" w:hAnsi="宋体"/>
          <w:color w:val="000000"/>
        </w:rPr>
      </w:pPr>
      <w:r>
        <w:rPr>
          <w:rFonts w:hint="eastAsia" w:ascii="宋体" w:hAnsi="宋体"/>
          <w:color w:val="000000"/>
        </w:rPr>
        <w:t xml:space="preserve">B．自然 </w:t>
      </w:r>
    </w:p>
    <w:p>
      <w:pPr>
        <w:rPr>
          <w:rFonts w:hint="eastAsia" w:ascii="宋体" w:hAnsi="宋体"/>
          <w:color w:val="000000"/>
        </w:rPr>
      </w:pPr>
      <w:r>
        <w:rPr>
          <w:rFonts w:hint="eastAsia" w:ascii="宋体" w:hAnsi="宋体"/>
          <w:color w:val="000000"/>
        </w:rPr>
        <w:t>C．烟气稀释 </w:t>
      </w:r>
    </w:p>
    <w:p>
      <w:pPr>
        <w:rPr>
          <w:rFonts w:hint="eastAsia" w:ascii="宋体" w:hAnsi="宋体"/>
          <w:color w:val="000000"/>
        </w:rPr>
      </w:pPr>
      <w:r>
        <w:rPr>
          <w:rFonts w:hint="eastAsia" w:ascii="宋体" w:hAnsi="宋体"/>
          <w:color w:val="000000"/>
        </w:rPr>
        <w:t xml:space="preserve">D．加压控制 </w:t>
      </w:r>
    </w:p>
    <w:p>
      <w:pPr>
        <w:rPr>
          <w:rFonts w:hint="eastAsia" w:ascii="宋体" w:hAnsi="宋体"/>
          <w:color w:val="000000"/>
        </w:rPr>
      </w:pPr>
      <w:r>
        <w:rPr>
          <w:rFonts w:hint="eastAsia" w:ascii="宋体" w:hAnsi="宋体"/>
          <w:color w:val="000000"/>
        </w:rPr>
        <w:t xml:space="preserve">110．化学爆炸性混合物与火源接触后，发生链式反应爆炸的必要条件是(     )。 </w:t>
      </w:r>
    </w:p>
    <w:p>
      <w:pPr>
        <w:rPr>
          <w:rFonts w:hint="eastAsia" w:ascii="宋体" w:hAnsi="宋体"/>
          <w:color w:val="000000"/>
        </w:rPr>
      </w:pPr>
      <w:r>
        <w:rPr>
          <w:rFonts w:hint="eastAsia" w:ascii="宋体" w:hAnsi="宋体"/>
          <w:color w:val="000000"/>
        </w:rPr>
        <w:t xml:space="preserve">A．火源的温度必须非常高 </w:t>
      </w:r>
    </w:p>
    <w:p>
      <w:pPr>
        <w:rPr>
          <w:rFonts w:hint="eastAsia" w:ascii="宋体" w:hAnsi="宋体"/>
          <w:color w:val="000000"/>
        </w:rPr>
      </w:pPr>
      <w:r>
        <w:rPr>
          <w:rFonts w:hint="eastAsia" w:ascii="宋体" w:hAnsi="宋体"/>
          <w:color w:val="000000"/>
        </w:rPr>
        <w:t xml:space="preserve">B．混合物受热发生化学反应且其得热大于失热 </w:t>
      </w:r>
    </w:p>
    <w:p>
      <w:pPr>
        <w:rPr>
          <w:rFonts w:hint="eastAsia" w:ascii="宋体" w:hAnsi="宋体"/>
          <w:color w:val="000000"/>
        </w:rPr>
      </w:pPr>
      <w:r>
        <w:rPr>
          <w:rFonts w:hint="eastAsia" w:ascii="宋体" w:hAnsi="宋体"/>
          <w:color w:val="000000"/>
        </w:rPr>
        <w:t xml:space="preserve">C．混合物的活化分子吸收能量而离解为游离基 </w:t>
      </w:r>
    </w:p>
    <w:p>
      <w:pPr>
        <w:rPr>
          <w:rFonts w:hint="eastAsia" w:ascii="宋体" w:hAnsi="宋体"/>
          <w:color w:val="000000"/>
        </w:rPr>
      </w:pPr>
      <w:r>
        <w:rPr>
          <w:rFonts w:hint="eastAsia" w:ascii="宋体" w:hAnsi="宋体"/>
          <w:color w:val="000000"/>
        </w:rPr>
        <w:t xml:space="preserve">D．反应容器内的压力要非常大 </w:t>
      </w:r>
    </w:p>
    <w:p>
      <w:pPr>
        <w:rPr>
          <w:rFonts w:hint="eastAsia" w:ascii="宋体" w:hAnsi="宋体"/>
          <w:color w:val="000000"/>
        </w:rPr>
      </w:pPr>
      <w:r>
        <w:rPr>
          <w:rFonts w:hint="eastAsia" w:ascii="宋体" w:hAnsi="宋体"/>
          <w:color w:val="000000"/>
        </w:rPr>
        <w:t xml:space="preserve">111．石化厂、煤矿井下等工作场所禁止工人穿着化纤衣物，主要原因是化纤衣物(     )。 </w:t>
      </w:r>
    </w:p>
    <w:p>
      <w:pPr>
        <w:rPr>
          <w:rFonts w:hint="eastAsia" w:ascii="宋体" w:hAnsi="宋体"/>
          <w:color w:val="000000"/>
        </w:rPr>
      </w:pPr>
      <w:r>
        <w:rPr>
          <w:rFonts w:hint="eastAsia" w:ascii="宋体" w:hAnsi="宋体"/>
          <w:color w:val="000000"/>
        </w:rPr>
        <w:t xml:space="preserve">A．容易产生静电，可能引起火灾或爆炸 </w:t>
      </w:r>
    </w:p>
    <w:p>
      <w:pPr>
        <w:rPr>
          <w:rFonts w:hint="eastAsia" w:ascii="宋体" w:hAnsi="宋体"/>
          <w:color w:val="000000"/>
        </w:rPr>
      </w:pPr>
      <w:r>
        <w:rPr>
          <w:rFonts w:hint="eastAsia" w:ascii="宋体" w:hAnsi="宋体"/>
          <w:color w:val="000000"/>
        </w:rPr>
        <w:t xml:space="preserve">B．不吸汗，影响工作效率 </w:t>
      </w:r>
    </w:p>
    <w:p>
      <w:pPr>
        <w:rPr>
          <w:rFonts w:hint="eastAsia" w:ascii="宋体" w:hAnsi="宋体"/>
          <w:color w:val="000000"/>
        </w:rPr>
      </w:pPr>
      <w:r>
        <w:rPr>
          <w:rFonts w:hint="eastAsia" w:ascii="宋体" w:hAnsi="宋体"/>
          <w:color w:val="000000"/>
        </w:rPr>
        <w:t xml:space="preserve">C．容易引发尘肺病等职业病 </w:t>
      </w:r>
    </w:p>
    <w:p>
      <w:pPr>
        <w:rPr>
          <w:rFonts w:hint="eastAsia" w:ascii="宋体" w:hAnsi="宋体"/>
          <w:color w:val="000000"/>
        </w:rPr>
      </w:pPr>
      <w:r>
        <w:rPr>
          <w:rFonts w:hint="eastAsia" w:ascii="宋体" w:hAnsi="宋体"/>
          <w:color w:val="000000"/>
        </w:rPr>
        <w:t xml:space="preserve">D．容易导电，可能引起电击伤害 </w:t>
      </w:r>
    </w:p>
    <w:p>
      <w:pPr>
        <w:rPr>
          <w:rFonts w:hint="eastAsia" w:ascii="宋体" w:hAnsi="宋体"/>
          <w:color w:val="000000"/>
        </w:rPr>
      </w:pPr>
      <w:r>
        <w:rPr>
          <w:rFonts w:hint="eastAsia" w:ascii="宋体" w:hAnsi="宋体"/>
          <w:color w:val="000000"/>
        </w:rPr>
        <w:t xml:space="preserve">112．防止电梯超速和断绳的保护装置是(     )。 </w:t>
      </w:r>
    </w:p>
    <w:p>
      <w:pPr>
        <w:rPr>
          <w:rFonts w:hint="eastAsia" w:ascii="宋体" w:hAnsi="宋体"/>
          <w:color w:val="000000"/>
        </w:rPr>
      </w:pPr>
      <w:r>
        <w:rPr>
          <w:rFonts w:hint="eastAsia" w:ascii="宋体" w:hAnsi="宋体"/>
          <w:color w:val="000000"/>
        </w:rPr>
        <w:t>A．安全钳 </w:t>
      </w:r>
    </w:p>
    <w:p>
      <w:pPr>
        <w:rPr>
          <w:rFonts w:hint="eastAsia" w:ascii="宋体" w:hAnsi="宋体"/>
          <w:color w:val="000000"/>
        </w:rPr>
      </w:pPr>
      <w:r>
        <w:rPr>
          <w:rFonts w:hint="eastAsia" w:ascii="宋体" w:hAnsi="宋体"/>
          <w:color w:val="000000"/>
        </w:rPr>
        <w:t xml:space="preserve">B．缓冲器 </w:t>
      </w:r>
    </w:p>
    <w:p>
      <w:pPr>
        <w:rPr>
          <w:rFonts w:hint="eastAsia" w:ascii="宋体" w:hAnsi="宋体"/>
          <w:color w:val="000000"/>
        </w:rPr>
      </w:pPr>
      <w:r>
        <w:rPr>
          <w:rFonts w:hint="eastAsia" w:ascii="宋体" w:hAnsi="宋体"/>
          <w:color w:val="000000"/>
        </w:rPr>
        <w:t>C．限速器 </w:t>
      </w:r>
    </w:p>
    <w:p>
      <w:pPr>
        <w:rPr>
          <w:rFonts w:hint="eastAsia" w:ascii="宋体" w:hAnsi="宋体"/>
          <w:color w:val="000000"/>
        </w:rPr>
      </w:pPr>
      <w:r>
        <w:rPr>
          <w:rFonts w:hint="eastAsia" w:ascii="宋体" w:hAnsi="宋体"/>
          <w:color w:val="000000"/>
        </w:rPr>
        <w:t xml:space="preserve">D．曳引轮 </w:t>
      </w:r>
    </w:p>
    <w:p>
      <w:pPr>
        <w:rPr>
          <w:rFonts w:hint="eastAsia" w:ascii="宋体" w:hAnsi="宋体"/>
          <w:color w:val="000000"/>
        </w:rPr>
      </w:pPr>
      <w:r>
        <w:rPr>
          <w:rFonts w:hint="eastAsia" w:ascii="宋体" w:hAnsi="宋体"/>
          <w:color w:val="000000"/>
        </w:rPr>
        <w:t xml:space="preserve">113．永久气体气瓶充装量，按照(     )的原则确定。 </w:t>
      </w:r>
    </w:p>
    <w:p>
      <w:pPr>
        <w:rPr>
          <w:rFonts w:hint="eastAsia" w:ascii="宋体" w:hAnsi="宋体"/>
          <w:color w:val="000000"/>
        </w:rPr>
      </w:pPr>
      <w:r>
        <w:rPr>
          <w:rFonts w:hint="eastAsia" w:ascii="宋体" w:hAnsi="宋体"/>
          <w:color w:val="000000"/>
        </w:rPr>
        <w:t xml:space="preserve">A．气瓶内气体的压力在基准温度下应不超过其公称工作压力；在最高使用温度下应不超过气瓶的许用压力 </w:t>
      </w:r>
    </w:p>
    <w:p>
      <w:pPr>
        <w:rPr>
          <w:rFonts w:hint="eastAsia" w:ascii="宋体" w:hAnsi="宋体"/>
          <w:color w:val="000000"/>
        </w:rPr>
      </w:pPr>
      <w:r>
        <w:rPr>
          <w:rFonts w:hint="eastAsia" w:ascii="宋体" w:hAnsi="宋体"/>
          <w:color w:val="000000"/>
        </w:rPr>
        <w:t xml:space="preserve">B．气瓶内气体的压力在基准温度下应不超过其公称工作压力；在温度高于最高使用温度5℃时，压力不超过气瓶的许用压力 </w:t>
      </w:r>
    </w:p>
    <w:p>
      <w:pPr>
        <w:rPr>
          <w:rFonts w:ascii="宋体" w:hAnsi="宋体"/>
          <w:color w:val="000000"/>
        </w:rPr>
      </w:pPr>
      <w:r>
        <w:rPr>
          <w:rFonts w:hint="eastAsia" w:ascii="宋体" w:hAnsi="宋体"/>
          <w:color w:val="000000"/>
        </w:rPr>
        <w:t>C．气瓶内气体的压力在基准温度下应不超过其公称工作压力的90％；在最高使用温</w:t>
      </w:r>
      <w:r>
        <w:rPr>
          <w:rFonts w:ascii="宋体" w:hAnsi="宋体"/>
          <w:color w:val="000000"/>
        </w:rPr>
        <w:t>度下应不超过气瓶的许用压力</w:t>
      </w:r>
    </w:p>
    <w:p>
      <w:pPr>
        <w:rPr>
          <w:rFonts w:hint="eastAsia" w:ascii="宋体" w:hAnsi="宋体"/>
          <w:color w:val="000000"/>
        </w:rPr>
      </w:pPr>
      <w:r>
        <w:rPr>
          <w:rFonts w:hint="eastAsia" w:ascii="宋体" w:hAnsi="宋体"/>
          <w:color w:val="000000"/>
        </w:rPr>
        <w:t xml:space="preserve">D．气瓶内气体的压力在基准温度下应不超过其公称工作压力的90％；在温度高于最高使用温度5℃时，压力不超过气瓶的许用压力 </w:t>
      </w:r>
    </w:p>
    <w:p>
      <w:pPr>
        <w:rPr>
          <w:rFonts w:hint="eastAsia" w:ascii="宋体" w:hAnsi="宋体"/>
          <w:color w:val="000000"/>
        </w:rPr>
      </w:pPr>
      <w:r>
        <w:rPr>
          <w:rFonts w:hint="eastAsia" w:ascii="宋体" w:hAnsi="宋体"/>
          <w:color w:val="000000"/>
        </w:rPr>
        <w:t xml:space="preserve">114．职业危害采样基本要求不包括(     )。 </w:t>
      </w:r>
    </w:p>
    <w:p>
      <w:pPr>
        <w:rPr>
          <w:rFonts w:hint="eastAsia" w:ascii="宋体" w:hAnsi="宋体"/>
          <w:color w:val="000000"/>
        </w:rPr>
      </w:pPr>
      <w:r>
        <w:rPr>
          <w:rFonts w:hint="eastAsia" w:ascii="宋体" w:hAnsi="宋体"/>
          <w:color w:val="000000"/>
        </w:rPr>
        <w:t>A．样品空白对照 </w:t>
      </w:r>
    </w:p>
    <w:p>
      <w:pPr>
        <w:rPr>
          <w:rFonts w:hint="eastAsia" w:ascii="宋体" w:hAnsi="宋体"/>
          <w:color w:val="000000"/>
        </w:rPr>
      </w:pPr>
      <w:r>
        <w:rPr>
          <w:rFonts w:hint="eastAsia" w:ascii="宋体" w:hAnsi="宋体"/>
          <w:color w:val="000000"/>
        </w:rPr>
        <w:t xml:space="preserve">B．采样流量稳定 </w:t>
      </w:r>
    </w:p>
    <w:p>
      <w:pPr>
        <w:rPr>
          <w:rFonts w:hint="eastAsia" w:ascii="宋体" w:hAnsi="宋体"/>
          <w:color w:val="000000"/>
        </w:rPr>
      </w:pPr>
      <w:r>
        <w:rPr>
          <w:rFonts w:hint="eastAsia" w:ascii="宋体" w:hAnsi="宋体"/>
          <w:color w:val="000000"/>
        </w:rPr>
        <w:t>C．采样人员的个体防护 </w:t>
      </w:r>
    </w:p>
    <w:p>
      <w:pPr>
        <w:rPr>
          <w:rFonts w:hint="eastAsia" w:ascii="宋体" w:hAnsi="宋体"/>
          <w:color w:val="000000"/>
        </w:rPr>
      </w:pPr>
      <w:r>
        <w:rPr>
          <w:rFonts w:hint="eastAsia" w:ascii="宋体" w:hAnsi="宋体"/>
          <w:color w:val="000000"/>
        </w:rPr>
        <w:t xml:space="preserve">D．采样数据进行评价 </w:t>
      </w:r>
    </w:p>
    <w:p>
      <w:pPr>
        <w:rPr>
          <w:rFonts w:hint="eastAsia" w:ascii="宋体" w:hAnsi="宋体"/>
          <w:color w:val="000000"/>
        </w:rPr>
      </w:pPr>
      <w:r>
        <w:rPr>
          <w:rFonts w:hint="eastAsia" w:ascii="宋体" w:hAnsi="宋体"/>
          <w:color w:val="000000"/>
        </w:rPr>
        <w:t xml:space="preserve">115．列车轴温发热探测器是一种地面热传感装置，当车辆通过时，探测器测量轴承发射的 </w:t>
      </w:r>
    </w:p>
    <w:p>
      <w:pPr>
        <w:rPr>
          <w:rFonts w:hint="eastAsia" w:ascii="宋体" w:hAnsi="宋体"/>
          <w:color w:val="000000"/>
        </w:rPr>
      </w:pPr>
      <w:r>
        <w:rPr>
          <w:rFonts w:hint="eastAsia" w:ascii="宋体" w:hAnsi="宋体"/>
          <w:color w:val="000000"/>
        </w:rPr>
        <w:t xml:space="preserve">红外线辐射热，并与(     )进行比较，以便及时作出处理。 </w:t>
      </w:r>
    </w:p>
    <w:p>
      <w:pPr>
        <w:rPr>
          <w:rFonts w:hint="eastAsia" w:ascii="宋体" w:hAnsi="宋体"/>
          <w:color w:val="000000"/>
        </w:rPr>
      </w:pPr>
      <w:r>
        <w:rPr>
          <w:rFonts w:hint="eastAsia" w:ascii="宋体" w:hAnsi="宋体"/>
          <w:color w:val="000000"/>
        </w:rPr>
        <w:t xml:space="preserve">A．轴温发热探测器记录的标准温度 </w:t>
      </w:r>
    </w:p>
    <w:p>
      <w:pPr>
        <w:rPr>
          <w:rFonts w:hint="eastAsia" w:ascii="宋体" w:hAnsi="宋体"/>
          <w:color w:val="000000"/>
        </w:rPr>
      </w:pPr>
      <w:r>
        <w:rPr>
          <w:rFonts w:hint="eastAsia" w:ascii="宋体" w:hAnsi="宋体"/>
          <w:color w:val="000000"/>
        </w:rPr>
        <w:t xml:space="preserve">B．地面温度 </w:t>
      </w:r>
    </w:p>
    <w:p>
      <w:pPr>
        <w:rPr>
          <w:rFonts w:hint="eastAsia" w:ascii="宋体" w:hAnsi="宋体"/>
          <w:color w:val="000000"/>
        </w:rPr>
      </w:pPr>
      <w:r>
        <w:rPr>
          <w:rFonts w:hint="eastAsia" w:ascii="宋体" w:hAnsi="宋体"/>
          <w:color w:val="000000"/>
        </w:rPr>
        <w:t xml:space="preserve">C．同一列车的相邻轴承温度 </w:t>
      </w:r>
    </w:p>
    <w:p>
      <w:pPr>
        <w:rPr>
          <w:rFonts w:hint="eastAsia" w:ascii="宋体" w:hAnsi="宋体"/>
          <w:color w:val="000000"/>
        </w:rPr>
      </w:pPr>
      <w:r>
        <w:rPr>
          <w:rFonts w:hint="eastAsia" w:ascii="宋体" w:hAnsi="宋体"/>
          <w:color w:val="000000"/>
        </w:rPr>
        <w:t>D．钢轨温度</w:t>
      </w:r>
    </w:p>
    <w:p>
      <w:pPr>
        <w:jc w:val="center"/>
        <w:rPr>
          <w:rFonts w:ascii="宋体" w:hAnsi="宋体"/>
          <w:b/>
          <w:color w:val="000000"/>
          <w:sz w:val="32"/>
          <w:szCs w:val="32"/>
        </w:rPr>
      </w:pPr>
      <w:r>
        <w:rPr>
          <w:rFonts w:ascii="宋体" w:hAnsi="宋体"/>
          <w:b/>
          <w:color w:val="000000"/>
          <w:sz w:val="32"/>
          <w:szCs w:val="32"/>
        </w:rPr>
        <w:t>2010年度全国注册安全工程师执业资格考试试卷参考答案</w:t>
      </w:r>
    </w:p>
    <w:p>
      <w:pPr>
        <w:jc w:val="center"/>
        <w:rPr>
          <w:rFonts w:ascii="宋体" w:hAnsi="宋体"/>
          <w:b/>
          <w:color w:val="000000"/>
          <w:sz w:val="32"/>
          <w:szCs w:val="32"/>
        </w:rPr>
      </w:pPr>
      <w:r>
        <w:rPr>
          <w:rFonts w:ascii="宋体" w:hAnsi="宋体"/>
          <w:b/>
          <w:color w:val="000000"/>
          <w:sz w:val="32"/>
          <w:szCs w:val="32"/>
        </w:rPr>
        <w:t>必做部分</w:t>
      </w:r>
    </w:p>
    <w:p>
      <w:pPr>
        <w:rPr>
          <w:rFonts w:ascii="宋体" w:hAnsi="宋体"/>
          <w:color w:val="000000"/>
          <w:szCs w:val="21"/>
        </w:rPr>
      </w:pPr>
      <w:r>
        <w:rPr>
          <w:rFonts w:hint="eastAsia" w:ascii="宋体" w:hAnsi="宋体"/>
          <w:color w:val="000000"/>
          <w:szCs w:val="21"/>
        </w:rPr>
        <w:t>一、单项选择题</w:t>
      </w:r>
    </w:p>
    <w:tbl>
      <w:tblPr>
        <w:tblStyle w:val="14"/>
        <w:tblW w:w="8664" w:type="dxa"/>
        <w:tblInd w:w="0" w:type="dxa"/>
        <w:tblLayout w:type="fixed"/>
        <w:tblCellMar>
          <w:top w:w="0" w:type="dxa"/>
          <w:left w:w="0" w:type="dxa"/>
          <w:bottom w:w="0" w:type="dxa"/>
          <w:right w:w="0" w:type="dxa"/>
        </w:tblCellMar>
      </w:tblPr>
      <w:tblGrid>
        <w:gridCol w:w="1675"/>
        <w:gridCol w:w="1757"/>
        <w:gridCol w:w="1766"/>
        <w:gridCol w:w="1766"/>
        <w:gridCol w:w="1700"/>
      </w:tblGrid>
      <w:tr>
        <w:tblPrEx>
          <w:tblLayout w:type="fixed"/>
          <w:tblCellMar>
            <w:top w:w="0" w:type="dxa"/>
            <w:left w:w="0" w:type="dxa"/>
            <w:bottom w:w="0" w:type="dxa"/>
            <w:right w:w="0" w:type="dxa"/>
          </w:tblCellMar>
        </w:tblPrEx>
        <w:trPr>
          <w:trHeight w:val="408" w:hRule="atLeast"/>
        </w:trPr>
        <w:tc>
          <w:tcPr>
            <w:tcW w:w="1675" w:type="dxa"/>
            <w:tcBorders>
              <w:top w:val="single" w:color="auto" w:sz="12"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w:t>
            </w:r>
            <w:r>
              <w:rPr>
                <w:rFonts w:hint="eastAsia" w:ascii="宋体" w:hAnsi="宋体" w:cs="宋体"/>
                <w:color w:val="000000"/>
                <w:kern w:val="0"/>
                <w:szCs w:val="21"/>
              </w:rPr>
              <w:t>．</w:t>
            </w:r>
            <w:r>
              <w:rPr>
                <w:rFonts w:ascii="宋体" w:hAnsi="宋体" w:cs="宋体"/>
                <w:color w:val="000000"/>
                <w:kern w:val="0"/>
                <w:szCs w:val="21"/>
              </w:rPr>
              <w:t>B</w:t>
            </w:r>
          </w:p>
        </w:tc>
        <w:tc>
          <w:tcPr>
            <w:tcW w:w="1757"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2</w:t>
            </w:r>
            <w:r>
              <w:rPr>
                <w:rFonts w:hint="eastAsia" w:ascii="宋体" w:hAnsi="宋体" w:cs="宋体"/>
                <w:color w:val="000000"/>
                <w:kern w:val="0"/>
                <w:szCs w:val="21"/>
              </w:rPr>
              <w:t>．</w:t>
            </w:r>
            <w:r>
              <w:rPr>
                <w:rFonts w:ascii="宋体" w:hAnsi="宋体" w:cs="宋体"/>
                <w:color w:val="000000"/>
                <w:kern w:val="0"/>
                <w:szCs w:val="21"/>
              </w:rPr>
              <w:t>B</w:t>
            </w:r>
          </w:p>
        </w:tc>
        <w:tc>
          <w:tcPr>
            <w:tcW w:w="1766"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3</w:t>
            </w:r>
            <w:r>
              <w:rPr>
                <w:rFonts w:hint="eastAsia" w:ascii="宋体" w:hAnsi="宋体" w:cs="宋体"/>
                <w:color w:val="000000"/>
                <w:kern w:val="0"/>
                <w:szCs w:val="21"/>
              </w:rPr>
              <w:t>．</w:t>
            </w:r>
            <w:r>
              <w:rPr>
                <w:rFonts w:ascii="宋体" w:hAnsi="宋体" w:cs="宋体"/>
                <w:color w:val="000000"/>
                <w:kern w:val="0"/>
                <w:szCs w:val="21"/>
              </w:rPr>
              <w:t>C</w:t>
            </w:r>
          </w:p>
        </w:tc>
        <w:tc>
          <w:tcPr>
            <w:tcW w:w="1766"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4</w:t>
            </w:r>
            <w:r>
              <w:rPr>
                <w:rFonts w:hint="eastAsia" w:ascii="宋体" w:hAnsi="宋体" w:cs="宋体"/>
                <w:color w:val="000000"/>
                <w:kern w:val="0"/>
                <w:szCs w:val="21"/>
              </w:rPr>
              <w:t>．</w:t>
            </w:r>
            <w:r>
              <w:rPr>
                <w:rFonts w:ascii="宋体" w:hAnsi="宋体" w:cs="宋体"/>
                <w:color w:val="000000"/>
                <w:kern w:val="0"/>
                <w:szCs w:val="21"/>
              </w:rPr>
              <w:t>A</w:t>
            </w:r>
          </w:p>
        </w:tc>
        <w:tc>
          <w:tcPr>
            <w:tcW w:w="1700" w:type="dxa"/>
            <w:tcBorders>
              <w:top w:val="single" w:color="auto" w:sz="12"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5</w:t>
            </w:r>
            <w:r>
              <w:rPr>
                <w:rFonts w:hint="eastAsia" w:ascii="宋体" w:hAnsi="宋体" w:cs="宋体"/>
                <w:color w:val="000000"/>
                <w:kern w:val="0"/>
                <w:szCs w:val="21"/>
              </w:rPr>
              <w:t>．</w:t>
            </w:r>
            <w:r>
              <w:rPr>
                <w:rFonts w:ascii="宋体" w:hAnsi="宋体" w:cs="宋体"/>
                <w:color w:val="000000"/>
                <w:kern w:val="0"/>
                <w:szCs w:val="21"/>
              </w:rPr>
              <w:t>D</w:t>
            </w:r>
          </w:p>
        </w:tc>
      </w:tr>
      <w:tr>
        <w:tblPrEx>
          <w:tblLayout w:type="fixed"/>
          <w:tblCellMar>
            <w:top w:w="0" w:type="dxa"/>
            <w:left w:w="0" w:type="dxa"/>
            <w:bottom w:w="0" w:type="dxa"/>
            <w:right w:w="0" w:type="dxa"/>
          </w:tblCellMar>
        </w:tblPrEx>
        <w:trPr>
          <w:trHeight w:val="417" w:hRule="atLeast"/>
        </w:trPr>
        <w:tc>
          <w:tcPr>
            <w:tcW w:w="167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6</w:t>
            </w:r>
            <w:r>
              <w:rPr>
                <w:rFonts w:hint="eastAsia" w:ascii="宋体" w:hAnsi="宋体" w:cs="宋体"/>
                <w:color w:val="000000"/>
                <w:kern w:val="0"/>
                <w:szCs w:val="21"/>
              </w:rPr>
              <w:t>．</w:t>
            </w:r>
            <w:r>
              <w:rPr>
                <w:rFonts w:ascii="宋体" w:hAnsi="宋体" w:cs="宋体"/>
                <w:color w:val="000000"/>
                <w:kern w:val="0"/>
                <w:szCs w:val="21"/>
              </w:rPr>
              <w:t>A</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7</w:t>
            </w:r>
            <w:r>
              <w:rPr>
                <w:rFonts w:hint="eastAsia" w:ascii="宋体" w:hAnsi="宋体" w:cs="宋体"/>
                <w:color w:val="000000"/>
                <w:kern w:val="0"/>
                <w:szCs w:val="21"/>
              </w:rPr>
              <w:t>．</w:t>
            </w:r>
            <w:r>
              <w:rPr>
                <w:rFonts w:ascii="宋体" w:hAnsi="宋体" w:cs="宋体"/>
                <w:color w:val="000000"/>
                <w:kern w:val="0"/>
                <w:szCs w:val="21"/>
              </w:rPr>
              <w:t>A</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8</w:t>
            </w:r>
            <w:r>
              <w:rPr>
                <w:rFonts w:hint="eastAsia" w:ascii="宋体" w:hAnsi="宋体" w:cs="宋体"/>
                <w:color w:val="000000"/>
                <w:kern w:val="0"/>
                <w:szCs w:val="21"/>
              </w:rPr>
              <w:t>．</w:t>
            </w:r>
            <w:r>
              <w:rPr>
                <w:rFonts w:ascii="宋体" w:hAnsi="宋体" w:cs="宋体"/>
                <w:color w:val="000000"/>
                <w:kern w:val="0"/>
                <w:szCs w:val="21"/>
              </w:rPr>
              <w:t>D</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9</w:t>
            </w:r>
            <w:r>
              <w:rPr>
                <w:rFonts w:hint="eastAsia" w:ascii="宋体" w:hAnsi="宋体" w:cs="宋体"/>
                <w:color w:val="000000"/>
                <w:kern w:val="0"/>
                <w:szCs w:val="21"/>
              </w:rPr>
              <w:t>．</w:t>
            </w:r>
            <w:r>
              <w:rPr>
                <w:rFonts w:ascii="宋体" w:hAnsi="宋体" w:cs="宋体"/>
                <w:color w:val="000000"/>
                <w:kern w:val="0"/>
                <w:szCs w:val="21"/>
              </w:rPr>
              <w:t>B</w:t>
            </w:r>
          </w:p>
        </w:tc>
        <w:tc>
          <w:tcPr>
            <w:tcW w:w="1700"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10</w:t>
            </w:r>
            <w:r>
              <w:rPr>
                <w:rFonts w:hint="eastAsia" w:ascii="宋体" w:hAnsi="宋体" w:cs="宋体"/>
                <w:color w:val="000000"/>
                <w:kern w:val="0"/>
                <w:szCs w:val="21"/>
              </w:rPr>
              <w:t>．</w:t>
            </w:r>
            <w:r>
              <w:rPr>
                <w:rFonts w:ascii="宋体" w:hAnsi="宋体" w:cs="宋体"/>
                <w:color w:val="000000"/>
                <w:kern w:val="0"/>
                <w:szCs w:val="21"/>
              </w:rPr>
              <w:t>B</w:t>
            </w:r>
          </w:p>
        </w:tc>
      </w:tr>
      <w:tr>
        <w:tblPrEx>
          <w:tblLayout w:type="fixed"/>
          <w:tblCellMar>
            <w:top w:w="0" w:type="dxa"/>
            <w:left w:w="0" w:type="dxa"/>
            <w:bottom w:w="0" w:type="dxa"/>
            <w:right w:w="0" w:type="dxa"/>
          </w:tblCellMar>
        </w:tblPrEx>
        <w:trPr>
          <w:trHeight w:val="422" w:hRule="atLeast"/>
        </w:trPr>
        <w:tc>
          <w:tcPr>
            <w:tcW w:w="167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11</w:t>
            </w:r>
            <w:r>
              <w:rPr>
                <w:rFonts w:hint="eastAsia" w:ascii="宋体" w:hAnsi="宋体" w:cs="宋体"/>
                <w:color w:val="000000"/>
                <w:kern w:val="0"/>
                <w:szCs w:val="21"/>
              </w:rPr>
              <w:t>．</w:t>
            </w:r>
            <w:r>
              <w:rPr>
                <w:rFonts w:ascii="宋体" w:hAnsi="宋体" w:cs="宋体"/>
                <w:color w:val="000000"/>
                <w:kern w:val="0"/>
                <w:szCs w:val="21"/>
              </w:rPr>
              <w:t>B</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12</w:t>
            </w:r>
            <w:r>
              <w:rPr>
                <w:rFonts w:hint="eastAsia" w:ascii="宋体" w:hAnsi="宋体" w:cs="宋体"/>
                <w:color w:val="000000"/>
                <w:kern w:val="0"/>
                <w:szCs w:val="21"/>
              </w:rPr>
              <w:t>．</w:t>
            </w:r>
            <w:r>
              <w:rPr>
                <w:rFonts w:ascii="宋体" w:hAnsi="宋体" w:cs="宋体"/>
                <w:color w:val="000000"/>
                <w:kern w:val="0"/>
                <w:szCs w:val="21"/>
              </w:rPr>
              <w:t>B</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13</w:t>
            </w:r>
            <w:r>
              <w:rPr>
                <w:rFonts w:hint="eastAsia" w:ascii="宋体" w:hAnsi="宋体" w:cs="宋体"/>
                <w:color w:val="000000"/>
                <w:kern w:val="0"/>
                <w:szCs w:val="21"/>
              </w:rPr>
              <w:t>．</w:t>
            </w:r>
            <w:r>
              <w:rPr>
                <w:rFonts w:ascii="宋体" w:hAnsi="宋体" w:cs="宋体"/>
                <w:color w:val="000000"/>
                <w:kern w:val="0"/>
                <w:szCs w:val="21"/>
              </w:rPr>
              <w:t>C</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14</w:t>
            </w:r>
            <w:r>
              <w:rPr>
                <w:rFonts w:hint="eastAsia" w:ascii="宋体" w:hAnsi="宋体" w:cs="宋体"/>
                <w:color w:val="000000"/>
                <w:kern w:val="0"/>
                <w:szCs w:val="21"/>
              </w:rPr>
              <w:t>．</w:t>
            </w:r>
            <w:r>
              <w:rPr>
                <w:rFonts w:ascii="宋体" w:hAnsi="宋体" w:cs="宋体"/>
                <w:color w:val="000000"/>
                <w:kern w:val="0"/>
                <w:szCs w:val="21"/>
              </w:rPr>
              <w:t>B</w:t>
            </w:r>
          </w:p>
        </w:tc>
        <w:tc>
          <w:tcPr>
            <w:tcW w:w="1700"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15</w:t>
            </w:r>
            <w:r>
              <w:rPr>
                <w:rFonts w:hint="eastAsia" w:ascii="宋体" w:hAnsi="宋体" w:cs="宋体"/>
                <w:color w:val="000000"/>
                <w:kern w:val="0"/>
                <w:szCs w:val="21"/>
              </w:rPr>
              <w:t>．</w:t>
            </w:r>
            <w:r>
              <w:rPr>
                <w:rFonts w:ascii="宋体" w:hAnsi="宋体" w:cs="宋体"/>
                <w:color w:val="000000"/>
                <w:kern w:val="0"/>
                <w:szCs w:val="21"/>
              </w:rPr>
              <w:t>A</w:t>
            </w:r>
          </w:p>
        </w:tc>
      </w:tr>
      <w:tr>
        <w:tblPrEx>
          <w:tblLayout w:type="fixed"/>
          <w:tblCellMar>
            <w:top w:w="0" w:type="dxa"/>
            <w:left w:w="0" w:type="dxa"/>
            <w:bottom w:w="0" w:type="dxa"/>
            <w:right w:w="0" w:type="dxa"/>
          </w:tblCellMar>
        </w:tblPrEx>
        <w:trPr>
          <w:trHeight w:val="417" w:hRule="atLeast"/>
        </w:trPr>
        <w:tc>
          <w:tcPr>
            <w:tcW w:w="167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16</w:t>
            </w:r>
            <w:r>
              <w:rPr>
                <w:rFonts w:hint="eastAsia" w:ascii="宋体" w:hAnsi="宋体" w:cs="宋体"/>
                <w:color w:val="000000"/>
                <w:kern w:val="0"/>
                <w:szCs w:val="21"/>
              </w:rPr>
              <w:t>．</w:t>
            </w:r>
            <w:r>
              <w:rPr>
                <w:rFonts w:ascii="宋体" w:hAnsi="宋体" w:cs="宋体"/>
                <w:color w:val="000000"/>
                <w:kern w:val="0"/>
                <w:szCs w:val="21"/>
              </w:rPr>
              <w:t>D</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17</w:t>
            </w:r>
            <w:r>
              <w:rPr>
                <w:rFonts w:hint="eastAsia" w:ascii="宋体" w:hAnsi="宋体" w:cs="宋体"/>
                <w:color w:val="000000"/>
                <w:kern w:val="0"/>
                <w:szCs w:val="21"/>
              </w:rPr>
              <w:t>．</w:t>
            </w:r>
            <w:r>
              <w:rPr>
                <w:rFonts w:ascii="宋体" w:hAnsi="宋体" w:cs="宋体"/>
                <w:color w:val="000000"/>
                <w:kern w:val="0"/>
                <w:szCs w:val="21"/>
              </w:rPr>
              <w:t>B</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18</w:t>
            </w:r>
            <w:r>
              <w:rPr>
                <w:rFonts w:hint="eastAsia" w:ascii="宋体" w:hAnsi="宋体" w:cs="宋体"/>
                <w:color w:val="000000"/>
                <w:kern w:val="0"/>
                <w:szCs w:val="21"/>
              </w:rPr>
              <w:t>．</w:t>
            </w:r>
            <w:r>
              <w:rPr>
                <w:rFonts w:ascii="宋体" w:hAnsi="宋体" w:cs="宋体"/>
                <w:color w:val="000000"/>
                <w:kern w:val="0"/>
                <w:szCs w:val="21"/>
              </w:rPr>
              <w:t>C</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19</w:t>
            </w:r>
            <w:r>
              <w:rPr>
                <w:rFonts w:hint="eastAsia" w:ascii="宋体" w:hAnsi="宋体" w:cs="宋体"/>
                <w:color w:val="000000"/>
                <w:kern w:val="0"/>
                <w:szCs w:val="21"/>
              </w:rPr>
              <w:t>．</w:t>
            </w:r>
            <w:r>
              <w:rPr>
                <w:rFonts w:ascii="宋体" w:hAnsi="宋体" w:cs="宋体"/>
                <w:color w:val="000000"/>
                <w:kern w:val="0"/>
                <w:szCs w:val="21"/>
              </w:rPr>
              <w:t>C</w:t>
            </w:r>
          </w:p>
        </w:tc>
        <w:tc>
          <w:tcPr>
            <w:tcW w:w="1700"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20</w:t>
            </w:r>
            <w:r>
              <w:rPr>
                <w:rFonts w:hint="eastAsia" w:ascii="宋体" w:hAnsi="宋体" w:cs="宋体"/>
                <w:color w:val="000000"/>
                <w:kern w:val="0"/>
                <w:szCs w:val="21"/>
              </w:rPr>
              <w:t>．</w:t>
            </w:r>
            <w:r>
              <w:rPr>
                <w:rFonts w:ascii="宋体" w:hAnsi="宋体" w:cs="宋体"/>
                <w:color w:val="000000"/>
                <w:kern w:val="0"/>
                <w:szCs w:val="21"/>
              </w:rPr>
              <w:t>A</w:t>
            </w:r>
          </w:p>
        </w:tc>
      </w:tr>
      <w:tr>
        <w:tblPrEx>
          <w:tblLayout w:type="fixed"/>
          <w:tblCellMar>
            <w:top w:w="0" w:type="dxa"/>
            <w:left w:w="0" w:type="dxa"/>
            <w:bottom w:w="0" w:type="dxa"/>
            <w:right w:w="0" w:type="dxa"/>
          </w:tblCellMar>
        </w:tblPrEx>
        <w:trPr>
          <w:trHeight w:val="422" w:hRule="atLeast"/>
        </w:trPr>
        <w:tc>
          <w:tcPr>
            <w:tcW w:w="167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21</w:t>
            </w:r>
            <w:r>
              <w:rPr>
                <w:rFonts w:hint="eastAsia" w:ascii="宋体" w:hAnsi="宋体" w:cs="宋体"/>
                <w:color w:val="000000"/>
                <w:kern w:val="0"/>
                <w:szCs w:val="21"/>
              </w:rPr>
              <w:t>．</w:t>
            </w:r>
            <w:r>
              <w:rPr>
                <w:rFonts w:ascii="宋体" w:hAnsi="宋体" w:cs="宋体"/>
                <w:color w:val="000000"/>
                <w:kern w:val="0"/>
                <w:szCs w:val="21"/>
              </w:rPr>
              <w:t>B</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22</w:t>
            </w:r>
            <w:r>
              <w:rPr>
                <w:rFonts w:hint="eastAsia" w:ascii="宋体" w:hAnsi="宋体" w:cs="宋体"/>
                <w:color w:val="000000"/>
                <w:kern w:val="0"/>
                <w:szCs w:val="21"/>
              </w:rPr>
              <w:t>．</w:t>
            </w:r>
            <w:r>
              <w:rPr>
                <w:rFonts w:ascii="宋体" w:hAnsi="宋体" w:cs="宋体"/>
                <w:color w:val="000000"/>
                <w:kern w:val="0"/>
                <w:szCs w:val="21"/>
              </w:rPr>
              <w:t>B</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23</w:t>
            </w:r>
            <w:r>
              <w:rPr>
                <w:rFonts w:hint="eastAsia" w:ascii="宋体" w:hAnsi="宋体" w:cs="宋体"/>
                <w:color w:val="000000"/>
                <w:kern w:val="0"/>
                <w:szCs w:val="21"/>
              </w:rPr>
              <w:t>．</w:t>
            </w:r>
            <w:r>
              <w:rPr>
                <w:rFonts w:ascii="宋体" w:hAnsi="宋体" w:cs="宋体"/>
                <w:color w:val="000000"/>
                <w:kern w:val="0"/>
                <w:szCs w:val="21"/>
              </w:rPr>
              <w:t>C</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24</w:t>
            </w:r>
            <w:r>
              <w:rPr>
                <w:rFonts w:hint="eastAsia" w:ascii="宋体" w:hAnsi="宋体" w:cs="宋体"/>
                <w:color w:val="000000"/>
                <w:kern w:val="0"/>
                <w:szCs w:val="21"/>
              </w:rPr>
              <w:t>．</w:t>
            </w:r>
            <w:r>
              <w:rPr>
                <w:rFonts w:ascii="宋体" w:hAnsi="宋体" w:cs="宋体"/>
                <w:color w:val="000000"/>
                <w:kern w:val="0"/>
                <w:szCs w:val="21"/>
              </w:rPr>
              <w:t>A</w:t>
            </w:r>
          </w:p>
        </w:tc>
        <w:tc>
          <w:tcPr>
            <w:tcW w:w="1700"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25</w:t>
            </w:r>
            <w:r>
              <w:rPr>
                <w:rFonts w:hint="eastAsia" w:ascii="宋体" w:hAnsi="宋体" w:cs="宋体"/>
                <w:color w:val="000000"/>
                <w:kern w:val="0"/>
                <w:szCs w:val="21"/>
              </w:rPr>
              <w:t>．</w:t>
            </w:r>
            <w:r>
              <w:rPr>
                <w:rFonts w:ascii="宋体" w:hAnsi="宋体" w:cs="宋体"/>
                <w:color w:val="000000"/>
                <w:kern w:val="0"/>
                <w:szCs w:val="21"/>
              </w:rPr>
              <w:t>A</w:t>
            </w:r>
          </w:p>
        </w:tc>
      </w:tr>
      <w:tr>
        <w:tblPrEx>
          <w:tblLayout w:type="fixed"/>
          <w:tblCellMar>
            <w:top w:w="0" w:type="dxa"/>
            <w:left w:w="0" w:type="dxa"/>
            <w:bottom w:w="0" w:type="dxa"/>
            <w:right w:w="0" w:type="dxa"/>
          </w:tblCellMar>
        </w:tblPrEx>
        <w:trPr>
          <w:trHeight w:val="422" w:hRule="atLeast"/>
        </w:trPr>
        <w:tc>
          <w:tcPr>
            <w:tcW w:w="167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26</w:t>
            </w:r>
            <w:r>
              <w:rPr>
                <w:rFonts w:hint="eastAsia" w:ascii="宋体" w:hAnsi="宋体" w:cs="宋体"/>
                <w:color w:val="000000"/>
                <w:kern w:val="0"/>
                <w:szCs w:val="21"/>
              </w:rPr>
              <w:t>．</w:t>
            </w:r>
            <w:r>
              <w:rPr>
                <w:rFonts w:ascii="宋体" w:hAnsi="宋体" w:cs="宋体"/>
                <w:color w:val="000000"/>
                <w:kern w:val="0"/>
                <w:szCs w:val="21"/>
              </w:rPr>
              <w:t>A</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27</w:t>
            </w:r>
            <w:r>
              <w:rPr>
                <w:rFonts w:hint="eastAsia" w:ascii="宋体" w:hAnsi="宋体" w:cs="宋体"/>
                <w:color w:val="000000"/>
                <w:kern w:val="0"/>
                <w:szCs w:val="21"/>
              </w:rPr>
              <w:t>．</w:t>
            </w:r>
            <w:r>
              <w:rPr>
                <w:rFonts w:ascii="宋体" w:hAnsi="宋体" w:cs="宋体"/>
                <w:color w:val="000000"/>
                <w:kern w:val="0"/>
                <w:szCs w:val="21"/>
              </w:rPr>
              <w:t>B</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28</w:t>
            </w:r>
            <w:r>
              <w:rPr>
                <w:rFonts w:hint="eastAsia" w:ascii="宋体" w:hAnsi="宋体" w:cs="宋体"/>
                <w:color w:val="000000"/>
                <w:kern w:val="0"/>
                <w:szCs w:val="21"/>
              </w:rPr>
              <w:t>．</w:t>
            </w:r>
            <w:r>
              <w:rPr>
                <w:rFonts w:ascii="宋体" w:hAnsi="宋体" w:cs="宋体"/>
                <w:color w:val="000000"/>
                <w:kern w:val="0"/>
                <w:szCs w:val="21"/>
              </w:rPr>
              <w:t>C</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29</w:t>
            </w:r>
            <w:r>
              <w:rPr>
                <w:rFonts w:hint="eastAsia" w:ascii="宋体" w:hAnsi="宋体" w:cs="宋体"/>
                <w:color w:val="000000"/>
                <w:kern w:val="0"/>
                <w:szCs w:val="21"/>
              </w:rPr>
              <w:t>．</w:t>
            </w:r>
            <w:r>
              <w:rPr>
                <w:rFonts w:ascii="宋体" w:hAnsi="宋体" w:cs="宋体"/>
                <w:color w:val="000000"/>
                <w:kern w:val="0"/>
                <w:szCs w:val="21"/>
              </w:rPr>
              <w:t>D</w:t>
            </w:r>
          </w:p>
        </w:tc>
        <w:tc>
          <w:tcPr>
            <w:tcW w:w="1700"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30</w:t>
            </w:r>
            <w:r>
              <w:rPr>
                <w:rFonts w:hint="eastAsia" w:ascii="宋体" w:hAnsi="宋体" w:cs="宋体"/>
                <w:color w:val="000000"/>
                <w:kern w:val="0"/>
                <w:szCs w:val="21"/>
              </w:rPr>
              <w:t>．</w:t>
            </w:r>
            <w:r>
              <w:rPr>
                <w:rFonts w:ascii="宋体" w:hAnsi="宋体" w:cs="宋体"/>
                <w:color w:val="000000"/>
                <w:kern w:val="0"/>
                <w:szCs w:val="21"/>
              </w:rPr>
              <w:t>B</w:t>
            </w:r>
          </w:p>
        </w:tc>
      </w:tr>
      <w:tr>
        <w:tblPrEx>
          <w:tblLayout w:type="fixed"/>
          <w:tblCellMar>
            <w:top w:w="0" w:type="dxa"/>
            <w:left w:w="0" w:type="dxa"/>
            <w:bottom w:w="0" w:type="dxa"/>
            <w:right w:w="0" w:type="dxa"/>
          </w:tblCellMar>
        </w:tblPrEx>
        <w:trPr>
          <w:trHeight w:val="422" w:hRule="atLeast"/>
        </w:trPr>
        <w:tc>
          <w:tcPr>
            <w:tcW w:w="167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31</w:t>
            </w:r>
            <w:r>
              <w:rPr>
                <w:rFonts w:hint="eastAsia" w:ascii="宋体" w:hAnsi="宋体" w:cs="宋体"/>
                <w:color w:val="000000"/>
                <w:kern w:val="0"/>
                <w:szCs w:val="21"/>
              </w:rPr>
              <w:t>．</w:t>
            </w:r>
            <w:r>
              <w:rPr>
                <w:rFonts w:ascii="宋体" w:hAnsi="宋体" w:cs="宋体"/>
                <w:color w:val="000000"/>
                <w:kern w:val="0"/>
                <w:szCs w:val="21"/>
              </w:rPr>
              <w:t>C</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32</w:t>
            </w:r>
            <w:r>
              <w:rPr>
                <w:rFonts w:hint="eastAsia" w:ascii="宋体" w:hAnsi="宋体" w:cs="宋体"/>
                <w:color w:val="000000"/>
                <w:kern w:val="0"/>
                <w:szCs w:val="21"/>
              </w:rPr>
              <w:t>．</w:t>
            </w:r>
            <w:r>
              <w:rPr>
                <w:rFonts w:ascii="宋体" w:hAnsi="宋体" w:cs="宋体"/>
                <w:color w:val="000000"/>
                <w:kern w:val="0"/>
                <w:szCs w:val="21"/>
              </w:rPr>
              <w:t>B</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33</w:t>
            </w:r>
            <w:r>
              <w:rPr>
                <w:rFonts w:hint="eastAsia" w:ascii="宋体" w:hAnsi="宋体" w:cs="宋体"/>
                <w:color w:val="000000"/>
                <w:kern w:val="0"/>
                <w:szCs w:val="21"/>
              </w:rPr>
              <w:t>．</w:t>
            </w:r>
            <w:r>
              <w:rPr>
                <w:rFonts w:ascii="宋体" w:hAnsi="宋体" w:cs="宋体"/>
                <w:color w:val="000000"/>
                <w:kern w:val="0"/>
                <w:szCs w:val="21"/>
              </w:rPr>
              <w:t>A</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34</w:t>
            </w:r>
            <w:r>
              <w:rPr>
                <w:rFonts w:hint="eastAsia" w:ascii="宋体" w:hAnsi="宋体" w:cs="宋体"/>
                <w:color w:val="000000"/>
                <w:kern w:val="0"/>
                <w:szCs w:val="21"/>
              </w:rPr>
              <w:t>．</w:t>
            </w:r>
            <w:r>
              <w:rPr>
                <w:rFonts w:ascii="宋体" w:hAnsi="宋体" w:cs="宋体"/>
                <w:color w:val="000000"/>
                <w:kern w:val="0"/>
                <w:szCs w:val="21"/>
              </w:rPr>
              <w:t>B</w:t>
            </w:r>
          </w:p>
        </w:tc>
        <w:tc>
          <w:tcPr>
            <w:tcW w:w="1700"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35</w:t>
            </w:r>
            <w:r>
              <w:rPr>
                <w:rFonts w:hint="eastAsia" w:ascii="宋体" w:hAnsi="宋体" w:cs="宋体"/>
                <w:color w:val="000000"/>
                <w:kern w:val="0"/>
                <w:szCs w:val="21"/>
              </w:rPr>
              <w:t>．</w:t>
            </w:r>
            <w:r>
              <w:rPr>
                <w:rFonts w:ascii="宋体" w:hAnsi="宋体" w:cs="宋体"/>
                <w:color w:val="000000"/>
                <w:kern w:val="0"/>
                <w:szCs w:val="21"/>
              </w:rPr>
              <w:t>C</w:t>
            </w:r>
          </w:p>
        </w:tc>
      </w:tr>
      <w:tr>
        <w:tblPrEx>
          <w:tblLayout w:type="fixed"/>
          <w:tblCellMar>
            <w:top w:w="0" w:type="dxa"/>
            <w:left w:w="0" w:type="dxa"/>
            <w:bottom w:w="0" w:type="dxa"/>
            <w:right w:w="0" w:type="dxa"/>
          </w:tblCellMar>
        </w:tblPrEx>
        <w:trPr>
          <w:trHeight w:val="417" w:hRule="atLeast"/>
        </w:trPr>
        <w:tc>
          <w:tcPr>
            <w:tcW w:w="167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36</w:t>
            </w:r>
            <w:r>
              <w:rPr>
                <w:rFonts w:hint="eastAsia" w:ascii="宋体" w:hAnsi="宋体" w:cs="宋体"/>
                <w:color w:val="000000"/>
                <w:kern w:val="0"/>
                <w:szCs w:val="21"/>
              </w:rPr>
              <w:t>．</w:t>
            </w:r>
            <w:r>
              <w:rPr>
                <w:rFonts w:ascii="宋体" w:hAnsi="宋体" w:cs="宋体"/>
                <w:color w:val="000000"/>
                <w:kern w:val="0"/>
                <w:szCs w:val="21"/>
              </w:rPr>
              <w:t>B</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37</w:t>
            </w:r>
            <w:r>
              <w:rPr>
                <w:rFonts w:hint="eastAsia" w:ascii="宋体" w:hAnsi="宋体" w:cs="宋体"/>
                <w:color w:val="000000"/>
                <w:kern w:val="0"/>
                <w:szCs w:val="21"/>
              </w:rPr>
              <w:t>．</w:t>
            </w:r>
            <w:r>
              <w:rPr>
                <w:rFonts w:ascii="宋体" w:hAnsi="宋体" w:cs="宋体"/>
                <w:color w:val="000000"/>
                <w:kern w:val="0"/>
                <w:szCs w:val="21"/>
              </w:rPr>
              <w:t xml:space="preserve">C  </w:t>
            </w:r>
            <w:r>
              <w:rPr>
                <w:rFonts w:hint="eastAsia" w:ascii="宋体" w:hAnsi="宋体" w:cs="宋体"/>
                <w:color w:val="000000"/>
                <w:kern w:val="0"/>
                <w:szCs w:val="21"/>
              </w:rPr>
              <w:t>，</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38</w:t>
            </w:r>
            <w:r>
              <w:rPr>
                <w:rFonts w:hint="eastAsia" w:ascii="宋体" w:hAnsi="宋体" w:cs="宋体"/>
                <w:color w:val="000000"/>
                <w:kern w:val="0"/>
                <w:szCs w:val="21"/>
              </w:rPr>
              <w:t>．</w:t>
            </w:r>
            <w:r>
              <w:rPr>
                <w:rFonts w:ascii="宋体" w:hAnsi="宋体" w:cs="宋体"/>
                <w:color w:val="000000"/>
                <w:kern w:val="0"/>
                <w:szCs w:val="21"/>
              </w:rPr>
              <w:t>D</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39</w:t>
            </w:r>
            <w:r>
              <w:rPr>
                <w:rFonts w:hint="eastAsia" w:ascii="宋体" w:hAnsi="宋体" w:cs="宋体"/>
                <w:color w:val="000000"/>
                <w:kern w:val="0"/>
                <w:szCs w:val="21"/>
              </w:rPr>
              <w:t>．</w:t>
            </w:r>
            <w:r>
              <w:rPr>
                <w:rFonts w:ascii="宋体" w:hAnsi="宋体" w:cs="宋体"/>
                <w:color w:val="000000"/>
                <w:kern w:val="0"/>
                <w:szCs w:val="21"/>
              </w:rPr>
              <w:t>B</w:t>
            </w:r>
          </w:p>
        </w:tc>
        <w:tc>
          <w:tcPr>
            <w:tcW w:w="1700"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40</w:t>
            </w:r>
            <w:r>
              <w:rPr>
                <w:rFonts w:hint="eastAsia" w:ascii="宋体" w:hAnsi="宋体" w:cs="宋体"/>
                <w:color w:val="000000"/>
                <w:kern w:val="0"/>
                <w:szCs w:val="21"/>
              </w:rPr>
              <w:t>．</w:t>
            </w:r>
            <w:r>
              <w:rPr>
                <w:rFonts w:ascii="宋体" w:hAnsi="宋体" w:cs="宋体"/>
                <w:color w:val="000000"/>
                <w:kern w:val="0"/>
                <w:szCs w:val="21"/>
              </w:rPr>
              <w:t>B</w:t>
            </w:r>
          </w:p>
        </w:tc>
      </w:tr>
      <w:tr>
        <w:tblPrEx>
          <w:tblLayout w:type="fixed"/>
          <w:tblCellMar>
            <w:top w:w="0" w:type="dxa"/>
            <w:left w:w="0" w:type="dxa"/>
            <w:bottom w:w="0" w:type="dxa"/>
            <w:right w:w="0" w:type="dxa"/>
          </w:tblCellMar>
        </w:tblPrEx>
        <w:trPr>
          <w:trHeight w:val="422" w:hRule="atLeast"/>
        </w:trPr>
        <w:tc>
          <w:tcPr>
            <w:tcW w:w="167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41</w:t>
            </w:r>
            <w:r>
              <w:rPr>
                <w:rFonts w:hint="eastAsia" w:ascii="宋体" w:hAnsi="宋体" w:cs="宋体"/>
                <w:color w:val="000000"/>
                <w:kern w:val="0"/>
                <w:szCs w:val="21"/>
              </w:rPr>
              <w:t>．</w:t>
            </w:r>
            <w:r>
              <w:rPr>
                <w:rFonts w:ascii="宋体" w:hAnsi="宋体" w:cs="宋体"/>
                <w:color w:val="000000"/>
                <w:kern w:val="0"/>
                <w:szCs w:val="21"/>
              </w:rPr>
              <w:t>B</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42</w:t>
            </w:r>
            <w:r>
              <w:rPr>
                <w:rFonts w:hint="eastAsia" w:ascii="宋体" w:hAnsi="宋体" w:cs="宋体"/>
                <w:color w:val="000000"/>
                <w:kern w:val="0"/>
                <w:szCs w:val="21"/>
              </w:rPr>
              <w:t>．</w:t>
            </w:r>
            <w:r>
              <w:rPr>
                <w:rFonts w:ascii="宋体" w:hAnsi="宋体" w:cs="宋体"/>
                <w:color w:val="000000"/>
                <w:kern w:val="0"/>
                <w:szCs w:val="21"/>
              </w:rPr>
              <w:t>C</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43</w:t>
            </w:r>
            <w:r>
              <w:rPr>
                <w:rFonts w:hint="eastAsia" w:ascii="宋体" w:hAnsi="宋体" w:cs="宋体"/>
                <w:color w:val="000000"/>
                <w:kern w:val="0"/>
                <w:szCs w:val="21"/>
              </w:rPr>
              <w:t>．</w:t>
            </w:r>
            <w:r>
              <w:rPr>
                <w:rFonts w:ascii="宋体" w:hAnsi="宋体" w:cs="宋体"/>
                <w:color w:val="000000"/>
                <w:kern w:val="0"/>
                <w:szCs w:val="21"/>
              </w:rPr>
              <w:t>A</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44</w:t>
            </w:r>
            <w:r>
              <w:rPr>
                <w:rFonts w:hint="eastAsia" w:ascii="宋体" w:hAnsi="宋体" w:cs="宋体"/>
                <w:color w:val="000000"/>
                <w:kern w:val="0"/>
                <w:szCs w:val="21"/>
              </w:rPr>
              <w:t>．</w:t>
            </w:r>
            <w:r>
              <w:rPr>
                <w:rFonts w:ascii="宋体" w:hAnsi="宋体" w:cs="宋体"/>
                <w:color w:val="000000"/>
                <w:kern w:val="0"/>
                <w:szCs w:val="21"/>
              </w:rPr>
              <w:t>B</w:t>
            </w:r>
          </w:p>
        </w:tc>
        <w:tc>
          <w:tcPr>
            <w:tcW w:w="1700"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45</w:t>
            </w:r>
            <w:r>
              <w:rPr>
                <w:rFonts w:hint="eastAsia" w:ascii="宋体" w:hAnsi="宋体" w:cs="宋体"/>
                <w:color w:val="000000"/>
                <w:kern w:val="0"/>
                <w:szCs w:val="21"/>
              </w:rPr>
              <w:t>．</w:t>
            </w:r>
            <w:r>
              <w:rPr>
                <w:rFonts w:ascii="宋体" w:hAnsi="宋体" w:cs="宋体"/>
                <w:color w:val="000000"/>
                <w:kern w:val="0"/>
                <w:szCs w:val="21"/>
              </w:rPr>
              <w:t>B</w:t>
            </w:r>
          </w:p>
        </w:tc>
      </w:tr>
      <w:tr>
        <w:tblPrEx>
          <w:tblLayout w:type="fixed"/>
          <w:tblCellMar>
            <w:top w:w="0" w:type="dxa"/>
            <w:left w:w="0" w:type="dxa"/>
            <w:bottom w:w="0" w:type="dxa"/>
            <w:right w:w="0" w:type="dxa"/>
          </w:tblCellMar>
        </w:tblPrEx>
        <w:trPr>
          <w:trHeight w:val="417" w:hRule="atLeast"/>
        </w:trPr>
        <w:tc>
          <w:tcPr>
            <w:tcW w:w="167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46</w:t>
            </w:r>
            <w:r>
              <w:rPr>
                <w:rFonts w:hint="eastAsia" w:ascii="宋体" w:hAnsi="宋体" w:cs="宋体"/>
                <w:color w:val="000000"/>
                <w:kern w:val="0"/>
                <w:szCs w:val="21"/>
              </w:rPr>
              <w:t>．</w:t>
            </w:r>
            <w:r>
              <w:rPr>
                <w:rFonts w:ascii="宋体" w:hAnsi="宋体" w:cs="宋体"/>
                <w:color w:val="000000"/>
                <w:kern w:val="0"/>
                <w:szCs w:val="21"/>
              </w:rPr>
              <w:t>C</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47</w:t>
            </w:r>
            <w:r>
              <w:rPr>
                <w:rFonts w:hint="eastAsia" w:ascii="宋体" w:hAnsi="宋体" w:cs="宋体"/>
                <w:color w:val="000000"/>
                <w:kern w:val="0"/>
                <w:szCs w:val="21"/>
              </w:rPr>
              <w:t>．</w:t>
            </w:r>
            <w:r>
              <w:rPr>
                <w:rFonts w:ascii="宋体" w:hAnsi="宋体" w:cs="宋体"/>
                <w:color w:val="000000"/>
                <w:kern w:val="0"/>
                <w:szCs w:val="21"/>
              </w:rPr>
              <w:t>C</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48</w:t>
            </w:r>
            <w:r>
              <w:rPr>
                <w:rFonts w:hint="eastAsia" w:ascii="宋体" w:hAnsi="宋体" w:cs="宋体"/>
                <w:color w:val="000000"/>
                <w:kern w:val="0"/>
                <w:szCs w:val="21"/>
              </w:rPr>
              <w:t>．</w:t>
            </w:r>
            <w:r>
              <w:rPr>
                <w:rFonts w:ascii="宋体" w:hAnsi="宋体" w:cs="宋体"/>
                <w:color w:val="000000"/>
                <w:kern w:val="0"/>
                <w:szCs w:val="21"/>
              </w:rPr>
              <w:t>B</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49</w:t>
            </w:r>
            <w:r>
              <w:rPr>
                <w:rFonts w:hint="eastAsia" w:ascii="宋体" w:hAnsi="宋体" w:cs="宋体"/>
                <w:color w:val="000000"/>
                <w:kern w:val="0"/>
                <w:szCs w:val="21"/>
              </w:rPr>
              <w:t>．</w:t>
            </w:r>
            <w:r>
              <w:rPr>
                <w:rFonts w:ascii="宋体" w:hAnsi="宋体" w:cs="宋体"/>
                <w:color w:val="000000"/>
                <w:kern w:val="0"/>
                <w:szCs w:val="21"/>
              </w:rPr>
              <w:t>C</w:t>
            </w:r>
          </w:p>
        </w:tc>
        <w:tc>
          <w:tcPr>
            <w:tcW w:w="1700"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50</w:t>
            </w:r>
            <w:r>
              <w:rPr>
                <w:rFonts w:hint="eastAsia" w:ascii="宋体" w:hAnsi="宋体" w:cs="宋体"/>
                <w:color w:val="000000"/>
                <w:kern w:val="0"/>
                <w:szCs w:val="21"/>
              </w:rPr>
              <w:t>．</w:t>
            </w:r>
            <w:r>
              <w:rPr>
                <w:rFonts w:ascii="宋体" w:hAnsi="宋体" w:cs="宋体"/>
                <w:color w:val="000000"/>
                <w:kern w:val="0"/>
                <w:szCs w:val="21"/>
              </w:rPr>
              <w:t>C</w:t>
            </w:r>
          </w:p>
        </w:tc>
      </w:tr>
      <w:tr>
        <w:tblPrEx>
          <w:tblLayout w:type="fixed"/>
          <w:tblCellMar>
            <w:top w:w="0" w:type="dxa"/>
            <w:left w:w="0" w:type="dxa"/>
            <w:bottom w:w="0" w:type="dxa"/>
            <w:right w:w="0" w:type="dxa"/>
          </w:tblCellMar>
        </w:tblPrEx>
        <w:trPr>
          <w:trHeight w:val="422" w:hRule="atLeast"/>
        </w:trPr>
        <w:tc>
          <w:tcPr>
            <w:tcW w:w="167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51</w:t>
            </w:r>
            <w:r>
              <w:rPr>
                <w:rFonts w:hint="eastAsia" w:ascii="宋体" w:hAnsi="宋体" w:cs="宋体"/>
                <w:color w:val="000000"/>
                <w:kern w:val="0"/>
                <w:szCs w:val="21"/>
              </w:rPr>
              <w:t>．</w:t>
            </w:r>
            <w:r>
              <w:rPr>
                <w:rFonts w:ascii="宋体" w:hAnsi="宋体" w:cs="宋体"/>
                <w:color w:val="000000"/>
                <w:kern w:val="0"/>
                <w:szCs w:val="21"/>
              </w:rPr>
              <w:t>B</w:t>
            </w:r>
          </w:p>
        </w:tc>
        <w:tc>
          <w:tcPr>
            <w:tcW w:w="175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52</w:t>
            </w:r>
            <w:r>
              <w:rPr>
                <w:rFonts w:hint="eastAsia" w:ascii="宋体" w:hAnsi="宋体" w:cs="宋体"/>
                <w:color w:val="000000"/>
                <w:kern w:val="0"/>
                <w:szCs w:val="21"/>
              </w:rPr>
              <w:t>．</w:t>
            </w:r>
            <w:r>
              <w:rPr>
                <w:rFonts w:ascii="宋体" w:hAnsi="宋体" w:cs="宋体"/>
                <w:color w:val="000000"/>
                <w:kern w:val="0"/>
                <w:szCs w:val="21"/>
              </w:rPr>
              <w:t>A</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53</w:t>
            </w:r>
            <w:r>
              <w:rPr>
                <w:rFonts w:hint="eastAsia" w:ascii="宋体" w:hAnsi="宋体" w:cs="宋体"/>
                <w:color w:val="000000"/>
                <w:kern w:val="0"/>
                <w:szCs w:val="21"/>
              </w:rPr>
              <w:t>．</w:t>
            </w:r>
            <w:r>
              <w:rPr>
                <w:rFonts w:ascii="宋体" w:hAnsi="宋体" w:cs="宋体"/>
                <w:color w:val="000000"/>
                <w:kern w:val="0"/>
                <w:szCs w:val="21"/>
              </w:rPr>
              <w:t>B</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54</w:t>
            </w:r>
            <w:r>
              <w:rPr>
                <w:rFonts w:hint="eastAsia" w:ascii="宋体" w:hAnsi="宋体" w:cs="宋体"/>
                <w:color w:val="000000"/>
                <w:kern w:val="0"/>
                <w:szCs w:val="21"/>
              </w:rPr>
              <w:t>．</w:t>
            </w:r>
            <w:r>
              <w:rPr>
                <w:rFonts w:ascii="宋体" w:hAnsi="宋体" w:cs="宋体"/>
                <w:color w:val="000000"/>
                <w:kern w:val="0"/>
                <w:szCs w:val="21"/>
              </w:rPr>
              <w:t>D</w:t>
            </w:r>
          </w:p>
        </w:tc>
        <w:tc>
          <w:tcPr>
            <w:tcW w:w="1700"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55</w:t>
            </w:r>
            <w:r>
              <w:rPr>
                <w:rFonts w:hint="eastAsia" w:ascii="宋体" w:hAnsi="宋体" w:cs="宋体"/>
                <w:color w:val="000000"/>
                <w:kern w:val="0"/>
                <w:szCs w:val="21"/>
              </w:rPr>
              <w:t>．</w:t>
            </w:r>
            <w:r>
              <w:rPr>
                <w:rFonts w:ascii="宋体" w:hAnsi="宋体" w:cs="宋体"/>
                <w:color w:val="000000"/>
                <w:kern w:val="0"/>
                <w:szCs w:val="21"/>
              </w:rPr>
              <w:t>C</w:t>
            </w:r>
          </w:p>
        </w:tc>
      </w:tr>
      <w:tr>
        <w:tblPrEx>
          <w:tblLayout w:type="fixed"/>
          <w:tblCellMar>
            <w:top w:w="0" w:type="dxa"/>
            <w:left w:w="0" w:type="dxa"/>
            <w:bottom w:w="0" w:type="dxa"/>
            <w:right w:w="0" w:type="dxa"/>
          </w:tblCellMar>
        </w:tblPrEx>
        <w:trPr>
          <w:trHeight w:val="403" w:hRule="atLeast"/>
        </w:trPr>
        <w:tc>
          <w:tcPr>
            <w:tcW w:w="1675" w:type="dxa"/>
            <w:tcBorders>
              <w:top w:val="single" w:color="auto" w:sz="8" w:space="0"/>
              <w:left w:val="single" w:color="auto" w:sz="12"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56</w:t>
            </w:r>
            <w:r>
              <w:rPr>
                <w:rFonts w:hint="eastAsia" w:ascii="宋体" w:hAnsi="宋体" w:cs="宋体"/>
                <w:color w:val="000000"/>
                <w:kern w:val="0"/>
                <w:szCs w:val="21"/>
              </w:rPr>
              <w:t>．</w:t>
            </w:r>
            <w:r>
              <w:rPr>
                <w:rFonts w:ascii="宋体" w:hAnsi="宋体" w:cs="宋体"/>
                <w:color w:val="000000"/>
                <w:kern w:val="0"/>
                <w:szCs w:val="21"/>
              </w:rPr>
              <w:t>C</w:t>
            </w:r>
          </w:p>
        </w:tc>
        <w:tc>
          <w:tcPr>
            <w:tcW w:w="1757"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57</w:t>
            </w:r>
            <w:r>
              <w:rPr>
                <w:rFonts w:hint="eastAsia" w:ascii="宋体" w:hAnsi="宋体" w:cs="宋体"/>
                <w:color w:val="000000"/>
                <w:kern w:val="0"/>
                <w:szCs w:val="21"/>
              </w:rPr>
              <w:t>．</w:t>
            </w:r>
            <w:r>
              <w:rPr>
                <w:rFonts w:ascii="宋体" w:hAnsi="宋体" w:cs="宋体"/>
                <w:color w:val="000000"/>
                <w:kern w:val="0"/>
                <w:szCs w:val="21"/>
              </w:rPr>
              <w:t>A</w:t>
            </w:r>
          </w:p>
        </w:tc>
        <w:tc>
          <w:tcPr>
            <w:tcW w:w="1766"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58</w:t>
            </w:r>
            <w:r>
              <w:rPr>
                <w:rFonts w:hint="eastAsia" w:ascii="宋体" w:hAnsi="宋体" w:cs="宋体"/>
                <w:color w:val="000000"/>
                <w:kern w:val="0"/>
                <w:szCs w:val="21"/>
              </w:rPr>
              <w:t>．</w:t>
            </w:r>
            <w:r>
              <w:rPr>
                <w:rFonts w:ascii="宋体" w:hAnsi="宋体" w:cs="宋体"/>
                <w:color w:val="000000"/>
                <w:kern w:val="0"/>
                <w:szCs w:val="21"/>
              </w:rPr>
              <w:t>B</w:t>
            </w:r>
          </w:p>
        </w:tc>
        <w:tc>
          <w:tcPr>
            <w:tcW w:w="1766"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59</w:t>
            </w:r>
            <w:r>
              <w:rPr>
                <w:rFonts w:hint="eastAsia" w:ascii="宋体" w:hAnsi="宋体" w:cs="宋体"/>
                <w:color w:val="000000"/>
                <w:kern w:val="0"/>
                <w:szCs w:val="21"/>
              </w:rPr>
              <w:t>．</w:t>
            </w:r>
            <w:r>
              <w:rPr>
                <w:rFonts w:ascii="宋体" w:hAnsi="宋体" w:cs="宋体"/>
                <w:color w:val="000000"/>
                <w:kern w:val="0"/>
                <w:szCs w:val="21"/>
              </w:rPr>
              <w:t>A</w:t>
            </w:r>
          </w:p>
        </w:tc>
        <w:tc>
          <w:tcPr>
            <w:tcW w:w="1700" w:type="dxa"/>
            <w:tcBorders>
              <w:top w:val="single" w:color="auto" w:sz="8" w:space="0"/>
              <w:left w:val="single" w:color="auto" w:sz="8" w:space="0"/>
              <w:bottom w:val="single" w:color="auto" w:sz="12"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60</w:t>
            </w:r>
            <w:r>
              <w:rPr>
                <w:rFonts w:hint="eastAsia" w:ascii="宋体" w:hAnsi="宋体" w:cs="宋体"/>
                <w:color w:val="000000"/>
                <w:kern w:val="0"/>
                <w:szCs w:val="21"/>
              </w:rPr>
              <w:t>．</w:t>
            </w:r>
            <w:r>
              <w:rPr>
                <w:rFonts w:ascii="宋体" w:hAnsi="宋体" w:cs="宋体"/>
                <w:color w:val="000000"/>
                <w:kern w:val="0"/>
                <w:szCs w:val="21"/>
              </w:rPr>
              <w:t>C</w:t>
            </w:r>
          </w:p>
        </w:tc>
      </w:tr>
    </w:tbl>
    <w:p>
      <w:pPr>
        <w:autoSpaceDE w:val="0"/>
        <w:autoSpaceDN w:val="0"/>
        <w:adjustRightInd w:val="0"/>
        <w:jc w:val="left"/>
        <w:rPr>
          <w:rFonts w:ascii="宋体" w:hAnsi="宋体" w:cs="宋体"/>
          <w:color w:val="000000"/>
          <w:kern w:val="0"/>
          <w:szCs w:val="21"/>
        </w:rPr>
      </w:pPr>
    </w:p>
    <w:p>
      <w:pPr>
        <w:rPr>
          <w:rFonts w:ascii="宋体" w:hAnsi="宋体"/>
          <w:color w:val="000000"/>
          <w:szCs w:val="21"/>
        </w:rPr>
      </w:pPr>
      <w:r>
        <w:rPr>
          <w:rFonts w:hint="eastAsia" w:ascii="宋体" w:hAnsi="宋体"/>
          <w:color w:val="000000"/>
          <w:szCs w:val="21"/>
        </w:rPr>
        <w:t>二、多项选择题</w:t>
      </w:r>
    </w:p>
    <w:tbl>
      <w:tblPr>
        <w:tblStyle w:val="14"/>
        <w:tblW w:w="8654" w:type="dxa"/>
        <w:tblInd w:w="0" w:type="dxa"/>
        <w:tblLayout w:type="fixed"/>
        <w:tblCellMar>
          <w:top w:w="0" w:type="dxa"/>
          <w:left w:w="0" w:type="dxa"/>
          <w:bottom w:w="0" w:type="dxa"/>
          <w:right w:w="0" w:type="dxa"/>
        </w:tblCellMar>
      </w:tblPr>
      <w:tblGrid>
        <w:gridCol w:w="1675"/>
        <w:gridCol w:w="1766"/>
        <w:gridCol w:w="1767"/>
        <w:gridCol w:w="1756"/>
        <w:gridCol w:w="1690"/>
      </w:tblGrid>
      <w:tr>
        <w:tblPrEx>
          <w:tblLayout w:type="fixed"/>
          <w:tblCellMar>
            <w:top w:w="0" w:type="dxa"/>
            <w:left w:w="0" w:type="dxa"/>
            <w:bottom w:w="0" w:type="dxa"/>
            <w:right w:w="0" w:type="dxa"/>
          </w:tblCellMar>
        </w:tblPrEx>
        <w:trPr>
          <w:trHeight w:val="403" w:hRule="atLeast"/>
        </w:trPr>
        <w:tc>
          <w:tcPr>
            <w:tcW w:w="1675" w:type="dxa"/>
            <w:tcBorders>
              <w:top w:val="single" w:color="auto" w:sz="12"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61</w:t>
            </w:r>
            <w:r>
              <w:rPr>
                <w:rFonts w:hint="eastAsia" w:ascii="宋体" w:hAnsi="宋体" w:cs="宋体"/>
                <w:color w:val="000000"/>
                <w:kern w:val="0"/>
                <w:szCs w:val="21"/>
              </w:rPr>
              <w:t>．</w:t>
            </w:r>
            <w:r>
              <w:rPr>
                <w:rFonts w:ascii="宋体" w:hAnsi="宋体" w:cs="宋体"/>
                <w:color w:val="000000"/>
                <w:kern w:val="0"/>
                <w:szCs w:val="21"/>
              </w:rPr>
              <w:t>BDE</w:t>
            </w:r>
          </w:p>
        </w:tc>
        <w:tc>
          <w:tcPr>
            <w:tcW w:w="1766"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62</w:t>
            </w:r>
            <w:r>
              <w:rPr>
                <w:rFonts w:hint="eastAsia" w:ascii="宋体" w:hAnsi="宋体" w:cs="宋体"/>
                <w:color w:val="000000"/>
                <w:kern w:val="0"/>
                <w:szCs w:val="21"/>
              </w:rPr>
              <w:t>．</w:t>
            </w:r>
            <w:r>
              <w:rPr>
                <w:rFonts w:ascii="宋体" w:hAnsi="宋体" w:cs="宋体"/>
                <w:color w:val="000000"/>
                <w:kern w:val="0"/>
                <w:szCs w:val="21"/>
              </w:rPr>
              <w:t>BCDE</w:t>
            </w:r>
          </w:p>
        </w:tc>
        <w:tc>
          <w:tcPr>
            <w:tcW w:w="1767"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63</w:t>
            </w:r>
            <w:r>
              <w:rPr>
                <w:rFonts w:hint="eastAsia" w:ascii="宋体" w:hAnsi="宋体" w:cs="宋体"/>
                <w:color w:val="000000"/>
                <w:kern w:val="0"/>
                <w:szCs w:val="21"/>
              </w:rPr>
              <w:t>．</w:t>
            </w:r>
            <w:r>
              <w:rPr>
                <w:rFonts w:ascii="宋体" w:hAnsi="宋体" w:cs="宋体"/>
                <w:color w:val="000000"/>
                <w:kern w:val="0"/>
                <w:szCs w:val="21"/>
              </w:rPr>
              <w:t>ACD</w:t>
            </w:r>
          </w:p>
        </w:tc>
        <w:tc>
          <w:tcPr>
            <w:tcW w:w="1756"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64</w:t>
            </w:r>
            <w:r>
              <w:rPr>
                <w:rFonts w:hint="eastAsia" w:ascii="宋体" w:hAnsi="宋体" w:cs="宋体"/>
                <w:color w:val="000000"/>
                <w:kern w:val="0"/>
                <w:szCs w:val="21"/>
              </w:rPr>
              <w:t>．</w:t>
            </w:r>
            <w:r>
              <w:rPr>
                <w:rFonts w:ascii="宋体" w:hAnsi="宋体" w:cs="宋体"/>
                <w:color w:val="000000"/>
                <w:kern w:val="0"/>
                <w:szCs w:val="21"/>
              </w:rPr>
              <w:t>CDE</w:t>
            </w:r>
          </w:p>
        </w:tc>
        <w:tc>
          <w:tcPr>
            <w:tcW w:w="1690" w:type="dxa"/>
            <w:tcBorders>
              <w:top w:val="single" w:color="auto" w:sz="12"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65</w:t>
            </w:r>
            <w:r>
              <w:rPr>
                <w:rFonts w:hint="eastAsia" w:ascii="宋体" w:hAnsi="宋体" w:cs="宋体"/>
                <w:color w:val="000000"/>
                <w:kern w:val="0"/>
                <w:szCs w:val="21"/>
              </w:rPr>
              <w:t>．</w:t>
            </w:r>
            <w:r>
              <w:rPr>
                <w:rFonts w:ascii="宋体" w:hAnsi="宋体" w:cs="宋体"/>
                <w:color w:val="000000"/>
                <w:kern w:val="0"/>
                <w:szCs w:val="21"/>
              </w:rPr>
              <w:t>ABCD</w:t>
            </w:r>
          </w:p>
        </w:tc>
      </w:tr>
      <w:tr>
        <w:tblPrEx>
          <w:tblLayout w:type="fixed"/>
          <w:tblCellMar>
            <w:top w:w="0" w:type="dxa"/>
            <w:left w:w="0" w:type="dxa"/>
            <w:bottom w:w="0" w:type="dxa"/>
            <w:right w:w="0" w:type="dxa"/>
          </w:tblCellMar>
        </w:tblPrEx>
        <w:trPr>
          <w:trHeight w:val="422" w:hRule="atLeast"/>
        </w:trPr>
        <w:tc>
          <w:tcPr>
            <w:tcW w:w="1675" w:type="dxa"/>
            <w:tcBorders>
              <w:top w:val="single" w:color="auto" w:sz="8"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66</w:t>
            </w:r>
            <w:r>
              <w:rPr>
                <w:rFonts w:hint="eastAsia" w:ascii="宋体" w:hAnsi="宋体" w:cs="宋体"/>
                <w:color w:val="000000"/>
                <w:kern w:val="0"/>
                <w:szCs w:val="21"/>
              </w:rPr>
              <w:t>．</w:t>
            </w:r>
            <w:r>
              <w:rPr>
                <w:rFonts w:ascii="宋体" w:hAnsi="宋体" w:cs="宋体"/>
                <w:color w:val="000000"/>
                <w:kern w:val="0"/>
                <w:szCs w:val="21"/>
              </w:rPr>
              <w:t>ABC</w:t>
            </w:r>
          </w:p>
        </w:tc>
        <w:tc>
          <w:tcPr>
            <w:tcW w:w="176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67</w:t>
            </w:r>
            <w:r>
              <w:rPr>
                <w:rFonts w:hint="eastAsia" w:ascii="宋体" w:hAnsi="宋体" w:cs="宋体"/>
                <w:color w:val="000000"/>
                <w:kern w:val="0"/>
                <w:szCs w:val="21"/>
              </w:rPr>
              <w:t>．</w:t>
            </w:r>
            <w:r>
              <w:rPr>
                <w:rFonts w:ascii="宋体" w:hAnsi="宋体" w:cs="宋体"/>
                <w:color w:val="000000"/>
                <w:kern w:val="0"/>
                <w:szCs w:val="21"/>
              </w:rPr>
              <w:t>ABD</w:t>
            </w:r>
          </w:p>
        </w:tc>
        <w:tc>
          <w:tcPr>
            <w:tcW w:w="1767"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68</w:t>
            </w:r>
            <w:r>
              <w:rPr>
                <w:rFonts w:hint="eastAsia" w:ascii="宋体" w:hAnsi="宋体" w:cs="宋体"/>
                <w:color w:val="000000"/>
                <w:kern w:val="0"/>
                <w:szCs w:val="21"/>
              </w:rPr>
              <w:t>．</w:t>
            </w:r>
            <w:r>
              <w:rPr>
                <w:rFonts w:ascii="宋体" w:hAnsi="宋体" w:cs="宋体"/>
                <w:color w:val="000000"/>
                <w:kern w:val="0"/>
                <w:szCs w:val="21"/>
              </w:rPr>
              <w:t>ABDE</w:t>
            </w:r>
          </w:p>
        </w:tc>
        <w:tc>
          <w:tcPr>
            <w:tcW w:w="1756" w:type="dxa"/>
            <w:tcBorders>
              <w:top w:val="single" w:color="auto" w:sz="8"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69</w:t>
            </w:r>
            <w:r>
              <w:rPr>
                <w:rFonts w:hint="eastAsia" w:ascii="宋体" w:hAnsi="宋体" w:cs="宋体"/>
                <w:color w:val="000000"/>
                <w:kern w:val="0"/>
                <w:szCs w:val="21"/>
              </w:rPr>
              <w:t>．</w:t>
            </w:r>
            <w:r>
              <w:rPr>
                <w:rFonts w:ascii="宋体" w:hAnsi="宋体" w:cs="宋体"/>
                <w:color w:val="000000"/>
                <w:kern w:val="0"/>
                <w:szCs w:val="21"/>
              </w:rPr>
              <w:t>CDE</w:t>
            </w:r>
          </w:p>
        </w:tc>
        <w:tc>
          <w:tcPr>
            <w:tcW w:w="1690" w:type="dxa"/>
            <w:tcBorders>
              <w:top w:val="single" w:color="auto" w:sz="8"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70</w:t>
            </w:r>
            <w:r>
              <w:rPr>
                <w:rFonts w:hint="eastAsia" w:ascii="宋体" w:hAnsi="宋体" w:cs="宋体"/>
                <w:color w:val="000000"/>
                <w:kern w:val="0"/>
                <w:szCs w:val="21"/>
              </w:rPr>
              <w:t>．</w:t>
            </w:r>
            <w:r>
              <w:rPr>
                <w:rFonts w:ascii="宋体" w:hAnsi="宋体" w:cs="宋体"/>
                <w:color w:val="000000"/>
                <w:kern w:val="0"/>
                <w:szCs w:val="21"/>
              </w:rPr>
              <w:t>ABCE</w:t>
            </w:r>
          </w:p>
        </w:tc>
      </w:tr>
      <w:tr>
        <w:tblPrEx>
          <w:tblLayout w:type="fixed"/>
          <w:tblCellMar>
            <w:top w:w="0" w:type="dxa"/>
            <w:left w:w="0" w:type="dxa"/>
            <w:bottom w:w="0" w:type="dxa"/>
            <w:right w:w="0" w:type="dxa"/>
          </w:tblCellMar>
        </w:tblPrEx>
        <w:trPr>
          <w:trHeight w:val="417" w:hRule="atLeast"/>
        </w:trPr>
        <w:tc>
          <w:tcPr>
            <w:tcW w:w="1675" w:type="dxa"/>
            <w:tcBorders>
              <w:top w:val="single" w:color="auto" w:sz="8" w:space="0"/>
              <w:left w:val="single" w:color="auto" w:sz="12"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71</w:t>
            </w:r>
            <w:r>
              <w:rPr>
                <w:rFonts w:hint="eastAsia" w:ascii="宋体" w:hAnsi="宋体" w:cs="宋体"/>
                <w:color w:val="000000"/>
                <w:kern w:val="0"/>
                <w:szCs w:val="21"/>
              </w:rPr>
              <w:t>，</w:t>
            </w:r>
            <w:r>
              <w:rPr>
                <w:rFonts w:ascii="宋体" w:hAnsi="宋体" w:cs="宋体"/>
                <w:color w:val="000000"/>
                <w:kern w:val="0"/>
                <w:szCs w:val="21"/>
              </w:rPr>
              <w:t>ABCE</w:t>
            </w:r>
          </w:p>
        </w:tc>
        <w:tc>
          <w:tcPr>
            <w:tcW w:w="1766"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72</w:t>
            </w:r>
            <w:r>
              <w:rPr>
                <w:rFonts w:hint="eastAsia" w:ascii="宋体" w:hAnsi="宋体" w:cs="宋体"/>
                <w:color w:val="000000"/>
                <w:kern w:val="0"/>
                <w:szCs w:val="21"/>
              </w:rPr>
              <w:t>．</w:t>
            </w:r>
            <w:r>
              <w:rPr>
                <w:rFonts w:ascii="宋体" w:hAnsi="宋体" w:cs="宋体"/>
                <w:color w:val="000000"/>
                <w:kern w:val="0"/>
                <w:szCs w:val="21"/>
              </w:rPr>
              <w:t>ACDE</w:t>
            </w:r>
          </w:p>
        </w:tc>
        <w:tc>
          <w:tcPr>
            <w:tcW w:w="1767"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73</w:t>
            </w:r>
            <w:r>
              <w:rPr>
                <w:rFonts w:hint="eastAsia" w:ascii="宋体" w:hAnsi="宋体" w:cs="宋体"/>
                <w:color w:val="000000"/>
                <w:kern w:val="0"/>
                <w:szCs w:val="21"/>
              </w:rPr>
              <w:t>．</w:t>
            </w:r>
            <w:r>
              <w:rPr>
                <w:rFonts w:ascii="宋体" w:hAnsi="宋体" w:cs="宋体"/>
                <w:color w:val="000000"/>
                <w:kern w:val="0"/>
                <w:szCs w:val="21"/>
              </w:rPr>
              <w:t>ACD</w:t>
            </w:r>
          </w:p>
        </w:tc>
        <w:tc>
          <w:tcPr>
            <w:tcW w:w="1756"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74</w:t>
            </w:r>
            <w:r>
              <w:rPr>
                <w:rFonts w:hint="eastAsia" w:ascii="宋体" w:hAnsi="宋体" w:cs="宋体"/>
                <w:color w:val="000000"/>
                <w:kern w:val="0"/>
                <w:szCs w:val="21"/>
              </w:rPr>
              <w:t>．</w:t>
            </w:r>
            <w:r>
              <w:rPr>
                <w:rFonts w:ascii="宋体" w:hAnsi="宋体" w:cs="宋体"/>
                <w:color w:val="000000"/>
                <w:kern w:val="0"/>
                <w:szCs w:val="21"/>
              </w:rPr>
              <w:t>ABC</w:t>
            </w:r>
          </w:p>
        </w:tc>
        <w:tc>
          <w:tcPr>
            <w:tcW w:w="1690" w:type="dxa"/>
            <w:tcBorders>
              <w:top w:val="single" w:color="auto" w:sz="8" w:space="0"/>
              <w:left w:val="single" w:color="auto" w:sz="8" w:space="0"/>
              <w:bottom w:val="single" w:color="auto" w:sz="12"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75</w:t>
            </w:r>
            <w:r>
              <w:rPr>
                <w:rFonts w:hint="eastAsia" w:ascii="宋体" w:hAnsi="宋体" w:cs="宋体"/>
                <w:color w:val="000000"/>
                <w:kern w:val="0"/>
                <w:szCs w:val="21"/>
              </w:rPr>
              <w:t>．</w:t>
            </w:r>
            <w:r>
              <w:rPr>
                <w:rFonts w:ascii="宋体" w:hAnsi="宋体" w:cs="宋体"/>
                <w:color w:val="000000"/>
                <w:kern w:val="0"/>
                <w:szCs w:val="21"/>
              </w:rPr>
              <w:t>ABC</w:t>
            </w:r>
          </w:p>
        </w:tc>
      </w:tr>
    </w:tbl>
    <w:p>
      <w:pPr>
        <w:autoSpaceDE w:val="0"/>
        <w:autoSpaceDN w:val="0"/>
        <w:adjustRightInd w:val="0"/>
        <w:jc w:val="left"/>
        <w:rPr>
          <w:rFonts w:ascii="宋体" w:hAnsi="宋体" w:cs="宋体"/>
          <w:color w:val="000000"/>
          <w:kern w:val="0"/>
          <w:szCs w:val="21"/>
        </w:rPr>
      </w:pPr>
    </w:p>
    <w:p>
      <w:pPr>
        <w:rPr>
          <w:rFonts w:ascii="宋体" w:hAnsi="宋体"/>
          <w:color w:val="000000"/>
          <w:szCs w:val="21"/>
        </w:rPr>
      </w:pPr>
      <w:r>
        <w:rPr>
          <w:rFonts w:hint="eastAsia" w:ascii="宋体" w:hAnsi="宋体"/>
          <w:color w:val="000000"/>
          <w:szCs w:val="21"/>
        </w:rPr>
        <w:t>选做部分</w:t>
      </w:r>
    </w:p>
    <w:p>
      <w:pPr>
        <w:rPr>
          <w:rFonts w:ascii="宋体" w:hAnsi="宋体"/>
          <w:color w:val="000000"/>
          <w:szCs w:val="21"/>
        </w:rPr>
      </w:pPr>
      <w:r>
        <w:rPr>
          <w:rFonts w:ascii="宋体" w:hAnsi="宋体"/>
          <w:color w:val="000000"/>
          <w:szCs w:val="21"/>
        </w:rPr>
        <w:t>(一)矿山安全技术</w:t>
      </w:r>
    </w:p>
    <w:tbl>
      <w:tblPr>
        <w:tblStyle w:val="14"/>
        <w:tblW w:w="8635" w:type="dxa"/>
        <w:tblInd w:w="0" w:type="dxa"/>
        <w:tblLayout w:type="fixed"/>
        <w:tblCellMar>
          <w:top w:w="0" w:type="dxa"/>
          <w:left w:w="0" w:type="dxa"/>
          <w:bottom w:w="0" w:type="dxa"/>
          <w:right w:w="0" w:type="dxa"/>
        </w:tblCellMar>
      </w:tblPr>
      <w:tblGrid>
        <w:gridCol w:w="1675"/>
        <w:gridCol w:w="1766"/>
        <w:gridCol w:w="1757"/>
        <w:gridCol w:w="1766"/>
        <w:gridCol w:w="1671"/>
      </w:tblGrid>
      <w:tr>
        <w:tblPrEx>
          <w:tblLayout w:type="fixed"/>
          <w:tblCellMar>
            <w:top w:w="0" w:type="dxa"/>
            <w:left w:w="0" w:type="dxa"/>
            <w:bottom w:w="0" w:type="dxa"/>
            <w:right w:w="0" w:type="dxa"/>
          </w:tblCellMar>
        </w:tblPrEx>
        <w:trPr>
          <w:trHeight w:val="408" w:hRule="atLeast"/>
        </w:trPr>
        <w:tc>
          <w:tcPr>
            <w:tcW w:w="1675" w:type="dxa"/>
            <w:tcBorders>
              <w:top w:val="single" w:color="auto" w:sz="12"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76</w:t>
            </w:r>
            <w:r>
              <w:rPr>
                <w:rFonts w:hint="eastAsia" w:ascii="宋体" w:hAnsi="宋体" w:cs="宋体"/>
                <w:color w:val="000000"/>
                <w:kern w:val="0"/>
                <w:szCs w:val="21"/>
              </w:rPr>
              <w:t>．</w:t>
            </w:r>
            <w:r>
              <w:rPr>
                <w:rFonts w:ascii="宋体" w:hAnsi="宋体" w:cs="宋体"/>
                <w:color w:val="000000"/>
                <w:kern w:val="0"/>
                <w:szCs w:val="21"/>
              </w:rPr>
              <w:t>C</w:t>
            </w:r>
          </w:p>
        </w:tc>
        <w:tc>
          <w:tcPr>
            <w:tcW w:w="1766"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77</w:t>
            </w:r>
            <w:r>
              <w:rPr>
                <w:rFonts w:hint="eastAsia" w:ascii="宋体" w:hAnsi="宋体" w:cs="宋体"/>
                <w:color w:val="000000"/>
                <w:kern w:val="0"/>
                <w:szCs w:val="21"/>
              </w:rPr>
              <w:t>．</w:t>
            </w:r>
            <w:r>
              <w:rPr>
                <w:rFonts w:ascii="宋体" w:hAnsi="宋体" w:cs="宋体"/>
                <w:color w:val="000000"/>
                <w:kern w:val="0"/>
                <w:szCs w:val="21"/>
              </w:rPr>
              <w:t>D</w:t>
            </w:r>
          </w:p>
        </w:tc>
        <w:tc>
          <w:tcPr>
            <w:tcW w:w="1757"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78</w:t>
            </w:r>
            <w:r>
              <w:rPr>
                <w:rFonts w:hint="eastAsia" w:ascii="宋体" w:hAnsi="宋体" w:cs="宋体"/>
                <w:color w:val="000000"/>
                <w:kern w:val="0"/>
                <w:szCs w:val="21"/>
              </w:rPr>
              <w:t>．</w:t>
            </w:r>
            <w:r>
              <w:rPr>
                <w:rFonts w:ascii="宋体" w:hAnsi="宋体" w:cs="宋体"/>
                <w:color w:val="000000"/>
                <w:kern w:val="0"/>
                <w:szCs w:val="21"/>
              </w:rPr>
              <w:t>B</w:t>
            </w:r>
          </w:p>
        </w:tc>
        <w:tc>
          <w:tcPr>
            <w:tcW w:w="1766"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79</w:t>
            </w:r>
            <w:r>
              <w:rPr>
                <w:rFonts w:hint="eastAsia" w:ascii="宋体" w:hAnsi="宋体" w:cs="宋体"/>
                <w:color w:val="000000"/>
                <w:kern w:val="0"/>
                <w:szCs w:val="21"/>
              </w:rPr>
              <w:t>．</w:t>
            </w:r>
            <w:r>
              <w:rPr>
                <w:rFonts w:ascii="宋体" w:hAnsi="宋体" w:cs="宋体"/>
                <w:color w:val="000000"/>
                <w:kern w:val="0"/>
                <w:szCs w:val="21"/>
              </w:rPr>
              <w:t>B</w:t>
            </w:r>
          </w:p>
        </w:tc>
        <w:tc>
          <w:tcPr>
            <w:tcW w:w="1671" w:type="dxa"/>
            <w:tcBorders>
              <w:top w:val="single" w:color="auto" w:sz="12"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80</w:t>
            </w:r>
            <w:r>
              <w:rPr>
                <w:rFonts w:hint="eastAsia" w:ascii="宋体" w:hAnsi="宋体" w:cs="宋体"/>
                <w:color w:val="000000"/>
                <w:kern w:val="0"/>
                <w:szCs w:val="21"/>
              </w:rPr>
              <w:t>．</w:t>
            </w:r>
            <w:r>
              <w:rPr>
                <w:rFonts w:ascii="宋体" w:hAnsi="宋体" w:cs="宋体"/>
                <w:color w:val="000000"/>
                <w:kern w:val="0"/>
                <w:szCs w:val="21"/>
              </w:rPr>
              <w:t>C</w:t>
            </w:r>
          </w:p>
        </w:tc>
      </w:tr>
      <w:tr>
        <w:tblPrEx>
          <w:tblLayout w:type="fixed"/>
          <w:tblCellMar>
            <w:top w:w="0" w:type="dxa"/>
            <w:left w:w="0" w:type="dxa"/>
            <w:bottom w:w="0" w:type="dxa"/>
            <w:right w:w="0" w:type="dxa"/>
          </w:tblCellMar>
        </w:tblPrEx>
        <w:trPr>
          <w:trHeight w:val="417" w:hRule="atLeast"/>
        </w:trPr>
        <w:tc>
          <w:tcPr>
            <w:tcW w:w="1675" w:type="dxa"/>
            <w:tcBorders>
              <w:top w:val="single" w:color="auto" w:sz="8" w:space="0"/>
              <w:left w:val="single" w:color="auto" w:sz="12"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81</w:t>
            </w:r>
            <w:r>
              <w:rPr>
                <w:rFonts w:hint="eastAsia" w:ascii="宋体" w:hAnsi="宋体" w:cs="宋体"/>
                <w:color w:val="000000"/>
                <w:kern w:val="0"/>
                <w:szCs w:val="21"/>
              </w:rPr>
              <w:t>．</w:t>
            </w:r>
            <w:r>
              <w:rPr>
                <w:rFonts w:ascii="宋体" w:hAnsi="宋体" w:cs="宋体"/>
                <w:color w:val="000000"/>
                <w:kern w:val="0"/>
                <w:szCs w:val="21"/>
              </w:rPr>
              <w:t>B</w:t>
            </w:r>
          </w:p>
        </w:tc>
        <w:tc>
          <w:tcPr>
            <w:tcW w:w="1766"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82</w:t>
            </w:r>
            <w:r>
              <w:rPr>
                <w:rFonts w:hint="eastAsia" w:ascii="宋体" w:hAnsi="宋体" w:cs="宋体"/>
                <w:color w:val="000000"/>
                <w:kern w:val="0"/>
                <w:szCs w:val="21"/>
              </w:rPr>
              <w:t>．</w:t>
            </w:r>
            <w:r>
              <w:rPr>
                <w:rFonts w:ascii="宋体" w:hAnsi="宋体" w:cs="宋体"/>
                <w:color w:val="000000"/>
                <w:kern w:val="0"/>
                <w:szCs w:val="21"/>
              </w:rPr>
              <w:t>C</w:t>
            </w:r>
          </w:p>
        </w:tc>
        <w:tc>
          <w:tcPr>
            <w:tcW w:w="1757"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83</w:t>
            </w:r>
            <w:r>
              <w:rPr>
                <w:rFonts w:hint="eastAsia" w:ascii="宋体" w:hAnsi="宋体" w:cs="宋体"/>
                <w:color w:val="000000"/>
                <w:kern w:val="0"/>
                <w:szCs w:val="21"/>
              </w:rPr>
              <w:t>．</w:t>
            </w:r>
            <w:r>
              <w:rPr>
                <w:rFonts w:ascii="宋体" w:hAnsi="宋体" w:cs="宋体"/>
                <w:color w:val="000000"/>
                <w:kern w:val="0"/>
                <w:szCs w:val="21"/>
              </w:rPr>
              <w:t>B</w:t>
            </w:r>
          </w:p>
        </w:tc>
        <w:tc>
          <w:tcPr>
            <w:tcW w:w="1766"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84</w:t>
            </w:r>
            <w:r>
              <w:rPr>
                <w:rFonts w:hint="eastAsia" w:ascii="宋体" w:hAnsi="宋体" w:cs="宋体"/>
                <w:color w:val="000000"/>
                <w:kern w:val="0"/>
                <w:szCs w:val="21"/>
              </w:rPr>
              <w:t>．</w:t>
            </w:r>
            <w:r>
              <w:rPr>
                <w:rFonts w:ascii="宋体" w:hAnsi="宋体" w:cs="宋体"/>
                <w:color w:val="000000"/>
                <w:kern w:val="0"/>
                <w:szCs w:val="21"/>
              </w:rPr>
              <w:t>B</w:t>
            </w:r>
          </w:p>
        </w:tc>
        <w:tc>
          <w:tcPr>
            <w:tcW w:w="1671" w:type="dxa"/>
            <w:tcBorders>
              <w:top w:val="single" w:color="auto" w:sz="8" w:space="0"/>
              <w:left w:val="single" w:color="auto" w:sz="8" w:space="0"/>
              <w:bottom w:val="single" w:color="auto" w:sz="12"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85</w:t>
            </w:r>
            <w:r>
              <w:rPr>
                <w:rFonts w:hint="eastAsia" w:ascii="宋体" w:hAnsi="宋体" w:cs="宋体"/>
                <w:color w:val="000000"/>
                <w:kern w:val="0"/>
                <w:szCs w:val="21"/>
              </w:rPr>
              <w:t>．</w:t>
            </w:r>
            <w:r>
              <w:rPr>
                <w:rFonts w:ascii="宋体" w:hAnsi="宋体" w:cs="宋体"/>
                <w:color w:val="000000"/>
                <w:kern w:val="0"/>
                <w:szCs w:val="21"/>
              </w:rPr>
              <w:t>B</w:t>
            </w:r>
          </w:p>
        </w:tc>
      </w:tr>
    </w:tbl>
    <w:p>
      <w:pPr>
        <w:autoSpaceDE w:val="0"/>
        <w:autoSpaceDN w:val="0"/>
        <w:adjustRightInd w:val="0"/>
        <w:jc w:val="left"/>
        <w:rPr>
          <w:rFonts w:ascii="宋体" w:hAnsi="宋体" w:cs="宋体"/>
          <w:color w:val="000000"/>
          <w:kern w:val="0"/>
          <w:szCs w:val="21"/>
        </w:rPr>
      </w:pPr>
    </w:p>
    <w:p>
      <w:pPr>
        <w:rPr>
          <w:rFonts w:ascii="宋体" w:hAnsi="宋体"/>
          <w:color w:val="000000"/>
          <w:szCs w:val="21"/>
        </w:rPr>
      </w:pPr>
      <w:r>
        <w:rPr>
          <w:rFonts w:ascii="宋体" w:hAnsi="宋体"/>
          <w:color w:val="000000"/>
          <w:szCs w:val="21"/>
        </w:rPr>
        <w:t>(二)建筑工程施工安全技术</w:t>
      </w:r>
    </w:p>
    <w:tbl>
      <w:tblPr>
        <w:tblStyle w:val="14"/>
        <w:tblW w:w="8620" w:type="dxa"/>
        <w:tblInd w:w="0" w:type="dxa"/>
        <w:tblLayout w:type="fixed"/>
        <w:tblCellMar>
          <w:top w:w="0" w:type="dxa"/>
          <w:left w:w="0" w:type="dxa"/>
          <w:bottom w:w="0" w:type="dxa"/>
          <w:right w:w="0" w:type="dxa"/>
        </w:tblCellMar>
      </w:tblPr>
      <w:tblGrid>
        <w:gridCol w:w="1675"/>
        <w:gridCol w:w="1757"/>
        <w:gridCol w:w="1766"/>
        <w:gridCol w:w="1766"/>
        <w:gridCol w:w="1656"/>
      </w:tblGrid>
      <w:tr>
        <w:tblPrEx>
          <w:tblLayout w:type="fixed"/>
          <w:tblCellMar>
            <w:top w:w="0" w:type="dxa"/>
            <w:left w:w="0" w:type="dxa"/>
            <w:bottom w:w="0" w:type="dxa"/>
            <w:right w:w="0" w:type="dxa"/>
          </w:tblCellMar>
        </w:tblPrEx>
        <w:trPr>
          <w:trHeight w:val="408" w:hRule="atLeast"/>
        </w:trPr>
        <w:tc>
          <w:tcPr>
            <w:tcW w:w="1675" w:type="dxa"/>
            <w:tcBorders>
              <w:top w:val="single" w:color="auto" w:sz="12"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86</w:t>
            </w:r>
            <w:r>
              <w:rPr>
                <w:rFonts w:hint="eastAsia" w:ascii="宋体" w:hAnsi="宋体" w:cs="宋体"/>
                <w:color w:val="000000"/>
                <w:kern w:val="0"/>
                <w:szCs w:val="21"/>
              </w:rPr>
              <w:t>．</w:t>
            </w:r>
            <w:r>
              <w:rPr>
                <w:rFonts w:ascii="宋体" w:hAnsi="宋体" w:cs="宋体"/>
                <w:color w:val="000000"/>
                <w:kern w:val="0"/>
                <w:szCs w:val="21"/>
              </w:rPr>
              <w:t>B</w:t>
            </w:r>
          </w:p>
        </w:tc>
        <w:tc>
          <w:tcPr>
            <w:tcW w:w="1757"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87</w:t>
            </w:r>
            <w:r>
              <w:rPr>
                <w:rFonts w:hint="eastAsia" w:ascii="宋体" w:hAnsi="宋体" w:cs="宋体"/>
                <w:color w:val="000000"/>
                <w:kern w:val="0"/>
                <w:szCs w:val="21"/>
              </w:rPr>
              <w:t>．</w:t>
            </w:r>
            <w:r>
              <w:rPr>
                <w:rFonts w:ascii="宋体" w:hAnsi="宋体" w:cs="宋体"/>
                <w:color w:val="000000"/>
                <w:kern w:val="0"/>
                <w:szCs w:val="21"/>
              </w:rPr>
              <w:t xml:space="preserve">D    </w:t>
            </w:r>
          </w:p>
        </w:tc>
        <w:tc>
          <w:tcPr>
            <w:tcW w:w="1766"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88</w:t>
            </w:r>
            <w:r>
              <w:rPr>
                <w:rFonts w:hint="eastAsia" w:ascii="宋体" w:hAnsi="宋体" w:cs="宋体"/>
                <w:color w:val="000000"/>
                <w:kern w:val="0"/>
                <w:szCs w:val="21"/>
              </w:rPr>
              <w:t>．</w:t>
            </w:r>
            <w:r>
              <w:rPr>
                <w:rFonts w:ascii="宋体" w:hAnsi="宋体" w:cs="宋体"/>
                <w:color w:val="000000"/>
                <w:kern w:val="0"/>
                <w:szCs w:val="21"/>
              </w:rPr>
              <w:t>C</w:t>
            </w:r>
          </w:p>
        </w:tc>
        <w:tc>
          <w:tcPr>
            <w:tcW w:w="1766"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89</w:t>
            </w:r>
            <w:r>
              <w:rPr>
                <w:rFonts w:hint="eastAsia" w:ascii="宋体" w:hAnsi="宋体" w:cs="宋体"/>
                <w:color w:val="000000"/>
                <w:kern w:val="0"/>
                <w:szCs w:val="21"/>
              </w:rPr>
              <w:t>．</w:t>
            </w:r>
            <w:r>
              <w:rPr>
                <w:rFonts w:ascii="宋体" w:hAnsi="宋体" w:cs="宋体"/>
                <w:color w:val="000000"/>
                <w:kern w:val="0"/>
                <w:szCs w:val="21"/>
              </w:rPr>
              <w:t>D</w:t>
            </w:r>
          </w:p>
        </w:tc>
        <w:tc>
          <w:tcPr>
            <w:tcW w:w="1656" w:type="dxa"/>
            <w:tcBorders>
              <w:top w:val="single" w:color="auto" w:sz="12"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90</w:t>
            </w:r>
            <w:r>
              <w:rPr>
                <w:rFonts w:hint="eastAsia" w:ascii="宋体" w:hAnsi="宋体" w:cs="宋体"/>
                <w:color w:val="000000"/>
                <w:kern w:val="0"/>
                <w:szCs w:val="21"/>
              </w:rPr>
              <w:t>．</w:t>
            </w:r>
            <w:r>
              <w:rPr>
                <w:rFonts w:ascii="宋体" w:hAnsi="宋体" w:cs="宋体"/>
                <w:color w:val="000000"/>
                <w:kern w:val="0"/>
                <w:szCs w:val="21"/>
              </w:rPr>
              <w:t>A</w:t>
            </w:r>
          </w:p>
        </w:tc>
      </w:tr>
      <w:tr>
        <w:tblPrEx>
          <w:tblLayout w:type="fixed"/>
          <w:tblCellMar>
            <w:top w:w="0" w:type="dxa"/>
            <w:left w:w="0" w:type="dxa"/>
            <w:bottom w:w="0" w:type="dxa"/>
            <w:right w:w="0" w:type="dxa"/>
          </w:tblCellMar>
        </w:tblPrEx>
        <w:trPr>
          <w:trHeight w:val="417" w:hRule="atLeast"/>
        </w:trPr>
        <w:tc>
          <w:tcPr>
            <w:tcW w:w="1675" w:type="dxa"/>
            <w:tcBorders>
              <w:top w:val="single" w:color="auto" w:sz="8" w:space="0"/>
              <w:left w:val="single" w:color="auto" w:sz="12"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91</w:t>
            </w:r>
            <w:r>
              <w:rPr>
                <w:rFonts w:hint="eastAsia" w:ascii="宋体" w:hAnsi="宋体" w:cs="宋体"/>
                <w:color w:val="000000"/>
                <w:kern w:val="0"/>
                <w:szCs w:val="21"/>
              </w:rPr>
              <w:t>．</w:t>
            </w:r>
            <w:r>
              <w:rPr>
                <w:rFonts w:ascii="宋体" w:hAnsi="宋体" w:cs="宋体"/>
                <w:color w:val="000000"/>
                <w:kern w:val="0"/>
                <w:szCs w:val="21"/>
              </w:rPr>
              <w:t>D</w:t>
            </w:r>
          </w:p>
        </w:tc>
        <w:tc>
          <w:tcPr>
            <w:tcW w:w="1757"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92</w:t>
            </w:r>
            <w:r>
              <w:rPr>
                <w:rFonts w:hint="eastAsia" w:ascii="宋体" w:hAnsi="宋体" w:cs="宋体"/>
                <w:color w:val="000000"/>
                <w:kern w:val="0"/>
                <w:szCs w:val="21"/>
              </w:rPr>
              <w:t>．</w:t>
            </w:r>
            <w:r>
              <w:rPr>
                <w:rFonts w:ascii="宋体" w:hAnsi="宋体" w:cs="宋体"/>
                <w:color w:val="000000"/>
                <w:kern w:val="0"/>
                <w:szCs w:val="21"/>
              </w:rPr>
              <w:t>B</w:t>
            </w:r>
          </w:p>
        </w:tc>
        <w:tc>
          <w:tcPr>
            <w:tcW w:w="1766"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93</w:t>
            </w:r>
            <w:r>
              <w:rPr>
                <w:rFonts w:hint="eastAsia" w:ascii="宋体" w:hAnsi="宋体" w:cs="宋体"/>
                <w:color w:val="000000"/>
                <w:kern w:val="0"/>
                <w:szCs w:val="21"/>
              </w:rPr>
              <w:t>．</w:t>
            </w:r>
            <w:r>
              <w:rPr>
                <w:rFonts w:ascii="宋体" w:hAnsi="宋体" w:cs="宋体"/>
                <w:color w:val="000000"/>
                <w:kern w:val="0"/>
                <w:szCs w:val="21"/>
              </w:rPr>
              <w:t>A</w:t>
            </w:r>
          </w:p>
        </w:tc>
        <w:tc>
          <w:tcPr>
            <w:tcW w:w="1766"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94</w:t>
            </w:r>
            <w:r>
              <w:rPr>
                <w:rFonts w:hint="eastAsia" w:ascii="宋体" w:hAnsi="宋体" w:cs="宋体"/>
                <w:color w:val="000000"/>
                <w:kern w:val="0"/>
                <w:szCs w:val="21"/>
              </w:rPr>
              <w:t>．</w:t>
            </w:r>
            <w:r>
              <w:rPr>
                <w:rFonts w:ascii="宋体" w:hAnsi="宋体" w:cs="宋体"/>
                <w:color w:val="000000"/>
                <w:kern w:val="0"/>
                <w:szCs w:val="21"/>
              </w:rPr>
              <w:t>B</w:t>
            </w:r>
          </w:p>
        </w:tc>
        <w:tc>
          <w:tcPr>
            <w:tcW w:w="1656" w:type="dxa"/>
            <w:tcBorders>
              <w:top w:val="single" w:color="auto" w:sz="8" w:space="0"/>
              <w:left w:val="single" w:color="auto" w:sz="8" w:space="0"/>
              <w:bottom w:val="single" w:color="auto" w:sz="12"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95</w:t>
            </w:r>
            <w:r>
              <w:rPr>
                <w:rFonts w:hint="eastAsia" w:ascii="宋体" w:hAnsi="宋体" w:cs="宋体"/>
                <w:color w:val="000000"/>
                <w:kern w:val="0"/>
                <w:szCs w:val="21"/>
              </w:rPr>
              <w:t>．</w:t>
            </w:r>
            <w:r>
              <w:rPr>
                <w:rFonts w:ascii="宋体" w:hAnsi="宋体" w:cs="宋体"/>
                <w:color w:val="000000"/>
                <w:kern w:val="0"/>
                <w:szCs w:val="21"/>
              </w:rPr>
              <w:t>B</w:t>
            </w:r>
          </w:p>
        </w:tc>
      </w:tr>
    </w:tbl>
    <w:p>
      <w:pPr>
        <w:autoSpaceDE w:val="0"/>
        <w:autoSpaceDN w:val="0"/>
        <w:adjustRightInd w:val="0"/>
        <w:jc w:val="left"/>
        <w:rPr>
          <w:rFonts w:hint="eastAsia" w:ascii="宋体" w:hAnsi="宋体" w:cs="宋体"/>
          <w:color w:val="000000"/>
          <w:kern w:val="0"/>
          <w:szCs w:val="21"/>
        </w:rPr>
      </w:pPr>
      <w:r>
        <w:rPr>
          <w:rFonts w:hint="eastAsia" w:ascii="宋体" w:hAnsi="宋体" w:cs="宋体"/>
          <w:color w:val="000000"/>
          <w:kern w:val="0"/>
          <w:szCs w:val="21"/>
        </w:rPr>
        <w:t>(三)危险化学品安全技术</w:t>
      </w:r>
    </w:p>
    <w:tbl>
      <w:tblPr>
        <w:tblStyle w:val="14"/>
        <w:tblW w:w="8587" w:type="dxa"/>
        <w:tblInd w:w="0" w:type="dxa"/>
        <w:tblLayout w:type="fixed"/>
        <w:tblCellMar>
          <w:top w:w="0" w:type="dxa"/>
          <w:left w:w="0" w:type="dxa"/>
          <w:bottom w:w="0" w:type="dxa"/>
          <w:right w:w="0" w:type="dxa"/>
        </w:tblCellMar>
      </w:tblPr>
      <w:tblGrid>
        <w:gridCol w:w="1627"/>
        <w:gridCol w:w="1757"/>
        <w:gridCol w:w="1766"/>
        <w:gridCol w:w="1766"/>
        <w:gridCol w:w="1671"/>
      </w:tblGrid>
      <w:tr>
        <w:tblPrEx>
          <w:tblLayout w:type="fixed"/>
          <w:tblCellMar>
            <w:top w:w="0" w:type="dxa"/>
            <w:left w:w="0" w:type="dxa"/>
            <w:bottom w:w="0" w:type="dxa"/>
            <w:right w:w="0" w:type="dxa"/>
          </w:tblCellMar>
        </w:tblPrEx>
        <w:trPr>
          <w:trHeight w:val="408" w:hRule="atLeast"/>
        </w:trPr>
        <w:tc>
          <w:tcPr>
            <w:tcW w:w="1627" w:type="dxa"/>
            <w:tcBorders>
              <w:top w:val="single" w:color="auto" w:sz="12"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96</w:t>
            </w:r>
            <w:r>
              <w:rPr>
                <w:rFonts w:hint="eastAsia" w:ascii="宋体" w:hAnsi="宋体" w:cs="宋体"/>
                <w:color w:val="000000"/>
                <w:kern w:val="0"/>
                <w:szCs w:val="21"/>
              </w:rPr>
              <w:t>．</w:t>
            </w:r>
            <w:r>
              <w:rPr>
                <w:rFonts w:ascii="宋体" w:hAnsi="宋体" w:cs="宋体"/>
                <w:color w:val="000000"/>
                <w:kern w:val="0"/>
                <w:szCs w:val="21"/>
              </w:rPr>
              <w:t>C</w:t>
            </w:r>
          </w:p>
        </w:tc>
        <w:tc>
          <w:tcPr>
            <w:tcW w:w="1757"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97</w:t>
            </w:r>
            <w:r>
              <w:rPr>
                <w:rFonts w:hint="eastAsia" w:ascii="宋体" w:hAnsi="宋体" w:cs="宋体"/>
                <w:color w:val="000000"/>
                <w:kern w:val="0"/>
                <w:szCs w:val="21"/>
              </w:rPr>
              <w:t>．</w:t>
            </w:r>
            <w:r>
              <w:rPr>
                <w:rFonts w:ascii="宋体" w:hAnsi="宋体" w:cs="宋体"/>
                <w:color w:val="000000"/>
                <w:kern w:val="0"/>
                <w:szCs w:val="21"/>
              </w:rPr>
              <w:t>B</w:t>
            </w:r>
          </w:p>
        </w:tc>
        <w:tc>
          <w:tcPr>
            <w:tcW w:w="1766"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98</w:t>
            </w:r>
            <w:r>
              <w:rPr>
                <w:rFonts w:hint="eastAsia" w:ascii="宋体" w:hAnsi="宋体" w:cs="宋体"/>
                <w:color w:val="000000"/>
                <w:kern w:val="0"/>
                <w:szCs w:val="21"/>
              </w:rPr>
              <w:t>．</w:t>
            </w:r>
            <w:r>
              <w:rPr>
                <w:rFonts w:ascii="宋体" w:hAnsi="宋体" w:cs="宋体"/>
                <w:color w:val="000000"/>
                <w:kern w:val="0"/>
                <w:szCs w:val="21"/>
              </w:rPr>
              <w:t>C</w:t>
            </w:r>
          </w:p>
        </w:tc>
        <w:tc>
          <w:tcPr>
            <w:tcW w:w="1766"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99</w:t>
            </w:r>
            <w:r>
              <w:rPr>
                <w:rFonts w:hint="eastAsia" w:ascii="宋体" w:hAnsi="宋体" w:cs="宋体"/>
                <w:color w:val="000000"/>
                <w:kern w:val="0"/>
                <w:szCs w:val="21"/>
              </w:rPr>
              <w:t>．</w:t>
            </w:r>
            <w:r>
              <w:rPr>
                <w:rFonts w:ascii="宋体" w:hAnsi="宋体" w:cs="宋体"/>
                <w:color w:val="000000"/>
                <w:kern w:val="0"/>
                <w:szCs w:val="21"/>
              </w:rPr>
              <w:t>D</w:t>
            </w:r>
          </w:p>
        </w:tc>
        <w:tc>
          <w:tcPr>
            <w:tcW w:w="1671" w:type="dxa"/>
            <w:tcBorders>
              <w:top w:val="single" w:color="auto" w:sz="12"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100</w:t>
            </w:r>
            <w:r>
              <w:rPr>
                <w:rFonts w:hint="eastAsia" w:ascii="宋体" w:hAnsi="宋体" w:cs="宋体"/>
                <w:color w:val="000000"/>
                <w:kern w:val="0"/>
                <w:szCs w:val="21"/>
              </w:rPr>
              <w:t>．</w:t>
            </w:r>
            <w:r>
              <w:rPr>
                <w:rFonts w:ascii="宋体" w:hAnsi="宋体" w:cs="宋体"/>
                <w:color w:val="000000"/>
                <w:kern w:val="0"/>
                <w:szCs w:val="21"/>
              </w:rPr>
              <w:t>D</w:t>
            </w:r>
          </w:p>
        </w:tc>
      </w:tr>
      <w:tr>
        <w:tblPrEx>
          <w:tblLayout w:type="fixed"/>
          <w:tblCellMar>
            <w:top w:w="0" w:type="dxa"/>
            <w:left w:w="0" w:type="dxa"/>
            <w:bottom w:w="0" w:type="dxa"/>
            <w:right w:w="0" w:type="dxa"/>
          </w:tblCellMar>
        </w:tblPrEx>
        <w:trPr>
          <w:trHeight w:val="417" w:hRule="atLeast"/>
        </w:trPr>
        <w:tc>
          <w:tcPr>
            <w:tcW w:w="1627" w:type="dxa"/>
            <w:tcBorders>
              <w:top w:val="single" w:color="auto" w:sz="8" w:space="0"/>
              <w:left w:val="single" w:color="auto" w:sz="12"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101</w:t>
            </w:r>
            <w:r>
              <w:rPr>
                <w:rFonts w:hint="eastAsia" w:ascii="宋体" w:hAnsi="宋体" w:cs="宋体"/>
                <w:color w:val="000000"/>
                <w:kern w:val="0"/>
                <w:szCs w:val="21"/>
              </w:rPr>
              <w:t>．</w:t>
            </w:r>
            <w:r>
              <w:rPr>
                <w:rFonts w:ascii="宋体" w:hAnsi="宋体" w:cs="宋体"/>
                <w:color w:val="000000"/>
                <w:kern w:val="0"/>
                <w:szCs w:val="21"/>
              </w:rPr>
              <w:t>B</w:t>
            </w:r>
          </w:p>
        </w:tc>
        <w:tc>
          <w:tcPr>
            <w:tcW w:w="1757"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102</w:t>
            </w:r>
            <w:r>
              <w:rPr>
                <w:rFonts w:hint="eastAsia" w:ascii="宋体" w:hAnsi="宋体" w:cs="宋体"/>
                <w:color w:val="000000"/>
                <w:kern w:val="0"/>
                <w:szCs w:val="21"/>
              </w:rPr>
              <w:t>．</w:t>
            </w:r>
            <w:r>
              <w:rPr>
                <w:rFonts w:ascii="宋体" w:hAnsi="宋体" w:cs="宋体"/>
                <w:color w:val="000000"/>
                <w:kern w:val="0"/>
                <w:szCs w:val="21"/>
              </w:rPr>
              <w:t>A</w:t>
            </w:r>
          </w:p>
        </w:tc>
        <w:tc>
          <w:tcPr>
            <w:tcW w:w="1766"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103</w:t>
            </w:r>
            <w:r>
              <w:rPr>
                <w:rFonts w:hint="eastAsia" w:ascii="宋体" w:hAnsi="宋体" w:cs="宋体"/>
                <w:color w:val="000000"/>
                <w:kern w:val="0"/>
                <w:szCs w:val="21"/>
              </w:rPr>
              <w:t>．</w:t>
            </w:r>
            <w:r>
              <w:rPr>
                <w:rFonts w:ascii="宋体" w:hAnsi="宋体" w:cs="宋体"/>
                <w:color w:val="000000"/>
                <w:kern w:val="0"/>
                <w:szCs w:val="21"/>
              </w:rPr>
              <w:t>C</w:t>
            </w:r>
          </w:p>
        </w:tc>
        <w:tc>
          <w:tcPr>
            <w:tcW w:w="1766"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104</w:t>
            </w:r>
            <w:r>
              <w:rPr>
                <w:rFonts w:hint="eastAsia" w:ascii="宋体" w:hAnsi="宋体" w:cs="宋体"/>
                <w:color w:val="000000"/>
                <w:kern w:val="0"/>
                <w:szCs w:val="21"/>
              </w:rPr>
              <w:t>．</w:t>
            </w:r>
            <w:r>
              <w:rPr>
                <w:rFonts w:ascii="宋体" w:hAnsi="宋体" w:cs="宋体"/>
                <w:color w:val="000000"/>
                <w:kern w:val="0"/>
                <w:szCs w:val="21"/>
              </w:rPr>
              <w:t>B</w:t>
            </w:r>
          </w:p>
        </w:tc>
        <w:tc>
          <w:tcPr>
            <w:tcW w:w="1671" w:type="dxa"/>
            <w:tcBorders>
              <w:top w:val="single" w:color="auto" w:sz="8" w:space="0"/>
              <w:left w:val="single" w:color="auto" w:sz="8" w:space="0"/>
              <w:bottom w:val="single" w:color="auto" w:sz="12"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105</w:t>
            </w:r>
            <w:r>
              <w:rPr>
                <w:rFonts w:hint="eastAsia" w:ascii="宋体" w:hAnsi="宋体" w:cs="宋体"/>
                <w:color w:val="000000"/>
                <w:kern w:val="0"/>
                <w:szCs w:val="21"/>
              </w:rPr>
              <w:t>．</w:t>
            </w:r>
            <w:r>
              <w:rPr>
                <w:rFonts w:ascii="宋体" w:hAnsi="宋体" w:cs="宋体"/>
                <w:color w:val="000000"/>
                <w:kern w:val="0"/>
                <w:szCs w:val="21"/>
              </w:rPr>
              <w:t>B</w:t>
            </w:r>
          </w:p>
        </w:tc>
      </w:tr>
    </w:tbl>
    <w:p>
      <w:pPr>
        <w:autoSpaceDE w:val="0"/>
        <w:autoSpaceDN w:val="0"/>
        <w:adjustRightInd w:val="0"/>
        <w:jc w:val="left"/>
        <w:rPr>
          <w:rFonts w:ascii="宋体" w:hAnsi="宋体" w:cs="宋体"/>
          <w:color w:val="000000"/>
          <w:kern w:val="0"/>
          <w:szCs w:val="21"/>
        </w:rPr>
      </w:pPr>
    </w:p>
    <w:p>
      <w:pPr>
        <w:autoSpaceDE w:val="0"/>
        <w:autoSpaceDN w:val="0"/>
        <w:adjustRightInd w:val="0"/>
        <w:jc w:val="left"/>
        <w:rPr>
          <w:rFonts w:hint="eastAsia" w:ascii="宋体" w:hAnsi="宋体" w:cs="宋体"/>
          <w:color w:val="000000"/>
          <w:kern w:val="0"/>
          <w:szCs w:val="21"/>
        </w:rPr>
      </w:pPr>
      <w:r>
        <w:rPr>
          <w:rFonts w:hint="eastAsia" w:ascii="宋体" w:hAnsi="宋体" w:cs="宋体"/>
          <w:color w:val="000000"/>
          <w:kern w:val="0"/>
          <w:szCs w:val="21"/>
        </w:rPr>
        <w:t>(四)综合安全技术</w:t>
      </w:r>
    </w:p>
    <w:tbl>
      <w:tblPr>
        <w:tblStyle w:val="14"/>
        <w:tblW w:w="8587" w:type="dxa"/>
        <w:tblInd w:w="0" w:type="dxa"/>
        <w:tblLayout w:type="fixed"/>
        <w:tblCellMar>
          <w:top w:w="0" w:type="dxa"/>
          <w:left w:w="0" w:type="dxa"/>
          <w:bottom w:w="0" w:type="dxa"/>
          <w:right w:w="0" w:type="dxa"/>
        </w:tblCellMar>
      </w:tblPr>
      <w:tblGrid>
        <w:gridCol w:w="1617"/>
        <w:gridCol w:w="1767"/>
        <w:gridCol w:w="1756"/>
        <w:gridCol w:w="1767"/>
        <w:gridCol w:w="1680"/>
      </w:tblGrid>
      <w:tr>
        <w:tblPrEx>
          <w:tblLayout w:type="fixed"/>
          <w:tblCellMar>
            <w:top w:w="0" w:type="dxa"/>
            <w:left w:w="0" w:type="dxa"/>
            <w:bottom w:w="0" w:type="dxa"/>
            <w:right w:w="0" w:type="dxa"/>
          </w:tblCellMar>
        </w:tblPrEx>
        <w:trPr>
          <w:trHeight w:val="408" w:hRule="atLeast"/>
        </w:trPr>
        <w:tc>
          <w:tcPr>
            <w:tcW w:w="1617" w:type="dxa"/>
            <w:tcBorders>
              <w:top w:val="single" w:color="auto" w:sz="12" w:space="0"/>
              <w:left w:val="single" w:color="auto" w:sz="12"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106</w:t>
            </w:r>
            <w:r>
              <w:rPr>
                <w:rFonts w:hint="eastAsia" w:ascii="宋体" w:hAnsi="宋体" w:cs="宋体"/>
                <w:color w:val="000000"/>
                <w:kern w:val="0"/>
                <w:szCs w:val="21"/>
              </w:rPr>
              <w:t>．</w:t>
            </w:r>
            <w:r>
              <w:rPr>
                <w:rFonts w:ascii="宋体" w:hAnsi="宋体" w:cs="宋体"/>
                <w:color w:val="000000"/>
                <w:kern w:val="0"/>
                <w:szCs w:val="21"/>
              </w:rPr>
              <w:t>A</w:t>
            </w:r>
          </w:p>
        </w:tc>
        <w:tc>
          <w:tcPr>
            <w:tcW w:w="1767"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107</w:t>
            </w:r>
            <w:r>
              <w:rPr>
                <w:rFonts w:hint="eastAsia" w:ascii="宋体" w:hAnsi="宋体" w:cs="宋体"/>
                <w:color w:val="000000"/>
                <w:kern w:val="0"/>
                <w:szCs w:val="21"/>
              </w:rPr>
              <w:t>．</w:t>
            </w:r>
            <w:r>
              <w:rPr>
                <w:rFonts w:ascii="宋体" w:hAnsi="宋体" w:cs="宋体"/>
                <w:color w:val="000000"/>
                <w:kern w:val="0"/>
                <w:szCs w:val="21"/>
              </w:rPr>
              <w:t>D</w:t>
            </w:r>
          </w:p>
        </w:tc>
        <w:tc>
          <w:tcPr>
            <w:tcW w:w="1756"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108</w:t>
            </w:r>
            <w:r>
              <w:rPr>
                <w:rFonts w:hint="eastAsia" w:ascii="宋体" w:hAnsi="宋体" w:cs="宋体"/>
                <w:color w:val="000000"/>
                <w:kern w:val="0"/>
                <w:szCs w:val="21"/>
              </w:rPr>
              <w:t>．</w:t>
            </w:r>
            <w:r>
              <w:rPr>
                <w:rFonts w:ascii="宋体" w:hAnsi="宋体" w:cs="宋体"/>
                <w:color w:val="000000"/>
                <w:kern w:val="0"/>
                <w:szCs w:val="21"/>
              </w:rPr>
              <w:t>C</w:t>
            </w:r>
          </w:p>
        </w:tc>
        <w:tc>
          <w:tcPr>
            <w:tcW w:w="1767" w:type="dxa"/>
            <w:tcBorders>
              <w:top w:val="single" w:color="auto" w:sz="12" w:space="0"/>
              <w:left w:val="single" w:color="auto" w:sz="8" w:space="0"/>
              <w:bottom w:val="single" w:color="auto" w:sz="8"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109</w:t>
            </w:r>
            <w:r>
              <w:rPr>
                <w:rFonts w:hint="eastAsia" w:ascii="宋体" w:hAnsi="宋体" w:cs="宋体"/>
                <w:color w:val="000000"/>
                <w:kern w:val="0"/>
                <w:szCs w:val="21"/>
              </w:rPr>
              <w:t>．</w:t>
            </w:r>
            <w:r>
              <w:rPr>
                <w:rFonts w:ascii="宋体" w:hAnsi="宋体" w:cs="宋体"/>
                <w:color w:val="000000"/>
                <w:kern w:val="0"/>
                <w:szCs w:val="21"/>
              </w:rPr>
              <w:t>B</w:t>
            </w:r>
          </w:p>
        </w:tc>
        <w:tc>
          <w:tcPr>
            <w:tcW w:w="1680" w:type="dxa"/>
            <w:tcBorders>
              <w:top w:val="single" w:color="auto" w:sz="12" w:space="0"/>
              <w:left w:val="single" w:color="auto" w:sz="8" w:space="0"/>
              <w:bottom w:val="single" w:color="auto" w:sz="8"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110</w:t>
            </w:r>
            <w:r>
              <w:rPr>
                <w:rFonts w:hint="eastAsia" w:ascii="宋体" w:hAnsi="宋体" w:cs="宋体"/>
                <w:color w:val="000000"/>
                <w:kern w:val="0"/>
                <w:szCs w:val="21"/>
              </w:rPr>
              <w:t>．</w:t>
            </w:r>
            <w:r>
              <w:rPr>
                <w:rFonts w:ascii="宋体" w:hAnsi="宋体" w:cs="宋体"/>
                <w:color w:val="000000"/>
                <w:kern w:val="0"/>
                <w:szCs w:val="21"/>
              </w:rPr>
              <w:t>C</w:t>
            </w:r>
          </w:p>
        </w:tc>
      </w:tr>
      <w:tr>
        <w:tblPrEx>
          <w:tblLayout w:type="fixed"/>
          <w:tblCellMar>
            <w:top w:w="0" w:type="dxa"/>
            <w:left w:w="0" w:type="dxa"/>
            <w:bottom w:w="0" w:type="dxa"/>
            <w:right w:w="0" w:type="dxa"/>
          </w:tblCellMar>
        </w:tblPrEx>
        <w:trPr>
          <w:trHeight w:val="422" w:hRule="atLeast"/>
        </w:trPr>
        <w:tc>
          <w:tcPr>
            <w:tcW w:w="1617" w:type="dxa"/>
            <w:tcBorders>
              <w:top w:val="single" w:color="auto" w:sz="8" w:space="0"/>
              <w:left w:val="single" w:color="auto" w:sz="12"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1 11</w:t>
            </w:r>
            <w:r>
              <w:rPr>
                <w:rFonts w:hint="eastAsia" w:ascii="宋体" w:hAnsi="宋体" w:cs="宋体"/>
                <w:color w:val="000000"/>
                <w:kern w:val="0"/>
                <w:szCs w:val="21"/>
              </w:rPr>
              <w:t>．</w:t>
            </w:r>
            <w:r>
              <w:rPr>
                <w:rFonts w:ascii="宋体" w:hAnsi="宋体" w:cs="宋体"/>
                <w:color w:val="000000"/>
                <w:kern w:val="0"/>
                <w:szCs w:val="21"/>
              </w:rPr>
              <w:t>A</w:t>
            </w:r>
          </w:p>
        </w:tc>
        <w:tc>
          <w:tcPr>
            <w:tcW w:w="1767"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112</w:t>
            </w:r>
            <w:r>
              <w:rPr>
                <w:rFonts w:hint="eastAsia" w:ascii="宋体" w:hAnsi="宋体" w:cs="宋体"/>
                <w:color w:val="000000"/>
                <w:kern w:val="0"/>
                <w:szCs w:val="21"/>
              </w:rPr>
              <w:t>．</w:t>
            </w:r>
            <w:r>
              <w:rPr>
                <w:rFonts w:ascii="宋体" w:hAnsi="宋体" w:cs="宋体"/>
                <w:color w:val="000000"/>
                <w:kern w:val="0"/>
                <w:szCs w:val="21"/>
              </w:rPr>
              <w:t>A</w:t>
            </w:r>
          </w:p>
        </w:tc>
        <w:tc>
          <w:tcPr>
            <w:tcW w:w="1756"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113</w:t>
            </w:r>
            <w:r>
              <w:rPr>
                <w:rFonts w:hint="eastAsia" w:ascii="宋体" w:hAnsi="宋体" w:cs="宋体"/>
                <w:color w:val="000000"/>
                <w:kern w:val="0"/>
                <w:szCs w:val="21"/>
              </w:rPr>
              <w:t>．</w:t>
            </w:r>
            <w:r>
              <w:rPr>
                <w:rFonts w:ascii="宋体" w:hAnsi="宋体" w:cs="宋体"/>
                <w:color w:val="000000"/>
                <w:kern w:val="0"/>
                <w:szCs w:val="21"/>
              </w:rPr>
              <w:t>A</w:t>
            </w:r>
          </w:p>
        </w:tc>
        <w:tc>
          <w:tcPr>
            <w:tcW w:w="1767" w:type="dxa"/>
            <w:tcBorders>
              <w:top w:val="single" w:color="auto" w:sz="8" w:space="0"/>
              <w:left w:val="single" w:color="auto" w:sz="8" w:space="0"/>
              <w:bottom w:val="single" w:color="auto" w:sz="12" w:space="0"/>
              <w:right w:val="single" w:color="auto" w:sz="8"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114</w:t>
            </w:r>
            <w:r>
              <w:rPr>
                <w:rFonts w:hint="eastAsia" w:ascii="宋体" w:hAnsi="宋体" w:cs="宋体"/>
                <w:color w:val="000000"/>
                <w:kern w:val="0"/>
                <w:szCs w:val="21"/>
              </w:rPr>
              <w:t>．</w:t>
            </w:r>
            <w:r>
              <w:rPr>
                <w:rFonts w:ascii="宋体" w:hAnsi="宋体" w:cs="宋体"/>
                <w:color w:val="000000"/>
                <w:kern w:val="0"/>
                <w:szCs w:val="21"/>
              </w:rPr>
              <w:t>D</w:t>
            </w:r>
          </w:p>
        </w:tc>
        <w:tc>
          <w:tcPr>
            <w:tcW w:w="1680" w:type="dxa"/>
            <w:tcBorders>
              <w:top w:val="single" w:color="auto" w:sz="8" w:space="0"/>
              <w:left w:val="single" w:color="auto" w:sz="8" w:space="0"/>
              <w:bottom w:val="single" w:color="auto" w:sz="12" w:space="0"/>
              <w:right w:val="single" w:color="auto" w:sz="12" w:space="0"/>
            </w:tcBorders>
            <w:vAlign w:val="top"/>
          </w:tcPr>
          <w:p>
            <w:pPr>
              <w:autoSpaceDE w:val="0"/>
              <w:autoSpaceDN w:val="0"/>
              <w:rPr>
                <w:rFonts w:ascii="宋体" w:hAnsi="宋体" w:cs="宋体"/>
                <w:color w:val="000000"/>
                <w:kern w:val="0"/>
                <w:szCs w:val="21"/>
              </w:rPr>
            </w:pPr>
            <w:r>
              <w:rPr>
                <w:rFonts w:ascii="宋体" w:hAnsi="宋体" w:cs="宋体"/>
                <w:color w:val="000000"/>
                <w:kern w:val="0"/>
                <w:szCs w:val="21"/>
              </w:rPr>
              <w:t xml:space="preserve">    115</w:t>
            </w:r>
            <w:r>
              <w:rPr>
                <w:rFonts w:hint="eastAsia" w:ascii="宋体" w:hAnsi="宋体" w:cs="宋体"/>
                <w:color w:val="000000"/>
                <w:kern w:val="0"/>
                <w:szCs w:val="21"/>
              </w:rPr>
              <w:t>．</w:t>
            </w:r>
            <w:r>
              <w:rPr>
                <w:rFonts w:ascii="宋体" w:hAnsi="宋体" w:cs="宋体"/>
                <w:color w:val="000000"/>
                <w:kern w:val="0"/>
                <w:szCs w:val="21"/>
              </w:rPr>
              <w:t>C</w:t>
            </w:r>
          </w:p>
        </w:tc>
      </w:tr>
    </w:tbl>
    <w:p>
      <w:pPr>
        <w:autoSpaceDE w:val="0"/>
        <w:autoSpaceDN w:val="0"/>
        <w:adjustRightInd w:val="0"/>
        <w:rPr>
          <w:rFonts w:ascii="宋体" w:hAnsi="宋体"/>
          <w:color w:val="000000"/>
        </w:rPr>
      </w:pPr>
    </w:p>
    <w:p>
      <w:pPr>
        <w:pStyle w:val="8"/>
        <w:keepNext w:val="0"/>
        <w:keepLines w:val="0"/>
        <w:widowControl/>
        <w:suppressLineNumbers w:val="0"/>
        <w:wordWrap w:val="0"/>
        <w:spacing w:before="226" w:beforeAutospacing="0" w:after="226" w:afterAutospacing="0" w:line="375" w:lineRule="atLeast"/>
        <w:ind w:left="0" w:right="0"/>
        <w:jc w:val="left"/>
        <w:rPr>
          <w:rStyle w:val="10"/>
          <w:rFonts w:hint="eastAsia" w:ascii="宋体" w:hAnsi="宋体" w:eastAsia="宋体" w:cs="宋体"/>
          <w:i w:val="0"/>
          <w:caps w:val="0"/>
          <w:color w:val="333333"/>
          <w:spacing w:val="0"/>
          <w:sz w:val="21"/>
          <w:szCs w:val="21"/>
        </w:rPr>
      </w:pPr>
    </w:p>
    <w:sectPr>
      <w:headerReference r:id="rId5" w:type="first"/>
      <w:headerReference r:id="rId3" w:type="default"/>
      <w:footerReference r:id="rId6" w:type="default"/>
      <w:headerReference r:id="rId4"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746"/>
        <w:tab w:val="clear" w:pos="4153"/>
        <w:tab w:val="clear" w:pos="8306"/>
      </w:tabs>
      <w:jc w:val="center"/>
    </w:pPr>
    <w:r>
      <w:rPr>
        <w:rFonts w:hint="eastAsia"/>
      </w:rPr>
      <w:t>233网校：www.233.com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color w:val="FF0000"/>
        <w:sz w:val="21"/>
        <w:szCs w:val="21"/>
      </w:rPr>
    </w:pPr>
    <w:r>
      <w:pict>
        <v:shape id="_x0000_s4098" o:spid="_x0000_s4098" o:spt="136" type="#_x0000_t136" style="position:absolute;left:0pt;height:65.4pt;width:621.55pt;mso-position-horizontal:center;mso-position-horizontal-relative:margin;mso-position-vertical:center;mso-position-vertical-relative:margin;rotation:20643840f;z-index:-251656192;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r>
      <w:rPr>
        <w:sz w:val="21"/>
        <w:szCs w:val="21"/>
      </w:rPr>
      <w:drawing>
        <wp:inline distT="0" distB="0" distL="114300" distR="114300">
          <wp:extent cx="1504950" cy="571500"/>
          <wp:effectExtent l="0" t="0" r="0" b="0"/>
          <wp:docPr id="39" name="Picture 1"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1" descr="01"/>
                  <pic:cNvPicPr>
                    <a:picLocks noChangeAspect="1"/>
                  </pic:cNvPicPr>
                </pic:nvPicPr>
                <pic:blipFill>
                  <a:blip r:embed="rId1"/>
                  <a:stretch>
                    <a:fillRect/>
                  </a:stretch>
                </pic:blipFill>
                <pic:spPr>
                  <a:xfrm>
                    <a:off x="0" y="0"/>
                    <a:ext cx="1504950" cy="571500"/>
                  </a:xfrm>
                  <a:prstGeom prst="rect">
                    <a:avLst/>
                  </a:prstGeom>
                  <a:noFill/>
                  <a:ln w="9525">
                    <a:noFill/>
                  </a:ln>
                </pic:spPr>
              </pic:pic>
            </a:graphicData>
          </a:graphic>
        </wp:inline>
      </w:drawing>
    </w:r>
    <w:r>
      <w:rPr>
        <w:rFonts w:hint="eastAsia"/>
        <w:sz w:val="21"/>
        <w:szCs w:val="21"/>
      </w:rPr>
      <w:t xml:space="preserve"> </w:t>
    </w:r>
    <w:r>
      <w:rPr>
        <w:rFonts w:hint="eastAsia"/>
        <w:sz w:val="21"/>
        <w:szCs w:val="21"/>
        <w:lang w:val="en-US" w:eastAsia="zh-CN"/>
      </w:rPr>
      <w:t xml:space="preserve">  233网校安全工程师</w:t>
    </w:r>
    <w:r>
      <w:rPr>
        <w:rFonts w:hint="eastAsia"/>
        <w:sz w:val="21"/>
        <w:szCs w:val="21"/>
        <w:lang w:eastAsia="zh-CN"/>
      </w:rPr>
      <w:t>考试</w:t>
    </w:r>
    <w:r>
      <w:rPr>
        <w:rFonts w:hint="eastAsia"/>
        <w:sz w:val="21"/>
        <w:szCs w:val="21"/>
      </w:rPr>
      <w:t xml:space="preserve">网      </w:t>
    </w:r>
    <w:r>
      <w:rPr>
        <w:rFonts w:hint="eastAsia"/>
        <w:color w:val="FF0000"/>
        <w:sz w:val="21"/>
        <w:szCs w:val="21"/>
      </w:rPr>
      <w:fldChar w:fldCharType="begin"/>
    </w:r>
    <w:r>
      <w:rPr>
        <w:rFonts w:hint="eastAsia"/>
        <w:color w:val="FF0000"/>
        <w:sz w:val="21"/>
        <w:szCs w:val="21"/>
      </w:rPr>
      <w:instrText xml:space="preserve"> HYPERLINK "http://www.233.com/yaoshi/" </w:instrText>
    </w:r>
    <w:r>
      <w:rPr>
        <w:rFonts w:hint="eastAsia"/>
        <w:color w:val="FF0000"/>
        <w:sz w:val="21"/>
        <w:szCs w:val="21"/>
      </w:rPr>
      <w:fldChar w:fldCharType="separate"/>
    </w:r>
    <w:r>
      <w:rPr>
        <w:rStyle w:val="13"/>
        <w:rFonts w:hint="eastAsia"/>
        <w:sz w:val="21"/>
        <w:szCs w:val="21"/>
      </w:rPr>
      <w:t>http://www.233.com/</w:t>
    </w:r>
    <w:r>
      <w:rPr>
        <w:rStyle w:val="13"/>
        <w:rFonts w:hint="eastAsia"/>
        <w:sz w:val="21"/>
        <w:szCs w:val="21"/>
        <w:lang w:val="en-US" w:eastAsia="zh-CN"/>
      </w:rPr>
      <w:t>aq</w:t>
    </w:r>
    <w:r>
      <w:rPr>
        <w:rStyle w:val="13"/>
        <w:rFonts w:hint="eastAsia"/>
        <w:sz w:val="21"/>
        <w:szCs w:val="21"/>
      </w:rPr>
      <w:t>/</w:t>
    </w:r>
    <w:r>
      <w:rPr>
        <w:rFonts w:hint="eastAsia"/>
        <w:color w:val="FF0000"/>
        <w:sz w:val="21"/>
        <w:szCs w:val="21"/>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25445329" o:spid="_x0000_s4099" o:spt="136" type="#_x0000_t136" style="position:absolute;left:0pt;height:65.4pt;width:621.55pt;mso-position-horizontal:center;mso-position-horizontal-relative:margin;mso-position-vertical:center;mso-position-vertical-relative:margin;rotation:20643840f;z-index:-251657216;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25445328" o:spid="_x0000_s4097" o:spt="136" type="#_x0000_t136" style="position:absolute;left:0pt;height:65.4pt;width:621.55pt;mso-position-horizontal:center;mso-position-horizontal-relative:margin;mso-position-vertical:center;mso-position-vertical-relative:margin;rotation:20643840f;z-index:-251658240;mso-width-relative:page;mso-height-relative:page;" fillcolor="#C0C0C0" filled="t" stroked="f" coordsize="21600,21600" o:allowincell="f" adj="10800">
          <v:path/>
          <v:fill on="t" opacity="32768f" focussize="0,0"/>
          <v:stroke on="f"/>
          <v:imagedata o:title=""/>
          <o:lock v:ext="edit" grouping="f" rotation="f" text="f" aspectratio="f"/>
          <v:textpath on="t" fitshape="t" fitpath="t" trim="t" xscale="f" string="233网校_www.233.com" style="font-family:宋体;font-size:8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A134A"/>
    <w:rsid w:val="002C65A6"/>
    <w:rsid w:val="006D1EB4"/>
    <w:rsid w:val="008F29B8"/>
    <w:rsid w:val="009E3302"/>
    <w:rsid w:val="00FB65C5"/>
    <w:rsid w:val="054D57F1"/>
    <w:rsid w:val="0C6A4298"/>
    <w:rsid w:val="11110110"/>
    <w:rsid w:val="12E85A12"/>
    <w:rsid w:val="14E27898"/>
    <w:rsid w:val="17A064CF"/>
    <w:rsid w:val="19201045"/>
    <w:rsid w:val="1BEB6F5A"/>
    <w:rsid w:val="200D0CA3"/>
    <w:rsid w:val="2C43682A"/>
    <w:rsid w:val="2E8F5659"/>
    <w:rsid w:val="2F6703D6"/>
    <w:rsid w:val="31867BA4"/>
    <w:rsid w:val="32C72A84"/>
    <w:rsid w:val="3F8321BF"/>
    <w:rsid w:val="43B204D9"/>
    <w:rsid w:val="44E166AD"/>
    <w:rsid w:val="480E25CC"/>
    <w:rsid w:val="564D31A3"/>
    <w:rsid w:val="564E44A8"/>
    <w:rsid w:val="59D45AEC"/>
    <w:rsid w:val="5BBD2610"/>
    <w:rsid w:val="5CF433DD"/>
    <w:rsid w:val="5EA0364D"/>
    <w:rsid w:val="66492AEF"/>
    <w:rsid w:val="665702B3"/>
    <w:rsid w:val="66FF1E88"/>
    <w:rsid w:val="6AB4101F"/>
    <w:rsid w:val="6DD43775"/>
    <w:rsid w:val="6F5C5FBE"/>
    <w:rsid w:val="7F5F2E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2"/>
      <w:sz w:val="21"/>
      <w:szCs w:val="21"/>
      <w:lang w:val="en-US" w:eastAsia="zh-CN" w:bidi="ar-SA"/>
    </w:rPr>
  </w:style>
  <w:style w:type="paragraph" w:styleId="2">
    <w:name w:val="heading 1"/>
    <w:basedOn w:val="1"/>
    <w:next w:val="1"/>
    <w:qFormat/>
    <w:uiPriority w:val="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44"/>
      <w:sz w:val="18"/>
      <w:szCs w:val="18"/>
      <w:lang w:val="en-US" w:eastAsia="zh-CN" w:bidi="ar-SA"/>
    </w:rPr>
  </w:style>
  <w:style w:type="character" w:default="1" w:styleId="9">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cs="Courier New"/>
      <w:szCs w:val="21"/>
    </w:rPr>
  </w:style>
  <w:style w:type="paragraph" w:styleId="4">
    <w:name w:val="Balloon Text"/>
    <w:basedOn w:val="1"/>
    <w:link w:val="23"/>
    <w:unhideWhenUsed/>
    <w:qFormat/>
    <w:uiPriority w:val="99"/>
    <w:rPr>
      <w:rFonts w:ascii="Calibri" w:hAnsi="Calibri" w:eastAsia="宋体" w:cs="Times New Roman"/>
      <w:sz w:val="18"/>
      <w:szCs w:val="18"/>
    </w:rPr>
  </w:style>
  <w:style w:type="paragraph" w:styleId="5">
    <w:name w:val="footer"/>
    <w:basedOn w:val="1"/>
    <w:link w:val="20"/>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6">
    <w:name w:val="header"/>
    <w:basedOn w:val="1"/>
    <w:link w:val="21"/>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paragraph" w:styleId="7">
    <w:name w:val="HTML Preformatted"/>
    <w:basedOn w:val="1"/>
    <w:link w:val="2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8">
    <w:name w:val="Normal (Web)"/>
    <w:basedOn w:val="1"/>
    <w:unhideWhenUsed/>
    <w:qFormat/>
    <w:uiPriority w:val="99"/>
    <w:pPr>
      <w:widowControl/>
      <w:spacing w:before="100" w:beforeLines="0" w:beforeAutospacing="1" w:after="100" w:afterLines="0" w:afterAutospacing="1"/>
      <w:jc w:val="left"/>
    </w:pPr>
    <w:rPr>
      <w:rFonts w:cs="宋体"/>
      <w:kern w:val="0"/>
      <w:sz w:val="24"/>
      <w:szCs w:val="24"/>
    </w:rPr>
  </w:style>
  <w:style w:type="character" w:styleId="10">
    <w:name w:val="Strong"/>
    <w:qFormat/>
    <w:uiPriority w:val="22"/>
    <w:rPr>
      <w:b/>
      <w:bCs/>
    </w:rPr>
  </w:style>
  <w:style w:type="character" w:styleId="11">
    <w:name w:val="FollowedHyperlink"/>
    <w:basedOn w:val="9"/>
    <w:unhideWhenUsed/>
    <w:qFormat/>
    <w:uiPriority w:val="99"/>
    <w:rPr>
      <w:color w:val="333333"/>
      <w:u w:val="none"/>
    </w:rPr>
  </w:style>
  <w:style w:type="character" w:styleId="12">
    <w:name w:val="Emphasis"/>
    <w:qFormat/>
    <w:uiPriority w:val="20"/>
    <w:rPr>
      <w:color w:val="CC0000"/>
    </w:rPr>
  </w:style>
  <w:style w:type="character" w:styleId="13">
    <w:name w:val="Hyperlink"/>
    <w:basedOn w:val="9"/>
    <w:unhideWhenUsed/>
    <w:qFormat/>
    <w:uiPriority w:val="99"/>
    <w:rPr>
      <w:color w:val="333333"/>
      <w:u w:val="none"/>
    </w:rPr>
  </w:style>
  <w:style w:type="paragraph" w:customStyle="1" w:styleId="15">
    <w:name w:val="_Style 5"/>
    <w:basedOn w:val="1"/>
    <w:qFormat/>
    <w:uiPriority w:val="34"/>
    <w:pPr>
      <w:ind w:firstLine="420" w:firstLineChars="200"/>
    </w:pPr>
  </w:style>
  <w:style w:type="paragraph" w:customStyle="1" w:styleId="16">
    <w:name w:val="MTDisplayEquation"/>
    <w:basedOn w:val="1"/>
    <w:next w:val="1"/>
    <w:link w:val="19"/>
    <w:qFormat/>
    <w:uiPriority w:val="0"/>
    <w:pPr>
      <w:tabs>
        <w:tab w:val="center" w:pos="4160"/>
        <w:tab w:val="right" w:pos="8300"/>
      </w:tabs>
      <w:ind w:firstLine="315" w:firstLineChars="150"/>
    </w:pPr>
    <w:rPr>
      <w:color w:val="000000"/>
      <w:kern w:val="0"/>
      <w:sz w:val="20"/>
    </w:rPr>
  </w:style>
  <w:style w:type="paragraph" w:customStyle="1" w:styleId="17">
    <w:name w:val="_Style 16"/>
    <w:basedOn w:val="1"/>
    <w:qFormat/>
    <w:uiPriority w:val="34"/>
    <w:pPr>
      <w:ind w:firstLine="420" w:firstLineChars="200"/>
    </w:pPr>
    <w:rPr>
      <w:rFonts w:ascii="Calibri" w:hAnsi="Calibri"/>
      <w:szCs w:val="22"/>
    </w:rPr>
  </w:style>
  <w:style w:type="character" w:customStyle="1" w:styleId="18">
    <w:name w:val="scan-sjx"/>
    <w:basedOn w:val="9"/>
    <w:qFormat/>
    <w:uiPriority w:val="0"/>
  </w:style>
  <w:style w:type="character" w:customStyle="1" w:styleId="19">
    <w:name w:val="MTDisplayEquation Char"/>
    <w:link w:val="16"/>
    <w:qFormat/>
    <w:locked/>
    <w:uiPriority w:val="0"/>
    <w:rPr>
      <w:rFonts w:ascii="宋体" w:hAnsi="宋体" w:eastAsia="宋体" w:cs="Times New Roman"/>
      <w:color w:val="000000"/>
      <w:szCs w:val="21"/>
    </w:rPr>
  </w:style>
  <w:style w:type="character" w:customStyle="1" w:styleId="20">
    <w:name w:val="页脚 Char"/>
    <w:basedOn w:val="9"/>
    <w:link w:val="5"/>
    <w:qFormat/>
    <w:uiPriority w:val="99"/>
    <w:rPr>
      <w:sz w:val="18"/>
      <w:szCs w:val="18"/>
    </w:rPr>
  </w:style>
  <w:style w:type="character" w:customStyle="1" w:styleId="21">
    <w:name w:val="页眉 Char"/>
    <w:basedOn w:val="9"/>
    <w:link w:val="6"/>
    <w:qFormat/>
    <w:uiPriority w:val="99"/>
    <w:rPr>
      <w:sz w:val="18"/>
      <w:szCs w:val="18"/>
    </w:rPr>
  </w:style>
  <w:style w:type="character" w:customStyle="1" w:styleId="22">
    <w:name w:val="HTML 预设格式 Char"/>
    <w:basedOn w:val="9"/>
    <w:link w:val="7"/>
    <w:semiHidden/>
    <w:qFormat/>
    <w:uiPriority w:val="99"/>
    <w:rPr>
      <w:rFonts w:ascii="Arial" w:hAnsi="Arial" w:eastAsia="宋体" w:cs="Arial"/>
      <w:kern w:val="0"/>
      <w:sz w:val="24"/>
      <w:szCs w:val="24"/>
    </w:rPr>
  </w:style>
  <w:style w:type="character" w:customStyle="1" w:styleId="23">
    <w:name w:val="批注框文本 Char"/>
    <w:basedOn w:val="9"/>
    <w:link w:val="4"/>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Pages>
  <Words>0</Words>
  <Characters>0</Characters>
  <Lines>1</Lines>
  <Paragraphs>1</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考试大2012年高考试题答案</cp:category>
  <dcterms:created xsi:type="dcterms:W3CDTF">2013-06-08T01:44:00Z</dcterms:created>
  <dc:creator>考试大编辑</dc:creator>
  <dc:description>考试大2012年高考试题答案专题http://www.233.com/gaokao/2012/</dc:description>
  <cp:keywords>考试大2012年高考试题答案</cp:keywords>
  <cp:lastModifiedBy>YYT.</cp:lastModifiedBy>
  <cp:lastPrinted>2010-10-12T09:01:00Z</cp:lastPrinted>
  <dcterms:modified xsi:type="dcterms:W3CDTF">2018-03-30T07:24:09Z</dcterms:modified>
  <dc:subject>考试大2012年高考试题答案</dc:subject>
  <dc:title>考试大2012年高考试题答案</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