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2051"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7"/>
          <w:rFonts w:hint="eastAsia" w:ascii="宋体" w:hAnsi="宋体" w:eastAsia="宋体" w:cs="宋体"/>
          <w:sz w:val="21"/>
          <w:szCs w:val="21"/>
        </w:rPr>
        <w:t>http://www.233.com/</w:t>
      </w:r>
      <w:r>
        <w:rPr>
          <w:rStyle w:val="7"/>
          <w:rFonts w:hint="eastAsia" w:ascii="宋体" w:hAnsi="宋体" w:eastAsia="宋体" w:cs="宋体"/>
          <w:sz w:val="21"/>
          <w:szCs w:val="21"/>
          <w:lang w:val="en-US" w:eastAsia="zh-CN"/>
        </w:rPr>
        <w:t>aq</w:t>
      </w:r>
      <w:r>
        <w:rPr>
          <w:rStyle w:val="7"/>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5"/>
          <w:rFonts w:hint="eastAsia" w:ascii="宋体" w:hAnsi="宋体" w:eastAsia="宋体" w:cs="宋体"/>
          <w:i w:val="0"/>
          <w:caps w:val="0"/>
          <w:color w:val="333333"/>
          <w:spacing w:val="0"/>
          <w:sz w:val="21"/>
          <w:szCs w:val="21"/>
          <w:lang w:val="en-US" w:eastAsia="zh-CN"/>
        </w:rPr>
      </w:pPr>
    </w:p>
    <w:p>
      <w:pPr>
        <w:ind w:firstLine="1928" w:firstLineChars="800"/>
        <w:jc w:val="left"/>
        <w:rPr>
          <w:rStyle w:val="5"/>
          <w:rFonts w:hint="eastAsia" w:ascii="宋体" w:hAnsi="宋体" w:eastAsia="宋体" w:cs="宋体"/>
          <w:i w:val="0"/>
          <w:caps w:val="0"/>
          <w:color w:val="C00000"/>
          <w:spacing w:val="0"/>
          <w:sz w:val="24"/>
          <w:szCs w:val="24"/>
          <w:lang w:val="en-US" w:eastAsia="zh-CN"/>
        </w:rPr>
      </w:pPr>
      <w:r>
        <w:rPr>
          <w:rStyle w:val="5"/>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5"/>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7"/>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5"/>
          <w:rFonts w:hint="eastAsia" w:ascii="宋体" w:hAnsi="宋体" w:eastAsia="宋体" w:cs="宋体"/>
          <w:i w:val="0"/>
          <w:caps w:val="0"/>
          <w:color w:val="C00000"/>
          <w:spacing w:val="0"/>
          <w:sz w:val="24"/>
          <w:szCs w:val="24"/>
          <w:u w:val="none"/>
          <w:lang w:val="en-US" w:eastAsia="zh-CN"/>
        </w:rPr>
      </w:pPr>
      <w:r>
        <w:rPr>
          <w:rStyle w:val="5"/>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5"/>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6"/>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5"/>
          <w:rFonts w:hint="eastAsia" w:cs="宋体"/>
          <w:b/>
          <w:bCs/>
          <w:i w:val="0"/>
          <w:caps w:val="0"/>
          <w:color w:val="C00000"/>
          <w:spacing w:val="0"/>
          <w:sz w:val="24"/>
          <w:szCs w:val="24"/>
          <w:lang w:val="en-US" w:eastAsia="zh-CN"/>
        </w:rPr>
      </w:pPr>
      <w:r>
        <w:rPr>
          <w:rStyle w:val="5"/>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5"/>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5"/>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7"/>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687" w:firstLineChars="800"/>
        <w:jc w:val="both"/>
        <w:rPr>
          <w:rStyle w:val="5"/>
          <w:rFonts w:hint="eastAsia" w:cs="宋体"/>
          <w:i w:val="0"/>
          <w:caps w:val="0"/>
          <w:color w:val="0000FF"/>
          <w:spacing w:val="0"/>
          <w:sz w:val="21"/>
          <w:szCs w:val="21"/>
          <w:lang w:val="en-US" w:eastAsia="zh-CN"/>
        </w:rPr>
      </w:pPr>
    </w:p>
    <w:p>
      <w:pPr>
        <w:jc w:val="center"/>
        <w:rPr>
          <w:rFonts w:hint="eastAsia" w:asciiTheme="minorEastAsia" w:hAnsiTheme="minorEastAsia"/>
          <w:b/>
          <w:bCs/>
          <w:color w:val="000000"/>
          <w:szCs w:val="21"/>
        </w:rPr>
      </w:pPr>
      <w:r>
        <w:rPr>
          <w:rFonts w:hint="eastAsia" w:asciiTheme="minorEastAsia" w:hAnsiTheme="minorEastAsia"/>
          <w:b/>
          <w:bCs/>
          <w:color w:val="000000"/>
          <w:szCs w:val="21"/>
        </w:rPr>
        <w:t>2011年度全国注册安全工程师执业资格考试试卷</w:t>
      </w:r>
    </w:p>
    <w:p>
      <w:pPr>
        <w:rPr>
          <w:rFonts w:hint="eastAsia" w:asciiTheme="minorEastAsia" w:hAnsiTheme="minorEastAsia"/>
          <w:color w:val="000000"/>
          <w:szCs w:val="21"/>
        </w:rPr>
      </w:pPr>
      <w:r>
        <w:rPr>
          <w:rFonts w:hint="eastAsia" w:asciiTheme="minorEastAsia" w:hAnsiTheme="minorEastAsia"/>
          <w:color w:val="000000"/>
          <w:szCs w:val="21"/>
        </w:rPr>
        <w:t>一、单项选择题(共70题，每题1分。每题的备选项中，只有1个最符合题意)</w:t>
      </w:r>
    </w:p>
    <w:p>
      <w:pPr>
        <w:rPr>
          <w:rFonts w:hint="eastAsia" w:asciiTheme="minorEastAsia" w:hAnsiTheme="minorEastAsia"/>
          <w:color w:val="000000"/>
          <w:szCs w:val="21"/>
        </w:rPr>
      </w:pPr>
      <w:r>
        <w:rPr>
          <w:rFonts w:hint="eastAsia" w:asciiTheme="minorEastAsia" w:hAnsiTheme="minorEastAsia"/>
          <w:color w:val="000000"/>
          <w:szCs w:val="21"/>
        </w:rPr>
        <w:t>1．法的层级不同，其法律地位和效力也不相同。下列是安全生产立法按照法律地位和效力由高到低的排序，正确的是（　　）。</w:t>
      </w:r>
    </w:p>
    <w:p>
      <w:pPr>
        <w:rPr>
          <w:rFonts w:hint="eastAsia" w:asciiTheme="minorEastAsia" w:hAnsiTheme="minorEastAsia"/>
          <w:color w:val="000000"/>
          <w:szCs w:val="21"/>
        </w:rPr>
      </w:pPr>
      <w:r>
        <w:rPr>
          <w:rFonts w:hint="eastAsia" w:asciiTheme="minorEastAsia" w:hAnsiTheme="minorEastAsia"/>
          <w:color w:val="000000"/>
          <w:szCs w:val="21"/>
        </w:rPr>
        <w:t>A．法律、行政法规、部门规章</w:t>
      </w:r>
    </w:p>
    <w:p>
      <w:pPr>
        <w:rPr>
          <w:rFonts w:hint="eastAsia" w:asciiTheme="minorEastAsia" w:hAnsiTheme="minorEastAsia"/>
          <w:color w:val="000000"/>
          <w:szCs w:val="21"/>
        </w:rPr>
      </w:pPr>
      <w:r>
        <w:rPr>
          <w:rFonts w:hint="eastAsia" w:asciiTheme="minorEastAsia" w:hAnsiTheme="minorEastAsia"/>
          <w:color w:val="000000"/>
          <w:szCs w:val="21"/>
        </w:rPr>
        <w:t>B．法律、地方性法规、行政法规</w:t>
      </w:r>
    </w:p>
    <w:p>
      <w:pPr>
        <w:rPr>
          <w:rFonts w:hint="eastAsia" w:asciiTheme="minorEastAsia" w:hAnsiTheme="minorEastAsia"/>
          <w:color w:val="000000"/>
          <w:szCs w:val="21"/>
        </w:rPr>
      </w:pPr>
      <w:r>
        <w:rPr>
          <w:rFonts w:hint="eastAsia" w:asciiTheme="minorEastAsia" w:hAnsiTheme="minorEastAsia"/>
          <w:color w:val="000000"/>
          <w:szCs w:val="21"/>
        </w:rPr>
        <w:t>C．行政法规、部门规章、地方性法规</w:t>
      </w:r>
    </w:p>
    <w:p>
      <w:pPr>
        <w:rPr>
          <w:rFonts w:hint="eastAsia" w:asciiTheme="minorEastAsia" w:hAnsiTheme="minorEastAsia"/>
          <w:color w:val="000000"/>
          <w:szCs w:val="21"/>
        </w:rPr>
      </w:pPr>
      <w:r>
        <w:rPr>
          <w:rFonts w:hint="eastAsia" w:asciiTheme="minorEastAsia" w:hAnsiTheme="minorEastAsia"/>
          <w:color w:val="000000"/>
          <w:szCs w:val="21"/>
        </w:rPr>
        <w:t>D．地方性法规、地方政府规章、部门规章</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【考点】安全生产法律体系的基本框架。</w:t>
      </w:r>
    </w:p>
    <w:p>
      <w:pPr>
        <w:rPr>
          <w:rFonts w:hint="eastAsia" w:asciiTheme="minorEastAsia" w:hAnsiTheme="minorEastAsia"/>
          <w:color w:val="000000"/>
          <w:szCs w:val="21"/>
        </w:rPr>
      </w:pPr>
      <w:r>
        <w:rPr>
          <w:rFonts w:hint="eastAsia" w:asciiTheme="minorEastAsia" w:hAnsiTheme="minorEastAsia"/>
          <w:color w:val="000000"/>
          <w:szCs w:val="21"/>
        </w:rPr>
        <w:t>【解析】法的层级不同，其法律地位和效力也不同。按照法律地位和效力由高到低的排序为：法律、法规(安全生产法规分为行政法规和地方性法规)、规章(安全生产行政规章分为部门规章和地方政府规章)、法定安全生产标准(国家标准和行业标准)。</w:t>
      </w:r>
    </w:p>
    <w:p>
      <w:pPr>
        <w:rPr>
          <w:rFonts w:hint="eastAsia" w:asciiTheme="minorEastAsia" w:hAnsiTheme="minorEastAsia"/>
          <w:color w:val="000000"/>
          <w:szCs w:val="21"/>
        </w:rPr>
      </w:pPr>
      <w:r>
        <w:rPr>
          <w:rFonts w:hint="eastAsia" w:asciiTheme="minorEastAsia" w:hAnsiTheme="minorEastAsia"/>
          <w:color w:val="000000"/>
          <w:szCs w:val="21"/>
        </w:rPr>
        <w:t>2．2011年4月25日，某服装公司发生火灾，造成18人死亡，34人受伤。该公司董事长王某年龄比较大，因患病常年在医院接受治疗，不能主持该公司的日常工作。公司总经理李某于2010年6月出国参加学习一直未归。总经理出国期间，由公司常务副总经理张某全面主持工作。公司由综合管理部负责安全生产管理工作，综合管理部主任是刘某，另外还配备一名专职的安全员负责现场安全监督管理工作。依据《安全生产法》，针对该事故，该公司应当被追究法律责任的主要负责人是（　　）。</w:t>
      </w:r>
    </w:p>
    <w:p>
      <w:pPr>
        <w:rPr>
          <w:rFonts w:hint="eastAsia" w:asciiTheme="minorEastAsia" w:hAnsiTheme="minorEastAsia"/>
          <w:color w:val="000000"/>
          <w:szCs w:val="21"/>
        </w:rPr>
      </w:pPr>
      <w:r>
        <w:rPr>
          <w:rFonts w:hint="eastAsia" w:asciiTheme="minorEastAsia" w:hAnsiTheme="minorEastAsia"/>
          <w:color w:val="000000"/>
          <w:szCs w:val="21"/>
        </w:rPr>
        <w:t>A．董事长王某</w:t>
      </w:r>
    </w:p>
    <w:p>
      <w:pPr>
        <w:rPr>
          <w:rFonts w:hint="eastAsia" w:asciiTheme="minorEastAsia" w:hAnsiTheme="minorEastAsia"/>
          <w:color w:val="000000"/>
          <w:szCs w:val="21"/>
        </w:rPr>
      </w:pPr>
      <w:r>
        <w:rPr>
          <w:rFonts w:hint="eastAsia" w:asciiTheme="minorEastAsia" w:hAnsiTheme="minorEastAsia"/>
          <w:color w:val="000000"/>
          <w:szCs w:val="21"/>
        </w:rPr>
        <w:t>B．总经理李某</w:t>
      </w:r>
    </w:p>
    <w:p>
      <w:pPr>
        <w:rPr>
          <w:rFonts w:hint="eastAsia" w:asciiTheme="minorEastAsia" w:hAnsiTheme="minorEastAsia"/>
          <w:color w:val="000000"/>
          <w:szCs w:val="21"/>
        </w:rPr>
      </w:pPr>
      <w:r>
        <w:rPr>
          <w:rFonts w:hint="eastAsia" w:asciiTheme="minorEastAsia" w:hAnsiTheme="minorEastAsia"/>
          <w:color w:val="000000"/>
          <w:szCs w:val="21"/>
        </w:rPr>
        <w:t>C．常务副总经理张某</w:t>
      </w:r>
    </w:p>
    <w:p>
      <w:pPr>
        <w:rPr>
          <w:rFonts w:hint="eastAsia" w:asciiTheme="minorEastAsia" w:hAnsiTheme="minorEastAsia"/>
          <w:color w:val="000000"/>
          <w:szCs w:val="21"/>
        </w:rPr>
      </w:pPr>
      <w:r>
        <w:rPr>
          <w:rFonts w:hint="eastAsia" w:asciiTheme="minorEastAsia" w:hAnsiTheme="minorEastAsia"/>
          <w:color w:val="000000"/>
          <w:szCs w:val="21"/>
        </w:rPr>
        <w:t>D．综合管理部主任刘某</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【考点】生产经营单位主要负责人的安全责任。</w:t>
      </w:r>
    </w:p>
    <w:p>
      <w:pPr>
        <w:rPr>
          <w:rFonts w:hint="eastAsia" w:asciiTheme="minorEastAsia" w:hAnsiTheme="minorEastAsia"/>
          <w:color w:val="000000"/>
          <w:szCs w:val="21"/>
        </w:rPr>
      </w:pPr>
      <w:r>
        <w:rPr>
          <w:rFonts w:hint="eastAsia" w:asciiTheme="minorEastAsia" w:hAnsiTheme="minorEastAsia"/>
          <w:color w:val="000000"/>
          <w:szCs w:val="21"/>
        </w:rPr>
        <w:t>【解析】生产经营单位主要负责人必须是能够承担生产经营单位安全生产工作全面领导责任的决策人。当董事长或者总经理长期缺位(因生病、学习等情况不能主持全面领导工作)时，将由其授权或者委托的副职或者其他人主持生产经营单位的全面工作。如果在这种情况下发生安全生产违法行为或者生产安全事故需要追究责任时，将长期缺位的董事长或者总经理作为责任人既不合情理又难以执行，只能追究其授权或者委托主持全面工作的实际负责人的法律责任。</w:t>
      </w:r>
    </w:p>
    <w:p>
      <w:pPr>
        <w:rPr>
          <w:rFonts w:hint="eastAsia" w:asciiTheme="minorEastAsia" w:hAnsiTheme="minorEastAsia"/>
          <w:color w:val="000000"/>
          <w:szCs w:val="21"/>
        </w:rPr>
      </w:pPr>
      <w:r>
        <w:rPr>
          <w:rFonts w:hint="eastAsia" w:asciiTheme="minorEastAsia" w:hAnsiTheme="minorEastAsia"/>
          <w:color w:val="000000"/>
          <w:szCs w:val="21"/>
        </w:rPr>
        <w:t>3．为保证生产设施、作业场所与周边建筑物、设施保持安全合理的空间，依据《安全生产法》，某烟花爆竹厂的下列做法中，违反法律规定的是（　　）。</w:t>
      </w:r>
    </w:p>
    <w:p>
      <w:pPr>
        <w:rPr>
          <w:rFonts w:hint="eastAsia" w:asciiTheme="minorEastAsia" w:hAnsiTheme="minorEastAsia"/>
          <w:color w:val="000000"/>
          <w:szCs w:val="21"/>
        </w:rPr>
      </w:pPr>
      <w:r>
        <w:rPr>
          <w:rFonts w:hint="eastAsia" w:asciiTheme="minorEastAsia" w:hAnsiTheme="minorEastAsia"/>
          <w:color w:val="000000"/>
          <w:szCs w:val="21"/>
        </w:rPr>
        <w:t>A．生产车间南面200m处单独设置员工宿舍</w:t>
      </w:r>
    </w:p>
    <w:p>
      <w:pPr>
        <w:rPr>
          <w:rFonts w:hint="eastAsia" w:asciiTheme="minorEastAsia" w:hAnsiTheme="minorEastAsia"/>
          <w:color w:val="000000"/>
          <w:szCs w:val="21"/>
        </w:rPr>
      </w:pPr>
      <w:r>
        <w:rPr>
          <w:rFonts w:hint="eastAsia" w:asciiTheme="minorEastAsia" w:hAnsiTheme="minorEastAsia"/>
          <w:color w:val="000000"/>
          <w:szCs w:val="21"/>
        </w:rPr>
        <w:t>B．将成品仓库设置在生产车间隔壁</w:t>
      </w:r>
    </w:p>
    <w:p>
      <w:pPr>
        <w:rPr>
          <w:rFonts w:hint="eastAsia" w:asciiTheme="minorEastAsia" w:hAnsiTheme="minorEastAsia"/>
          <w:color w:val="000000"/>
          <w:szCs w:val="21"/>
        </w:rPr>
      </w:pPr>
      <w:r>
        <w:rPr>
          <w:rFonts w:hint="eastAsia" w:asciiTheme="minorEastAsia" w:hAnsiTheme="minorEastAsia"/>
          <w:color w:val="000000"/>
          <w:szCs w:val="21"/>
        </w:rPr>
        <w:t>C．在单身职工公寓底层设烟花爆竹商店</w:t>
      </w:r>
    </w:p>
    <w:p>
      <w:pPr>
        <w:rPr>
          <w:rFonts w:hint="eastAsia" w:asciiTheme="minorEastAsia" w:hAnsiTheme="minorEastAsia"/>
          <w:color w:val="000000"/>
          <w:szCs w:val="21"/>
        </w:rPr>
      </w:pPr>
      <w:r>
        <w:rPr>
          <w:rFonts w:hint="eastAsia" w:asciiTheme="minorEastAsia" w:hAnsiTheme="minorEastAsia"/>
          <w:color w:val="000000"/>
          <w:szCs w:val="21"/>
        </w:rPr>
        <w:t>D．在生产车间设置视频监控设施</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【考点】生产设施、场所安全距离和紧急疏散的规定。</w:t>
      </w:r>
    </w:p>
    <w:p>
      <w:pPr>
        <w:rPr>
          <w:rFonts w:hint="eastAsia" w:asciiTheme="minorEastAsia" w:hAnsiTheme="minorEastAsia"/>
          <w:color w:val="000000"/>
          <w:szCs w:val="21"/>
        </w:rPr>
      </w:pPr>
      <w:r>
        <w:rPr>
          <w:rFonts w:hint="eastAsia" w:asciiTheme="minorEastAsia" w:hAnsiTheme="minorEastAsia"/>
          <w:color w:val="000000"/>
          <w:szCs w:val="21"/>
        </w:rPr>
        <w:t>【解析】为保证生产设施、作业场所与周边建筑物、设施保持安全合理的空间，确保紧急疏散人员时畅通无阻，《安全生产法》规定，生产、经营、储存、使用危险物品的车间、商店、仓库不得与员工宿舍在同一座建筑物内，并应当与员工宿舍保持安全距离。生产经营场所与员工宿舍应当设有符合紧急疏散要求、标志明显、保持畅通的出口。禁止封闭、堵塞生产经营场所或者员工宿舍的出口。</w:t>
      </w:r>
    </w:p>
    <w:p>
      <w:pPr>
        <w:rPr>
          <w:rFonts w:hint="eastAsia" w:asciiTheme="minorEastAsia" w:hAnsiTheme="minorEastAsia"/>
          <w:color w:val="000000"/>
          <w:szCs w:val="21"/>
        </w:rPr>
      </w:pPr>
      <w:r>
        <w:rPr>
          <w:rFonts w:hint="eastAsia" w:asciiTheme="minorEastAsia" w:hAnsiTheme="minorEastAsia"/>
          <w:color w:val="000000"/>
          <w:szCs w:val="21"/>
        </w:rPr>
        <w:t>4．甲化工厂年产5万吨40%乙二醛、2万吨蓄电池硫酸、2万吨发烟硫酸。甲厂计划明年调整部分生产业务，将硫酸生产线外包给其他单位。依据《安全生产法》，甲厂的下列调整计划中，符合规定的是（　　）。</w:t>
      </w:r>
    </w:p>
    <w:p>
      <w:pPr>
        <w:rPr>
          <w:rFonts w:hint="eastAsia" w:asciiTheme="minorEastAsia" w:hAnsiTheme="minorEastAsia"/>
          <w:color w:val="000000"/>
          <w:szCs w:val="21"/>
        </w:rPr>
      </w:pPr>
      <w:r>
        <w:rPr>
          <w:rFonts w:hint="eastAsia" w:asciiTheme="minorEastAsia" w:hAnsiTheme="minorEastAsia"/>
          <w:color w:val="000000"/>
          <w:szCs w:val="21"/>
        </w:rPr>
        <w:t>A．将蓄电池硫酸生产线外包给乙蓄电池装配厂，由乙厂全面负责安全管理</w:t>
      </w:r>
    </w:p>
    <w:p>
      <w:pPr>
        <w:rPr>
          <w:rFonts w:hint="eastAsia" w:asciiTheme="minorEastAsia" w:hAnsiTheme="minorEastAsia"/>
          <w:color w:val="000000"/>
          <w:szCs w:val="21"/>
        </w:rPr>
      </w:pPr>
      <w:r>
        <w:rPr>
          <w:rFonts w:hint="eastAsia" w:asciiTheme="minorEastAsia" w:hAnsiTheme="minorEastAsia"/>
          <w:color w:val="000000"/>
          <w:szCs w:val="21"/>
        </w:rPr>
        <w:t>B．将发烟硫酸生产线外包给丙磷肥厂，由甲厂全面负责安全管理</w:t>
      </w:r>
    </w:p>
    <w:p>
      <w:pPr>
        <w:rPr>
          <w:rFonts w:hint="eastAsia" w:asciiTheme="minorEastAsia" w:hAnsiTheme="minorEastAsia"/>
          <w:color w:val="000000"/>
          <w:szCs w:val="21"/>
        </w:rPr>
      </w:pPr>
      <w:r>
        <w:rPr>
          <w:rFonts w:hint="eastAsia" w:asciiTheme="minorEastAsia" w:hAnsiTheme="minorEastAsia"/>
          <w:color w:val="000000"/>
          <w:szCs w:val="21"/>
        </w:rPr>
        <w:t>C．与承包方签订协议，约定外包生产线的安全责任由承包单位全部承担</w:t>
      </w:r>
    </w:p>
    <w:p>
      <w:pPr>
        <w:rPr>
          <w:rFonts w:hint="eastAsia" w:asciiTheme="minorEastAsia" w:hAnsiTheme="minorEastAsia"/>
          <w:color w:val="000000"/>
          <w:szCs w:val="21"/>
        </w:rPr>
      </w:pPr>
      <w:r>
        <w:rPr>
          <w:rFonts w:hint="eastAsia" w:asciiTheme="minorEastAsia" w:hAnsiTheme="minorEastAsia"/>
          <w:color w:val="000000"/>
          <w:szCs w:val="21"/>
        </w:rPr>
        <w:t>D．外包的同时，该工厂还负责统一协调、管理外包生产线的安全生产工作</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【考点】生产经营项目、场所、设备发包或者出租的安全管理。</w:t>
      </w:r>
    </w:p>
    <w:p>
      <w:pPr>
        <w:rPr>
          <w:rFonts w:hint="eastAsia" w:asciiTheme="minorEastAsia" w:hAnsiTheme="minorEastAsia"/>
          <w:color w:val="000000"/>
          <w:szCs w:val="21"/>
        </w:rPr>
      </w:pPr>
      <w:r>
        <w:rPr>
          <w:rFonts w:hint="eastAsia" w:asciiTheme="minorEastAsia" w:hAnsiTheme="minorEastAsia"/>
          <w:color w:val="000000"/>
          <w:szCs w:val="21"/>
        </w:rPr>
        <w:t>【解析】为依法规范承包、租赁各方的安全管理，《安全生产法》规定，生产经营单位不得将生产经营项目、场所、设备发包或者出租给不具备安全生产条件或者相应资质的单位或者个人。生产经营项目、场所有多个承包单位、承租单位的，生产经营单位应当与承包单位、承租单位签订专门的安全生产管理协议，或者在承包合同、租赁合同中约定各自的安全生产管理职责；生产经营单位对承包单位、承租单位的安全生产工作统一协调、管理。</w:t>
      </w:r>
    </w:p>
    <w:p>
      <w:pPr>
        <w:rPr>
          <w:rFonts w:hint="eastAsia" w:asciiTheme="minorEastAsia" w:hAnsiTheme="minorEastAsia"/>
          <w:color w:val="000000"/>
          <w:szCs w:val="21"/>
        </w:rPr>
      </w:pPr>
      <w:r>
        <w:rPr>
          <w:rFonts w:hint="eastAsia" w:asciiTheme="minorEastAsia" w:hAnsiTheme="minorEastAsia"/>
          <w:color w:val="000000"/>
          <w:szCs w:val="21"/>
        </w:rPr>
        <w:t>5．甲电厂将发动机组中的发动机检修工程外包给乙检修公司，将发电机组的汽轮机检修工程分包给丙检修公司。依据《安全生产法》，乙、丙公司应当（　　）。</w:t>
      </w:r>
    </w:p>
    <w:p>
      <w:pPr>
        <w:rPr>
          <w:rFonts w:hint="eastAsia" w:asciiTheme="minorEastAsia" w:hAnsiTheme="minorEastAsia"/>
          <w:color w:val="000000"/>
          <w:szCs w:val="21"/>
        </w:rPr>
      </w:pPr>
      <w:r>
        <w:rPr>
          <w:rFonts w:hint="eastAsia" w:asciiTheme="minorEastAsia" w:hAnsiTheme="minorEastAsia"/>
          <w:color w:val="000000"/>
          <w:szCs w:val="21"/>
        </w:rPr>
        <w:t>A．执行甲公司的安全生产责任制</w:t>
      </w:r>
    </w:p>
    <w:p>
      <w:pPr>
        <w:rPr>
          <w:rFonts w:hint="eastAsia" w:asciiTheme="minorEastAsia" w:hAnsiTheme="minorEastAsia"/>
          <w:color w:val="000000"/>
          <w:szCs w:val="21"/>
        </w:rPr>
      </w:pPr>
      <w:r>
        <w:rPr>
          <w:rFonts w:hint="eastAsia" w:asciiTheme="minorEastAsia" w:hAnsiTheme="minorEastAsia"/>
          <w:color w:val="000000"/>
          <w:szCs w:val="21"/>
        </w:rPr>
        <w:t>B．签订安全生产管理协议</w:t>
      </w:r>
    </w:p>
    <w:p>
      <w:pPr>
        <w:rPr>
          <w:rFonts w:hint="eastAsia" w:asciiTheme="minorEastAsia" w:hAnsiTheme="minorEastAsia"/>
          <w:color w:val="000000"/>
          <w:szCs w:val="21"/>
        </w:rPr>
      </w:pPr>
      <w:r>
        <w:rPr>
          <w:rFonts w:hint="eastAsia" w:asciiTheme="minorEastAsia" w:hAnsiTheme="minorEastAsia"/>
          <w:color w:val="000000"/>
          <w:szCs w:val="21"/>
        </w:rPr>
        <w:t>C．执行乙公司的安全生产责任制</w:t>
      </w:r>
    </w:p>
    <w:p>
      <w:pPr>
        <w:rPr>
          <w:rFonts w:hint="eastAsia" w:asciiTheme="minorEastAsia" w:hAnsiTheme="minorEastAsia"/>
          <w:color w:val="000000"/>
          <w:szCs w:val="21"/>
        </w:rPr>
      </w:pPr>
      <w:r>
        <w:rPr>
          <w:rFonts w:hint="eastAsia" w:asciiTheme="minorEastAsia" w:hAnsiTheme="minorEastAsia"/>
          <w:color w:val="000000"/>
          <w:szCs w:val="21"/>
        </w:rPr>
        <w:t>D．互不干涉作业活动</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【考点】同一作业区域内多个经营单位的安全职责。</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rPr>
          <w:rFonts w:hint="eastAsia" w:asciiTheme="minorEastAsia" w:hAnsiTheme="minorEastAsia"/>
          <w:color w:val="000000"/>
          <w:szCs w:val="21"/>
        </w:rPr>
      </w:pPr>
      <w:r>
        <w:rPr>
          <w:rFonts w:hint="eastAsia" w:asciiTheme="minorEastAsia" w:hAnsiTheme="minorEastAsia"/>
          <w:color w:val="000000"/>
          <w:szCs w:val="21"/>
        </w:rPr>
        <w:t>6．依据《安全生产法》，生产经营单位应当依法为从业人员办理的保险是（　　）。</w:t>
      </w:r>
    </w:p>
    <w:p>
      <w:pPr>
        <w:rPr>
          <w:rFonts w:hint="eastAsia" w:asciiTheme="minorEastAsia" w:hAnsiTheme="minorEastAsia"/>
          <w:color w:val="000000"/>
          <w:szCs w:val="21"/>
        </w:rPr>
      </w:pPr>
      <w:r>
        <w:rPr>
          <w:rFonts w:hint="eastAsia" w:asciiTheme="minorEastAsia" w:hAnsiTheme="minorEastAsia"/>
          <w:color w:val="000000"/>
          <w:szCs w:val="21"/>
        </w:rPr>
        <w:t>A．养老保险</w:t>
      </w:r>
    </w:p>
    <w:p>
      <w:pPr>
        <w:rPr>
          <w:rFonts w:hint="eastAsia" w:asciiTheme="minorEastAsia" w:hAnsiTheme="minorEastAsia"/>
          <w:color w:val="000000"/>
          <w:szCs w:val="21"/>
        </w:rPr>
      </w:pPr>
      <w:r>
        <w:rPr>
          <w:rFonts w:hint="eastAsia" w:asciiTheme="minorEastAsia" w:hAnsiTheme="minorEastAsia"/>
          <w:color w:val="000000"/>
          <w:szCs w:val="21"/>
        </w:rPr>
        <w:t>B．工伤社会保险</w:t>
      </w:r>
    </w:p>
    <w:p>
      <w:pPr>
        <w:rPr>
          <w:rFonts w:hint="eastAsia" w:asciiTheme="minorEastAsia" w:hAnsiTheme="minorEastAsia"/>
          <w:color w:val="000000"/>
          <w:szCs w:val="21"/>
        </w:rPr>
      </w:pPr>
      <w:r>
        <w:rPr>
          <w:rFonts w:hint="eastAsia" w:asciiTheme="minorEastAsia" w:hAnsiTheme="minorEastAsia"/>
          <w:color w:val="000000"/>
          <w:szCs w:val="21"/>
        </w:rPr>
        <w:t>C．人身意外伤害保险</w:t>
      </w:r>
    </w:p>
    <w:p>
      <w:pPr>
        <w:rPr>
          <w:rFonts w:hint="eastAsia" w:asciiTheme="minorEastAsia" w:hAnsiTheme="minorEastAsia"/>
          <w:color w:val="000000"/>
          <w:szCs w:val="21"/>
        </w:rPr>
      </w:pPr>
      <w:r>
        <w:rPr>
          <w:rFonts w:hint="eastAsia" w:asciiTheme="minorEastAsia" w:hAnsiTheme="minorEastAsia"/>
          <w:color w:val="000000"/>
          <w:szCs w:val="21"/>
        </w:rPr>
        <w:t>D．医疗保险</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【考点】保障从业人员的人身安全，是生产经营单位义不容辞的责任。</w:t>
      </w:r>
    </w:p>
    <w:p>
      <w:pPr>
        <w:rPr>
          <w:rFonts w:hint="eastAsia" w:asciiTheme="minorEastAsia" w:hAnsiTheme="minorEastAsia"/>
          <w:color w:val="000000"/>
          <w:szCs w:val="21"/>
        </w:rPr>
      </w:pPr>
      <w:r>
        <w:rPr>
          <w:rFonts w:hint="eastAsia" w:asciiTheme="minorEastAsia" w:hAnsiTheme="minorEastAsia"/>
          <w:color w:val="000000"/>
          <w:szCs w:val="21"/>
        </w:rPr>
        <w:t>【解析】法律赋予从业人员享有获得工伤社会保险和伤亡赔偿的权利。这同时也是生产经营单位的义务。生产经营单位应当依法为从业人员办理工伤社会保险并缴纳保险费，不得以非法手段侵犯从业人员的该项权利。</w:t>
      </w:r>
    </w:p>
    <w:p>
      <w:pPr>
        <w:rPr>
          <w:rFonts w:hint="eastAsia" w:asciiTheme="minorEastAsia" w:hAnsiTheme="minorEastAsia"/>
          <w:color w:val="000000"/>
          <w:szCs w:val="21"/>
        </w:rPr>
      </w:pPr>
      <w:r>
        <w:rPr>
          <w:rFonts w:hint="eastAsia" w:asciiTheme="minorEastAsia" w:hAnsiTheme="minorEastAsia"/>
          <w:color w:val="000000"/>
          <w:szCs w:val="21"/>
        </w:rPr>
        <w:t>7．某机械股份有限公司因未及时整改事故隐患发生3人死亡、5人受伤的生产安全事故，该公司总经理张某因此受到刑事处罚。依据《安全生产法》，张某自刑罚执行完毕之日起（　　）不得担任任何生产经营单位的主要负责人。</w:t>
      </w:r>
    </w:p>
    <w:p>
      <w:pPr>
        <w:rPr>
          <w:rFonts w:hint="eastAsia" w:asciiTheme="minorEastAsia" w:hAnsiTheme="minorEastAsia"/>
          <w:color w:val="000000"/>
          <w:szCs w:val="21"/>
        </w:rPr>
      </w:pPr>
      <w:r>
        <w:rPr>
          <w:rFonts w:hint="eastAsia" w:asciiTheme="minorEastAsia" w:hAnsiTheme="minorEastAsia"/>
          <w:color w:val="000000"/>
          <w:szCs w:val="21"/>
        </w:rPr>
        <w:t>A．1年内</w:t>
      </w:r>
    </w:p>
    <w:p>
      <w:pPr>
        <w:rPr>
          <w:rFonts w:hint="eastAsia" w:asciiTheme="minorEastAsia" w:hAnsiTheme="minorEastAsia"/>
          <w:color w:val="000000"/>
          <w:szCs w:val="21"/>
        </w:rPr>
      </w:pPr>
      <w:r>
        <w:rPr>
          <w:rFonts w:hint="eastAsia" w:asciiTheme="minorEastAsia" w:hAnsiTheme="minorEastAsia"/>
          <w:color w:val="000000"/>
          <w:szCs w:val="21"/>
        </w:rPr>
        <w:t>B．3年内</w:t>
      </w:r>
    </w:p>
    <w:p>
      <w:pPr>
        <w:rPr>
          <w:rFonts w:hint="eastAsia" w:asciiTheme="minorEastAsia" w:hAnsiTheme="minorEastAsia"/>
          <w:color w:val="000000"/>
          <w:szCs w:val="21"/>
        </w:rPr>
      </w:pPr>
      <w:r>
        <w:rPr>
          <w:rFonts w:hint="eastAsia" w:asciiTheme="minorEastAsia" w:hAnsiTheme="minorEastAsia"/>
          <w:color w:val="000000"/>
          <w:szCs w:val="21"/>
        </w:rPr>
        <w:t>C．5年内</w:t>
      </w:r>
    </w:p>
    <w:p>
      <w:pPr>
        <w:rPr>
          <w:rFonts w:hint="eastAsia" w:asciiTheme="minorEastAsia" w:hAnsiTheme="minorEastAsia"/>
          <w:color w:val="000000"/>
          <w:szCs w:val="21"/>
        </w:rPr>
      </w:pPr>
      <w:r>
        <w:rPr>
          <w:rFonts w:hint="eastAsia" w:asciiTheme="minorEastAsia" w:hAnsiTheme="minorEastAsia"/>
          <w:color w:val="000000"/>
          <w:szCs w:val="21"/>
        </w:rPr>
        <w:t>D．终生</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【考点】生产经营单位主要负责人的法律责任。</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【解析】《安全生产法》规定，生产经营单位的主要负责人未履行本法规定的安全生产管理职责的，责令限期改正；逾期未改正的，贵令生产经营单位停产停业整顿。</w:t>
      </w:r>
    </w:p>
    <w:p>
      <w:pPr>
        <w:rPr>
          <w:rFonts w:hint="eastAsia" w:asciiTheme="minorEastAsia" w:hAnsiTheme="minorEastAsia"/>
          <w:color w:val="000000"/>
          <w:szCs w:val="21"/>
        </w:rPr>
      </w:pPr>
      <w:r>
        <w:rPr>
          <w:rFonts w:hint="eastAsia" w:asciiTheme="minorEastAsia" w:hAnsiTheme="minorEastAsia"/>
          <w:color w:val="000000"/>
          <w:szCs w:val="21"/>
        </w:rPr>
        <w:t>生产经营单位的主要负责人依照前款规定受刑事处罚或者撤职处分的，自刑罚执行完毕或者受处分之日起，5年内不得担任任何生产经营单位的主要负责人。</w:t>
      </w:r>
    </w:p>
    <w:p>
      <w:pPr>
        <w:rPr>
          <w:rFonts w:hint="eastAsia" w:asciiTheme="minorEastAsia" w:hAnsiTheme="minorEastAsia"/>
          <w:color w:val="000000"/>
          <w:szCs w:val="21"/>
        </w:rPr>
      </w:pPr>
      <w:r>
        <w:rPr>
          <w:rFonts w:hint="eastAsia" w:asciiTheme="minorEastAsia" w:hAnsiTheme="minorEastAsia"/>
          <w:color w:val="000000"/>
          <w:szCs w:val="21"/>
        </w:rPr>
        <w:t>8．依据《安全生产法》，生产经营单位应当具备的安全生产条件所必需的资金投入，由生产经营单位的决策机构、（　　）或者个人经营的投资人予以保证，并对由于安全生产所必需的资金投入不足导致的后果承担责任。</w:t>
      </w:r>
    </w:p>
    <w:p>
      <w:pPr>
        <w:rPr>
          <w:rFonts w:hint="eastAsia" w:asciiTheme="minorEastAsia" w:hAnsiTheme="minorEastAsia"/>
          <w:color w:val="000000"/>
          <w:szCs w:val="21"/>
        </w:rPr>
      </w:pPr>
      <w:r>
        <w:rPr>
          <w:rFonts w:hint="eastAsia" w:asciiTheme="minorEastAsia" w:hAnsiTheme="minorEastAsia"/>
          <w:color w:val="000000"/>
          <w:szCs w:val="21"/>
        </w:rPr>
        <w:t>A．总会计师</w:t>
      </w:r>
    </w:p>
    <w:p>
      <w:pPr>
        <w:rPr>
          <w:rFonts w:hint="eastAsia" w:asciiTheme="minorEastAsia" w:hAnsiTheme="minorEastAsia"/>
          <w:color w:val="000000"/>
          <w:szCs w:val="21"/>
        </w:rPr>
      </w:pPr>
      <w:r>
        <w:rPr>
          <w:rFonts w:hint="eastAsia" w:asciiTheme="minorEastAsia" w:hAnsiTheme="minorEastAsia"/>
          <w:color w:val="000000"/>
          <w:szCs w:val="21"/>
        </w:rPr>
        <w:t>B．主要负责人</w:t>
      </w:r>
    </w:p>
    <w:p>
      <w:pPr>
        <w:rPr>
          <w:rFonts w:hint="eastAsia" w:asciiTheme="minorEastAsia" w:hAnsiTheme="minorEastAsia"/>
          <w:color w:val="000000"/>
          <w:szCs w:val="21"/>
        </w:rPr>
      </w:pPr>
      <w:r>
        <w:rPr>
          <w:rFonts w:hint="eastAsia" w:asciiTheme="minorEastAsia" w:hAnsiTheme="minorEastAsia"/>
          <w:color w:val="000000"/>
          <w:szCs w:val="21"/>
        </w:rPr>
        <w:t>C．主管安全生产的副职</w:t>
      </w:r>
    </w:p>
    <w:p>
      <w:pPr>
        <w:rPr>
          <w:rFonts w:hint="eastAsia" w:asciiTheme="minorEastAsia" w:hAnsiTheme="minorEastAsia"/>
          <w:color w:val="000000"/>
          <w:szCs w:val="21"/>
        </w:rPr>
      </w:pPr>
      <w:r>
        <w:rPr>
          <w:rFonts w:hint="eastAsia" w:asciiTheme="minorEastAsia" w:hAnsiTheme="minorEastAsia"/>
          <w:color w:val="000000"/>
          <w:szCs w:val="21"/>
        </w:rPr>
        <w:t>D．项目负责人</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【考点】建设单位的安全责任。</w:t>
      </w:r>
    </w:p>
    <w:p>
      <w:pPr>
        <w:rPr>
          <w:rFonts w:hint="eastAsia" w:asciiTheme="minorEastAsia" w:hAnsiTheme="minorEastAsia"/>
          <w:color w:val="000000"/>
          <w:szCs w:val="21"/>
        </w:rPr>
      </w:pPr>
      <w:r>
        <w:rPr>
          <w:rFonts w:hint="eastAsia" w:asciiTheme="minorEastAsia" w:hAnsiTheme="minorEastAsia"/>
          <w:color w:val="000000"/>
          <w:szCs w:val="21"/>
        </w:rPr>
        <w:t>【解析】建设单位的安全贵任之一是必须保证必要的安全投入。《安全生产法》规定，生产经营单位应当具备的安全生产条件所必需的资金投入，由生产经营单位的决策机构、主要负责人或者个人经营的投资人予以保证，并对由于安全生产所必需的资金投入不足导致的后杲承担责任。要保证建设施工安全，必须要有相应的资金投入。</w:t>
      </w:r>
    </w:p>
    <w:p>
      <w:pPr>
        <w:rPr>
          <w:rFonts w:hint="eastAsia" w:asciiTheme="minorEastAsia" w:hAnsiTheme="minorEastAsia"/>
          <w:color w:val="000000"/>
          <w:szCs w:val="21"/>
        </w:rPr>
      </w:pPr>
      <w:r>
        <w:rPr>
          <w:rFonts w:hint="eastAsia" w:asciiTheme="minorEastAsia" w:hAnsiTheme="minorEastAsia"/>
          <w:color w:val="000000"/>
          <w:szCs w:val="21"/>
        </w:rPr>
        <w:t>9．《矿山安全法》规定，每个矿井的两个安全出口之间的（　　）必须符合矿山安全规程和行业技术规范。</w:t>
      </w:r>
    </w:p>
    <w:p>
      <w:pPr>
        <w:rPr>
          <w:rFonts w:hint="eastAsia" w:asciiTheme="minorEastAsia" w:hAnsiTheme="minorEastAsia"/>
          <w:color w:val="000000"/>
          <w:szCs w:val="21"/>
        </w:rPr>
      </w:pPr>
      <w:r>
        <w:rPr>
          <w:rFonts w:hint="eastAsia" w:asciiTheme="minorEastAsia" w:hAnsiTheme="minorEastAsia"/>
          <w:color w:val="000000"/>
          <w:szCs w:val="21"/>
        </w:rPr>
        <w:t>A．垂直高度</w:t>
      </w:r>
    </w:p>
    <w:p>
      <w:pPr>
        <w:rPr>
          <w:rFonts w:hint="eastAsia" w:asciiTheme="minorEastAsia" w:hAnsiTheme="minorEastAsia"/>
          <w:color w:val="000000"/>
          <w:szCs w:val="21"/>
        </w:rPr>
      </w:pPr>
      <w:r>
        <w:rPr>
          <w:rFonts w:hint="eastAsia" w:asciiTheme="minorEastAsia" w:hAnsiTheme="minorEastAsia"/>
          <w:color w:val="000000"/>
          <w:szCs w:val="21"/>
        </w:rPr>
        <w:t>B．标高差</w:t>
      </w:r>
    </w:p>
    <w:p>
      <w:pPr>
        <w:rPr>
          <w:rFonts w:hint="eastAsia" w:asciiTheme="minorEastAsia" w:hAnsiTheme="minorEastAsia"/>
          <w:color w:val="000000"/>
          <w:szCs w:val="21"/>
        </w:rPr>
      </w:pPr>
      <w:r>
        <w:rPr>
          <w:rFonts w:hint="eastAsia" w:asciiTheme="minorEastAsia" w:hAnsiTheme="minorEastAsia"/>
          <w:color w:val="000000"/>
          <w:szCs w:val="21"/>
        </w:rPr>
        <w:t>C．相互连接通道</w:t>
      </w:r>
    </w:p>
    <w:p>
      <w:pPr>
        <w:rPr>
          <w:rFonts w:hint="eastAsia" w:asciiTheme="minorEastAsia" w:hAnsiTheme="minorEastAsia"/>
          <w:color w:val="000000"/>
          <w:szCs w:val="21"/>
        </w:rPr>
      </w:pPr>
      <w:r>
        <w:rPr>
          <w:rFonts w:hint="eastAsia" w:asciiTheme="minorEastAsia" w:hAnsiTheme="minorEastAsia"/>
          <w:color w:val="000000"/>
          <w:szCs w:val="21"/>
        </w:rPr>
        <w:t>D．直线水平距离</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【考点】矿井安全出口和运输通信设施。</w:t>
      </w:r>
    </w:p>
    <w:p>
      <w:pPr>
        <w:rPr>
          <w:rFonts w:hint="eastAsia" w:asciiTheme="minorEastAsia" w:hAnsiTheme="minorEastAsia"/>
          <w:color w:val="000000"/>
          <w:szCs w:val="21"/>
        </w:rPr>
      </w:pPr>
      <w:r>
        <w:rPr>
          <w:rFonts w:hint="eastAsia" w:asciiTheme="minorEastAsia" w:hAnsiTheme="minorEastAsia"/>
          <w:color w:val="000000"/>
          <w:szCs w:val="21"/>
        </w:rPr>
        <w:t>【解析】《矿山安全法》规定，每个矿井必须有两个以上能行人的安全出口，出口之间的直线水平距离必须符合矿山安全规程和行业技术规范。</w:t>
      </w:r>
    </w:p>
    <w:p>
      <w:pPr>
        <w:rPr>
          <w:rFonts w:hint="eastAsia" w:asciiTheme="minorEastAsia" w:hAnsiTheme="minorEastAsia"/>
          <w:color w:val="000000"/>
          <w:szCs w:val="21"/>
        </w:rPr>
      </w:pPr>
      <w:r>
        <w:rPr>
          <w:rFonts w:hint="eastAsia" w:asciiTheme="minorEastAsia" w:hAnsiTheme="minorEastAsia"/>
          <w:color w:val="000000"/>
          <w:szCs w:val="21"/>
        </w:rPr>
        <w:t>10．依据《消防法》，企业销售不合格或者国家明令淘汰的消防产品，可由（　　）从重处罚。</w:t>
      </w:r>
    </w:p>
    <w:p>
      <w:pPr>
        <w:rPr>
          <w:rFonts w:hint="eastAsia" w:asciiTheme="minorEastAsia" w:hAnsiTheme="minorEastAsia"/>
          <w:color w:val="000000"/>
          <w:szCs w:val="21"/>
        </w:rPr>
      </w:pPr>
      <w:r>
        <w:rPr>
          <w:rFonts w:hint="eastAsia" w:asciiTheme="minorEastAsia" w:hAnsiTheme="minorEastAsia"/>
          <w:color w:val="000000"/>
          <w:szCs w:val="21"/>
        </w:rPr>
        <w:t>A．公安消防机构</w:t>
      </w:r>
    </w:p>
    <w:p>
      <w:pPr>
        <w:rPr>
          <w:rFonts w:hint="eastAsia" w:asciiTheme="minorEastAsia" w:hAnsiTheme="minorEastAsia"/>
          <w:color w:val="000000"/>
          <w:szCs w:val="21"/>
        </w:rPr>
      </w:pPr>
      <w:r>
        <w:rPr>
          <w:rFonts w:hint="eastAsia" w:asciiTheme="minorEastAsia" w:hAnsiTheme="minorEastAsia"/>
          <w:color w:val="000000"/>
          <w:szCs w:val="21"/>
        </w:rPr>
        <w:t>B．工商行政管理部门</w:t>
      </w:r>
    </w:p>
    <w:p>
      <w:pPr>
        <w:rPr>
          <w:rFonts w:hint="eastAsia" w:asciiTheme="minorEastAsia" w:hAnsiTheme="minorEastAsia"/>
          <w:color w:val="000000"/>
          <w:szCs w:val="21"/>
        </w:rPr>
      </w:pPr>
      <w:r>
        <w:rPr>
          <w:rFonts w:hint="eastAsia" w:asciiTheme="minorEastAsia" w:hAnsiTheme="minorEastAsia"/>
          <w:color w:val="000000"/>
          <w:szCs w:val="21"/>
        </w:rPr>
        <w:t>C．安全生产监管部门</w:t>
      </w:r>
    </w:p>
    <w:p>
      <w:pPr>
        <w:rPr>
          <w:rFonts w:hint="eastAsia" w:asciiTheme="minorEastAsia" w:hAnsiTheme="minorEastAsia"/>
          <w:color w:val="000000"/>
          <w:szCs w:val="21"/>
        </w:rPr>
      </w:pPr>
      <w:r>
        <w:rPr>
          <w:rFonts w:hint="eastAsia" w:asciiTheme="minorEastAsia" w:hAnsiTheme="minorEastAsia"/>
          <w:color w:val="000000"/>
          <w:szCs w:val="21"/>
        </w:rPr>
        <w:t>D．消费者协会</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【考点】违反《消防法》的法律责任。</w:t>
      </w:r>
    </w:p>
    <w:p>
      <w:pPr>
        <w:rPr>
          <w:rFonts w:hint="eastAsia" w:asciiTheme="minorEastAsia" w:hAnsiTheme="minorEastAsia"/>
          <w:color w:val="000000"/>
          <w:szCs w:val="21"/>
        </w:rPr>
      </w:pPr>
      <w:r>
        <w:rPr>
          <w:rFonts w:hint="eastAsia" w:asciiTheme="minorEastAsia" w:hAnsiTheme="minorEastAsia"/>
          <w:color w:val="000000"/>
          <w:szCs w:val="21"/>
        </w:rPr>
        <w:t>【解析】《消防法》规定，违反《消防法》的规定，生产、销售不合格的消防产品或者国家明令淘汰的消防产品的，由产品质量监督部门或者工商行政管理部门依照《产品质量法》的规定从重处罚。</w:t>
      </w:r>
    </w:p>
    <w:p>
      <w:pPr>
        <w:rPr>
          <w:rFonts w:hint="eastAsia" w:asciiTheme="minorEastAsia" w:hAnsiTheme="minorEastAsia"/>
          <w:color w:val="000000"/>
          <w:szCs w:val="21"/>
        </w:rPr>
      </w:pPr>
      <w:r>
        <w:rPr>
          <w:rFonts w:hint="eastAsia" w:asciiTheme="minorEastAsia" w:hAnsiTheme="minorEastAsia"/>
          <w:color w:val="000000"/>
          <w:szCs w:val="21"/>
        </w:rPr>
        <w:t>11．依据《消防法》，餐馆的火灾自动报警、消火栓等设施应当每（　　）全面检测1次。</w:t>
      </w:r>
    </w:p>
    <w:p>
      <w:pPr>
        <w:rPr>
          <w:rFonts w:hint="eastAsia" w:asciiTheme="minorEastAsia" w:hAnsiTheme="minorEastAsia"/>
          <w:color w:val="000000"/>
          <w:szCs w:val="21"/>
        </w:rPr>
      </w:pPr>
      <w:r>
        <w:rPr>
          <w:rFonts w:hint="eastAsia" w:asciiTheme="minorEastAsia" w:hAnsiTheme="minorEastAsia"/>
          <w:color w:val="000000"/>
          <w:szCs w:val="21"/>
        </w:rPr>
        <w:t>A．半年</w:t>
      </w:r>
    </w:p>
    <w:p>
      <w:pPr>
        <w:rPr>
          <w:rFonts w:hint="eastAsia" w:asciiTheme="minorEastAsia" w:hAnsiTheme="minorEastAsia"/>
          <w:color w:val="000000"/>
          <w:szCs w:val="21"/>
        </w:rPr>
      </w:pPr>
      <w:r>
        <w:rPr>
          <w:rFonts w:hint="eastAsia" w:asciiTheme="minorEastAsia" w:hAnsiTheme="minorEastAsia"/>
          <w:color w:val="000000"/>
          <w:szCs w:val="21"/>
        </w:rPr>
        <w:t>B．1年</w:t>
      </w:r>
    </w:p>
    <w:p>
      <w:pPr>
        <w:rPr>
          <w:rFonts w:hint="eastAsia" w:asciiTheme="minorEastAsia" w:hAnsiTheme="minorEastAsia"/>
          <w:color w:val="000000"/>
          <w:szCs w:val="21"/>
        </w:rPr>
      </w:pPr>
      <w:r>
        <w:rPr>
          <w:rFonts w:hint="eastAsia" w:asciiTheme="minorEastAsia" w:hAnsiTheme="minorEastAsia"/>
          <w:color w:val="000000"/>
          <w:szCs w:val="21"/>
        </w:rPr>
        <w:t>C．2年</w:t>
      </w:r>
    </w:p>
    <w:p>
      <w:pPr>
        <w:rPr>
          <w:rFonts w:hint="eastAsia" w:asciiTheme="minorEastAsia" w:hAnsiTheme="minorEastAsia"/>
          <w:color w:val="000000"/>
          <w:szCs w:val="21"/>
        </w:rPr>
      </w:pPr>
      <w:r>
        <w:rPr>
          <w:rFonts w:hint="eastAsia" w:asciiTheme="minorEastAsia" w:hAnsiTheme="minorEastAsia"/>
          <w:color w:val="000000"/>
          <w:szCs w:val="21"/>
        </w:rPr>
        <w:t>D．3年</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【考点】有关单位的消防安全职责。</w:t>
      </w:r>
    </w:p>
    <w:p>
      <w:pPr>
        <w:rPr>
          <w:rFonts w:hint="eastAsia" w:asciiTheme="minorEastAsia" w:hAnsiTheme="minorEastAsia"/>
          <w:color w:val="000000"/>
          <w:szCs w:val="21"/>
        </w:rPr>
      </w:pPr>
      <w:r>
        <w:rPr>
          <w:rFonts w:hint="eastAsia" w:asciiTheme="minorEastAsia" w:hAnsiTheme="minorEastAsia"/>
          <w:color w:val="000000"/>
          <w:szCs w:val="21"/>
        </w:rPr>
        <w:t>【解析】《消防法》规定了机关、团体、企业、事业等单位对建筑消防设施每年至少进行1次全面检测，确保完好有效，检测记录应当完整准确，存档备查。</w:t>
      </w:r>
    </w:p>
    <w:p>
      <w:pPr>
        <w:rPr>
          <w:rFonts w:hint="eastAsia" w:asciiTheme="minorEastAsia" w:hAnsiTheme="minorEastAsia"/>
          <w:color w:val="000000"/>
          <w:szCs w:val="21"/>
        </w:rPr>
      </w:pPr>
      <w:r>
        <w:rPr>
          <w:rFonts w:hint="eastAsia" w:asciiTheme="minorEastAsia" w:hAnsiTheme="minorEastAsia"/>
          <w:color w:val="000000"/>
          <w:szCs w:val="21"/>
        </w:rPr>
        <w:t>12．依据《道路交通安全法》，电动自行车在非机动车道内行驶时，其最高时速不得超过（　　）km。</w:t>
      </w:r>
    </w:p>
    <w:p>
      <w:pPr>
        <w:rPr>
          <w:rFonts w:hint="eastAsia" w:asciiTheme="minorEastAsia" w:hAnsiTheme="minorEastAsia"/>
          <w:color w:val="000000"/>
          <w:szCs w:val="21"/>
        </w:rPr>
      </w:pPr>
      <w:r>
        <w:rPr>
          <w:rFonts w:hint="eastAsia" w:asciiTheme="minorEastAsia" w:hAnsiTheme="minorEastAsia"/>
          <w:color w:val="000000"/>
          <w:szCs w:val="21"/>
        </w:rPr>
        <w:t>A．10</w:t>
      </w:r>
    </w:p>
    <w:p>
      <w:pPr>
        <w:rPr>
          <w:rFonts w:hint="eastAsia" w:asciiTheme="minorEastAsia" w:hAnsiTheme="minorEastAsia"/>
          <w:color w:val="000000"/>
          <w:szCs w:val="21"/>
        </w:rPr>
      </w:pPr>
      <w:r>
        <w:rPr>
          <w:rFonts w:hint="eastAsia" w:asciiTheme="minorEastAsia" w:hAnsiTheme="minorEastAsia"/>
          <w:color w:val="000000"/>
          <w:szCs w:val="21"/>
        </w:rPr>
        <w:t>B．15</w:t>
      </w:r>
    </w:p>
    <w:p>
      <w:pPr>
        <w:rPr>
          <w:rFonts w:hint="eastAsia" w:asciiTheme="minorEastAsia" w:hAnsiTheme="minorEastAsia"/>
          <w:color w:val="000000"/>
          <w:szCs w:val="21"/>
        </w:rPr>
      </w:pPr>
      <w:r>
        <w:rPr>
          <w:rFonts w:hint="eastAsia" w:asciiTheme="minorEastAsia" w:hAnsiTheme="minorEastAsia"/>
          <w:color w:val="000000"/>
          <w:szCs w:val="21"/>
        </w:rPr>
        <w:t>C．20</w:t>
      </w:r>
    </w:p>
    <w:p>
      <w:pPr>
        <w:rPr>
          <w:rFonts w:hint="eastAsia" w:asciiTheme="minorEastAsia" w:hAnsiTheme="minorEastAsia"/>
          <w:color w:val="000000"/>
          <w:szCs w:val="21"/>
        </w:rPr>
      </w:pPr>
      <w:r>
        <w:rPr>
          <w:rFonts w:hint="eastAsia" w:asciiTheme="minorEastAsia" w:hAnsiTheme="minorEastAsia"/>
          <w:color w:val="000000"/>
          <w:szCs w:val="21"/>
        </w:rPr>
        <w:t>D．25</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【考点】非机动车通行规定。</w:t>
      </w:r>
    </w:p>
    <w:p>
      <w:pPr>
        <w:rPr>
          <w:rFonts w:hint="eastAsia" w:asciiTheme="minorEastAsia" w:hAnsiTheme="minorEastAsia"/>
          <w:color w:val="000000"/>
          <w:szCs w:val="21"/>
        </w:rPr>
      </w:pPr>
      <w:r>
        <w:rPr>
          <w:rFonts w:hint="eastAsia" w:asciiTheme="minorEastAsia" w:hAnsiTheme="minorEastAsia"/>
          <w:color w:val="000000"/>
          <w:szCs w:val="21"/>
        </w:rPr>
        <w:t>【解析】驾驶非机动车在道路上行驶，应当遵守有关交通安全的规定。非机动车应当在非机动车道内行驶；在没有非机动车道的道路上，应当靠车行道的右侧行驶。残疾人机动轮椅车、电动自行车在非机动车道内行驶时，最高时速不得超过15km。</w:t>
      </w:r>
    </w:p>
    <w:p>
      <w:pPr>
        <w:rPr>
          <w:rFonts w:hint="eastAsia" w:asciiTheme="minorEastAsia" w:hAnsiTheme="minorEastAsia"/>
          <w:color w:val="000000"/>
          <w:szCs w:val="21"/>
        </w:rPr>
      </w:pPr>
      <w:r>
        <w:rPr>
          <w:rFonts w:hint="eastAsia" w:asciiTheme="minorEastAsia" w:hAnsiTheme="minorEastAsia"/>
          <w:color w:val="000000"/>
          <w:szCs w:val="21"/>
        </w:rPr>
        <w:t>13．依据《突发事件应对法》，突发事件发生后，履行统一领导职责的人民政府不可以采取的应急处理措施是（　　）。</w:t>
      </w:r>
    </w:p>
    <w:p>
      <w:pPr>
        <w:rPr>
          <w:rFonts w:hint="eastAsia" w:asciiTheme="minorEastAsia" w:hAnsiTheme="minorEastAsia"/>
          <w:color w:val="000000"/>
          <w:szCs w:val="21"/>
        </w:rPr>
      </w:pPr>
      <w:r>
        <w:rPr>
          <w:rFonts w:hint="eastAsia" w:asciiTheme="minorEastAsia" w:hAnsiTheme="minorEastAsia"/>
          <w:color w:val="000000"/>
          <w:szCs w:val="21"/>
        </w:rPr>
        <w:t>A．要求生产、供应生活必需品的企业组织生产，保证供给</w:t>
      </w:r>
    </w:p>
    <w:p>
      <w:pPr>
        <w:rPr>
          <w:rFonts w:hint="eastAsia" w:asciiTheme="minorEastAsia" w:hAnsiTheme="minorEastAsia"/>
          <w:color w:val="000000"/>
          <w:szCs w:val="21"/>
        </w:rPr>
      </w:pPr>
      <w:r>
        <w:rPr>
          <w:rFonts w:hint="eastAsia" w:asciiTheme="minorEastAsia" w:hAnsiTheme="minorEastAsia"/>
          <w:color w:val="000000"/>
          <w:szCs w:val="21"/>
        </w:rPr>
        <w:t>B．要求提供医疗、交通等公共服务的组织提供相应的服务</w:t>
      </w:r>
    </w:p>
    <w:p>
      <w:pPr>
        <w:rPr>
          <w:rFonts w:hint="eastAsia" w:asciiTheme="minorEastAsia" w:hAnsiTheme="minorEastAsia"/>
          <w:color w:val="000000"/>
          <w:szCs w:val="21"/>
        </w:rPr>
      </w:pPr>
      <w:r>
        <w:rPr>
          <w:rFonts w:hint="eastAsia" w:asciiTheme="minorEastAsia" w:hAnsiTheme="minorEastAsia"/>
          <w:color w:val="000000"/>
          <w:szCs w:val="21"/>
        </w:rPr>
        <w:t>C．向有关单位收取全部应急救援费用</w:t>
      </w:r>
    </w:p>
    <w:p>
      <w:pPr>
        <w:rPr>
          <w:rFonts w:hint="eastAsia" w:asciiTheme="minorEastAsia" w:hAnsiTheme="minorEastAsia"/>
          <w:color w:val="000000"/>
          <w:szCs w:val="21"/>
        </w:rPr>
      </w:pPr>
      <w:r>
        <w:rPr>
          <w:rFonts w:hint="eastAsia" w:asciiTheme="minorEastAsia" w:hAnsiTheme="minorEastAsia"/>
          <w:color w:val="000000"/>
          <w:szCs w:val="21"/>
        </w:rPr>
        <w:t>D．向个人征用应急救援设备、设施、场地、交通工具</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【考点】突发事件的应急处理措施。</w:t>
      </w:r>
    </w:p>
    <w:p>
      <w:pPr>
        <w:rPr>
          <w:rFonts w:hint="eastAsia" w:asciiTheme="minorEastAsia" w:hAnsiTheme="minorEastAsia"/>
          <w:color w:val="000000"/>
          <w:szCs w:val="21"/>
        </w:rPr>
      </w:pPr>
      <w:r>
        <w:rPr>
          <w:rFonts w:hint="eastAsia" w:asciiTheme="minorEastAsia" w:hAnsiTheme="minorEastAsia"/>
          <w:color w:val="000000"/>
          <w:szCs w:val="21"/>
        </w:rPr>
        <w:t>【解析】《突发事件应对法》规定，自然灾害、事故灾难或者公共卫生事件发生后，履行统一领导职责的人民政府可以采取下列一项或者多项应急处置措施：</w:t>
      </w:r>
    </w:p>
    <w:p>
      <w:pPr>
        <w:rPr>
          <w:rFonts w:hint="eastAsia" w:asciiTheme="minorEastAsia" w:hAnsiTheme="minorEastAsia"/>
          <w:color w:val="000000"/>
          <w:szCs w:val="21"/>
        </w:rPr>
      </w:pPr>
      <w:r>
        <w:rPr>
          <w:rFonts w:hint="eastAsia" w:asciiTheme="minorEastAsia" w:hAnsiTheme="minorEastAsia"/>
          <w:color w:val="000000"/>
          <w:szCs w:val="21"/>
        </w:rPr>
        <w:t>(1)组织营救和救治受害人员，疏散、撤离并妥善安置受到威胁的人员以及采取其他救助措施。</w:t>
      </w:r>
    </w:p>
    <w:p>
      <w:pPr>
        <w:rPr>
          <w:rFonts w:hint="eastAsia" w:asciiTheme="minorEastAsia" w:hAnsiTheme="minorEastAsia"/>
          <w:color w:val="000000"/>
          <w:szCs w:val="21"/>
        </w:rPr>
      </w:pPr>
      <w:r>
        <w:rPr>
          <w:rFonts w:hint="eastAsia" w:asciiTheme="minorEastAsia" w:hAnsiTheme="minorEastAsia"/>
          <w:color w:val="000000"/>
          <w:szCs w:val="21"/>
        </w:rPr>
        <w:t>(2)迅速控制危险源，标明危险区域，封锁危险场所，划定警戒区，实行交通管制以及其他控制措施。</w:t>
      </w:r>
    </w:p>
    <w:p>
      <w:pPr>
        <w:rPr>
          <w:rFonts w:hint="eastAsia" w:asciiTheme="minorEastAsia" w:hAnsiTheme="minorEastAsia"/>
          <w:color w:val="000000"/>
          <w:szCs w:val="21"/>
        </w:rPr>
      </w:pPr>
      <w:r>
        <w:rPr>
          <w:rFonts w:hint="eastAsia" w:asciiTheme="minorEastAsia" w:hAnsiTheme="minorEastAsia"/>
          <w:color w:val="000000"/>
          <w:szCs w:val="21"/>
        </w:rPr>
        <w:t>(3)立即抢修被损坏的交通、通信、供水、排水、供电、供气、供热等公共设施，向受到危害的人员提供避难场所和生活必需品，实施医疗救护和卫生防疫以及其他保障措施。</w:t>
      </w:r>
    </w:p>
    <w:p>
      <w:pPr>
        <w:rPr>
          <w:rFonts w:hint="eastAsia" w:asciiTheme="minorEastAsia" w:hAnsiTheme="minorEastAsia"/>
          <w:color w:val="000000"/>
          <w:szCs w:val="21"/>
        </w:rPr>
      </w:pPr>
      <w:r>
        <w:rPr>
          <w:rFonts w:hint="eastAsia" w:asciiTheme="minorEastAsia" w:hAnsiTheme="minorEastAsia"/>
          <w:color w:val="000000"/>
          <w:szCs w:val="21"/>
        </w:rPr>
        <w:t>(4)禁止或者限制使用有关设备、设施，关闭或者限制使用有关场所，中止人员密集的活动或者可能导致危害扩大的生产经营活动以及采取其他保护措施。</w:t>
      </w:r>
    </w:p>
    <w:p>
      <w:pPr>
        <w:rPr>
          <w:rFonts w:hint="eastAsia" w:asciiTheme="minorEastAsia" w:hAnsiTheme="minorEastAsia"/>
          <w:color w:val="000000"/>
          <w:szCs w:val="21"/>
        </w:rPr>
      </w:pPr>
      <w:r>
        <w:rPr>
          <w:rFonts w:hint="eastAsia" w:asciiTheme="minorEastAsia" w:hAnsiTheme="minorEastAsia"/>
          <w:color w:val="000000"/>
          <w:szCs w:val="21"/>
        </w:rPr>
        <w:t>(5)启用本级人民政府设置的财政预备费和储备的应急救援物资，必要时调用其他急需物资、设备、设施、工具。</w:t>
      </w:r>
    </w:p>
    <w:p>
      <w:pPr>
        <w:rPr>
          <w:rFonts w:hint="eastAsia" w:asciiTheme="minorEastAsia" w:hAnsiTheme="minorEastAsia"/>
          <w:color w:val="000000"/>
          <w:szCs w:val="21"/>
        </w:rPr>
      </w:pPr>
      <w:r>
        <w:rPr>
          <w:rFonts w:hint="eastAsia" w:asciiTheme="minorEastAsia" w:hAnsiTheme="minorEastAsia"/>
          <w:color w:val="000000"/>
          <w:szCs w:val="21"/>
        </w:rPr>
        <w:t>(6)组织公民参加应急救援和处置工作，要求具有特定专长的人员提供服务。</w:t>
      </w:r>
    </w:p>
    <w:p>
      <w:pPr>
        <w:rPr>
          <w:rFonts w:hint="eastAsia" w:asciiTheme="minorEastAsia" w:hAnsiTheme="minorEastAsia"/>
          <w:color w:val="000000"/>
          <w:szCs w:val="21"/>
        </w:rPr>
      </w:pPr>
      <w:r>
        <w:rPr>
          <w:rFonts w:hint="eastAsia" w:asciiTheme="minorEastAsia" w:hAnsiTheme="minorEastAsia"/>
          <w:color w:val="000000"/>
          <w:szCs w:val="21"/>
        </w:rPr>
        <w:t>(7)保障食品、饮用水、燃料等基本生活必需品的供应。</w:t>
      </w:r>
    </w:p>
    <w:p>
      <w:pPr>
        <w:rPr>
          <w:rFonts w:hint="eastAsia" w:asciiTheme="minorEastAsia" w:hAnsiTheme="minorEastAsia"/>
          <w:color w:val="000000"/>
          <w:szCs w:val="21"/>
        </w:rPr>
      </w:pPr>
      <w:r>
        <w:rPr>
          <w:rFonts w:hint="eastAsia" w:asciiTheme="minorEastAsia" w:hAnsiTheme="minorEastAsia"/>
          <w:color w:val="000000"/>
          <w:szCs w:val="21"/>
        </w:rPr>
        <w:t>(8)依法从严惩处囤积居奇、哄抬物价、制假售假等扰乱市场秩序的行为，稳定市场价格，维护市场秩序。</w:t>
      </w:r>
    </w:p>
    <w:p>
      <w:pPr>
        <w:rPr>
          <w:rFonts w:hint="eastAsia" w:asciiTheme="minorEastAsia" w:hAnsiTheme="minorEastAsia"/>
          <w:color w:val="000000"/>
          <w:szCs w:val="21"/>
        </w:rPr>
      </w:pPr>
      <w:r>
        <w:rPr>
          <w:rFonts w:hint="eastAsia" w:asciiTheme="minorEastAsia" w:hAnsiTheme="minorEastAsia"/>
          <w:color w:val="000000"/>
          <w:szCs w:val="21"/>
        </w:rPr>
        <w:t>(9)依法从严惩处哄抢财物、干扰破坏应急处置工作等扰乱社会秩序的行为，维护社会治安。</w:t>
      </w:r>
    </w:p>
    <w:p>
      <w:pPr>
        <w:rPr>
          <w:rFonts w:hint="eastAsia" w:asciiTheme="minorEastAsia" w:hAnsiTheme="minorEastAsia"/>
          <w:color w:val="000000"/>
          <w:szCs w:val="21"/>
        </w:rPr>
      </w:pPr>
      <w:r>
        <w:rPr>
          <w:rFonts w:hint="eastAsia" w:asciiTheme="minorEastAsia" w:hAnsiTheme="minorEastAsia"/>
          <w:color w:val="000000"/>
          <w:szCs w:val="21"/>
        </w:rPr>
        <w:t>(10)采取防止发生次生、衍生事件的必要措施。</w:t>
      </w:r>
    </w:p>
    <w:p>
      <w:pPr>
        <w:rPr>
          <w:rFonts w:hint="eastAsia" w:asciiTheme="minorEastAsia" w:hAnsiTheme="minorEastAsia"/>
          <w:color w:val="000000"/>
          <w:szCs w:val="21"/>
        </w:rPr>
      </w:pPr>
      <w:r>
        <w:rPr>
          <w:rFonts w:hint="eastAsia" w:asciiTheme="minorEastAsia" w:hAnsiTheme="minorEastAsia"/>
          <w:color w:val="000000"/>
          <w:szCs w:val="21"/>
        </w:rPr>
        <w:t>14．《突发事件应对法》规定，国家应当建立健全突发事件应急预案体系，突发事件应急预案的制订、修订程序由（　　）规定。</w:t>
      </w:r>
    </w:p>
    <w:p>
      <w:pPr>
        <w:rPr>
          <w:rFonts w:hint="eastAsia" w:asciiTheme="minorEastAsia" w:hAnsiTheme="minorEastAsia"/>
          <w:color w:val="000000"/>
          <w:szCs w:val="21"/>
        </w:rPr>
      </w:pPr>
      <w:r>
        <w:rPr>
          <w:rFonts w:hint="eastAsia" w:asciiTheme="minorEastAsia" w:hAnsiTheme="minorEastAsia"/>
          <w:color w:val="000000"/>
          <w:szCs w:val="21"/>
        </w:rPr>
        <w:t>A．地方政府</w:t>
      </w:r>
    </w:p>
    <w:p>
      <w:pPr>
        <w:rPr>
          <w:rFonts w:hint="eastAsia" w:asciiTheme="minorEastAsia" w:hAnsiTheme="minorEastAsia"/>
          <w:color w:val="000000"/>
          <w:szCs w:val="21"/>
        </w:rPr>
      </w:pPr>
      <w:r>
        <w:rPr>
          <w:rFonts w:hint="eastAsia" w:asciiTheme="minorEastAsia" w:hAnsiTheme="minorEastAsia"/>
          <w:color w:val="000000"/>
          <w:szCs w:val="21"/>
        </w:rPr>
        <w:t>B．国家应急中心</w:t>
      </w:r>
    </w:p>
    <w:p>
      <w:pPr>
        <w:rPr>
          <w:rFonts w:hint="eastAsia" w:asciiTheme="minorEastAsia" w:hAnsiTheme="minorEastAsia"/>
          <w:color w:val="000000"/>
          <w:szCs w:val="21"/>
        </w:rPr>
      </w:pPr>
      <w:r>
        <w:rPr>
          <w:rFonts w:hint="eastAsia" w:asciiTheme="minorEastAsia" w:hAnsiTheme="minorEastAsia"/>
          <w:color w:val="000000"/>
          <w:szCs w:val="21"/>
        </w:rPr>
        <w:t>C．安全生产监督管理总局</w:t>
      </w:r>
    </w:p>
    <w:p>
      <w:pPr>
        <w:rPr>
          <w:rFonts w:hint="eastAsia" w:asciiTheme="minorEastAsia" w:hAnsiTheme="minorEastAsia"/>
          <w:color w:val="000000"/>
          <w:szCs w:val="21"/>
        </w:rPr>
      </w:pPr>
      <w:r>
        <w:rPr>
          <w:rFonts w:hint="eastAsia" w:asciiTheme="minorEastAsia" w:hAnsiTheme="minorEastAsia"/>
          <w:color w:val="000000"/>
          <w:szCs w:val="21"/>
        </w:rPr>
        <w:t>D．国务院</w:t>
      </w:r>
    </w:p>
    <w:p>
      <w:pPr>
        <w:rPr>
          <w:rFonts w:hint="eastAsia" w:asciiTheme="minorEastAsia" w:hAnsiTheme="minorEastAsia"/>
          <w:color w:val="000000"/>
          <w:szCs w:val="21"/>
        </w:rPr>
      </w:pPr>
      <w:r>
        <w:rPr>
          <w:rFonts w:hint="eastAsia" w:asciiTheme="minorEastAsia" w:hAnsiTheme="minorEastAsia"/>
          <w:color w:val="000000"/>
          <w:szCs w:val="21"/>
        </w:rPr>
        <w:t>【答案ID。</w:t>
      </w:r>
    </w:p>
    <w:p>
      <w:pPr>
        <w:rPr>
          <w:rFonts w:hint="eastAsia" w:asciiTheme="minorEastAsia" w:hAnsiTheme="minorEastAsia"/>
          <w:color w:val="000000"/>
          <w:szCs w:val="21"/>
        </w:rPr>
      </w:pPr>
      <w:r>
        <w:rPr>
          <w:rFonts w:hint="eastAsia" w:asciiTheme="minorEastAsia" w:hAnsiTheme="minorEastAsia"/>
          <w:color w:val="000000"/>
          <w:szCs w:val="21"/>
        </w:rPr>
        <w:t>【考点】建立健全应急预案体系。</w:t>
      </w:r>
    </w:p>
    <w:p>
      <w:pPr>
        <w:rPr>
          <w:rFonts w:hint="eastAsia" w:asciiTheme="minorEastAsia" w:hAnsiTheme="minorEastAsia"/>
          <w:color w:val="000000"/>
          <w:szCs w:val="21"/>
        </w:rPr>
      </w:pPr>
      <w:r>
        <w:rPr>
          <w:rFonts w:hint="eastAsia" w:asciiTheme="minorEastAsia" w:hAnsiTheme="minorEastAsia"/>
          <w:color w:val="000000"/>
          <w:szCs w:val="21"/>
        </w:rPr>
        <w:t>【解析】《突发事件应对法》规定，国家建立健全突发事件应急预案体系。国务院制订国家突发事件总体应急预案，组织制订国家突发事件专项应急预案；国务院有关部门根据各自的职贵和国务院相关应急预案，制订国家突发事件部门应急预隶。</w:t>
      </w:r>
    </w:p>
    <w:p>
      <w:pPr>
        <w:rPr>
          <w:rFonts w:hint="eastAsia" w:asciiTheme="minorEastAsia" w:hAnsiTheme="minorEastAsia"/>
          <w:color w:val="000000"/>
          <w:szCs w:val="21"/>
        </w:rPr>
      </w:pPr>
      <w:r>
        <w:rPr>
          <w:rFonts w:hint="eastAsia" w:asciiTheme="minorEastAsia" w:hAnsiTheme="minorEastAsia"/>
          <w:color w:val="000000"/>
          <w:szCs w:val="21"/>
        </w:rPr>
        <w:t>15．某煤矿井下施工过程中，发现有透水征兆，因抢进度，违反煤矿防治水规定，没有进行探放水，导致发生11人死亡的重大事故。依据《刑法》，应以（　　）的罪名追究该煤矿主要负责人的责任。</w:t>
      </w:r>
    </w:p>
    <w:p>
      <w:pPr>
        <w:rPr>
          <w:rFonts w:hint="eastAsia" w:asciiTheme="minorEastAsia" w:hAnsiTheme="minorEastAsia"/>
          <w:color w:val="000000"/>
          <w:szCs w:val="21"/>
        </w:rPr>
      </w:pPr>
      <w:r>
        <w:rPr>
          <w:rFonts w:hint="eastAsia" w:asciiTheme="minorEastAsia" w:hAnsiTheme="minorEastAsia"/>
          <w:color w:val="000000"/>
          <w:szCs w:val="21"/>
        </w:rPr>
        <w:t>A．重大施工事故罪</w:t>
      </w:r>
    </w:p>
    <w:p>
      <w:pPr>
        <w:rPr>
          <w:rFonts w:hint="eastAsia" w:asciiTheme="minorEastAsia" w:hAnsiTheme="minorEastAsia"/>
          <w:color w:val="000000"/>
          <w:szCs w:val="21"/>
        </w:rPr>
      </w:pPr>
      <w:r>
        <w:rPr>
          <w:rFonts w:hint="eastAsia" w:asciiTheme="minorEastAsia" w:hAnsiTheme="minorEastAsia"/>
          <w:color w:val="000000"/>
          <w:szCs w:val="21"/>
        </w:rPr>
        <w:t>B．重大劳动安全事故罪</w:t>
      </w:r>
    </w:p>
    <w:p>
      <w:pPr>
        <w:rPr>
          <w:rFonts w:hint="eastAsia" w:asciiTheme="minorEastAsia" w:hAnsiTheme="minorEastAsia"/>
          <w:color w:val="000000"/>
          <w:szCs w:val="21"/>
        </w:rPr>
      </w:pPr>
      <w:r>
        <w:rPr>
          <w:rFonts w:hint="eastAsia" w:asciiTheme="minorEastAsia" w:hAnsiTheme="minorEastAsia"/>
          <w:color w:val="000000"/>
          <w:szCs w:val="21"/>
        </w:rPr>
        <w:t>C．重大责任事故罪</w:t>
      </w:r>
    </w:p>
    <w:p>
      <w:pPr>
        <w:rPr>
          <w:rFonts w:hint="eastAsia" w:asciiTheme="minorEastAsia" w:hAnsiTheme="minorEastAsia"/>
          <w:color w:val="000000"/>
          <w:szCs w:val="21"/>
        </w:rPr>
      </w:pPr>
      <w:r>
        <w:rPr>
          <w:rFonts w:hint="eastAsia" w:asciiTheme="minorEastAsia" w:hAnsiTheme="minorEastAsia"/>
          <w:color w:val="000000"/>
          <w:szCs w:val="21"/>
        </w:rPr>
        <w:t>D．强令违章冒险作业罪</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【考点】重大责任事故罪。</w:t>
      </w:r>
    </w:p>
    <w:p>
      <w:pPr>
        <w:rPr>
          <w:rFonts w:hint="eastAsia" w:asciiTheme="minorEastAsia" w:hAnsiTheme="minorEastAsia"/>
          <w:color w:val="000000"/>
          <w:szCs w:val="21"/>
        </w:rPr>
      </w:pPr>
      <w:r>
        <w:rPr>
          <w:rFonts w:hint="eastAsia" w:asciiTheme="minorEastAsia" w:hAnsiTheme="minorEastAsia"/>
          <w:color w:val="000000"/>
          <w:szCs w:val="21"/>
        </w:rPr>
        <w:t>【解析】重大责任事故罪，是指在生产、作业中违反有关安全管理的规定，因而发生重大伤亡事故或者造成其他严重后果的行为。</w:t>
      </w:r>
    </w:p>
    <w:p>
      <w:pPr>
        <w:rPr>
          <w:rFonts w:hint="eastAsia" w:asciiTheme="minorEastAsia" w:hAnsiTheme="minorEastAsia"/>
          <w:color w:val="000000"/>
          <w:szCs w:val="21"/>
        </w:rPr>
      </w:pPr>
      <w:r>
        <w:rPr>
          <w:rFonts w:hint="eastAsia" w:asciiTheme="minorEastAsia" w:hAnsiTheme="minorEastAsia"/>
          <w:color w:val="000000"/>
          <w:szCs w:val="21"/>
        </w:rPr>
        <w:t>16．某矿山现场指挥作业的负责人赵某在未采取足够安全保障措施的情况下，不顾工人的反对意见，强令工人从事爆破作业，造成1人死亡、3人重伤的事故。依据《刑法》的有关规定，下列关于赵某应负刑事责任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A．处3年以下有期徒刑或者拘役</w:t>
      </w:r>
    </w:p>
    <w:p>
      <w:pPr>
        <w:rPr>
          <w:rFonts w:hint="eastAsia" w:asciiTheme="minorEastAsia" w:hAnsiTheme="minorEastAsia"/>
          <w:color w:val="000000"/>
          <w:szCs w:val="21"/>
        </w:rPr>
      </w:pPr>
      <w:r>
        <w:rPr>
          <w:rFonts w:hint="eastAsia" w:asciiTheme="minorEastAsia" w:hAnsiTheme="minorEastAsia"/>
          <w:color w:val="000000"/>
          <w:szCs w:val="21"/>
        </w:rPr>
        <w:t>B．处3年以上7年以下有期徒刑</w:t>
      </w:r>
    </w:p>
    <w:p>
      <w:pPr>
        <w:rPr>
          <w:rFonts w:hint="eastAsia" w:asciiTheme="minorEastAsia" w:hAnsiTheme="minorEastAsia"/>
          <w:color w:val="000000"/>
          <w:szCs w:val="21"/>
        </w:rPr>
      </w:pPr>
      <w:r>
        <w:rPr>
          <w:rFonts w:hint="eastAsia" w:asciiTheme="minorEastAsia" w:hAnsiTheme="minorEastAsia"/>
          <w:color w:val="000000"/>
          <w:szCs w:val="21"/>
        </w:rPr>
        <w:t>C．处5年以下有期徒刑或者拘役</w:t>
      </w:r>
    </w:p>
    <w:p>
      <w:pPr>
        <w:rPr>
          <w:rFonts w:hint="eastAsia" w:asciiTheme="minorEastAsia" w:hAnsiTheme="minorEastAsia"/>
          <w:color w:val="000000"/>
          <w:szCs w:val="21"/>
        </w:rPr>
      </w:pPr>
      <w:r>
        <w:rPr>
          <w:rFonts w:hint="eastAsia" w:asciiTheme="minorEastAsia" w:hAnsiTheme="minorEastAsia"/>
          <w:color w:val="000000"/>
          <w:szCs w:val="21"/>
        </w:rPr>
        <w:t>D．处5年以上有期徒刑</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【考点】强令违章冒险作业罪。</w:t>
      </w:r>
    </w:p>
    <w:p>
      <w:pPr>
        <w:rPr>
          <w:rFonts w:hint="eastAsia" w:asciiTheme="minorEastAsia" w:hAnsiTheme="minorEastAsia"/>
          <w:color w:val="000000"/>
          <w:szCs w:val="21"/>
        </w:rPr>
      </w:pPr>
      <w:r>
        <w:rPr>
          <w:rFonts w:hint="eastAsia" w:asciiTheme="minorEastAsia" w:hAnsiTheme="minorEastAsia"/>
          <w:color w:val="000000"/>
          <w:szCs w:val="21"/>
        </w:rPr>
        <w:t>【解析】《刑法》规定，强令他人违章冒险作业，因而发生重大伤亡事故或者造成其他严重后果的，处5年以下有期徒刑或者拘役；情节特别恶劣的，处5年以上有期徒刑。本题中造成1人死亡、3人重伤未达到情节特别恶劣的标准。</w:t>
      </w:r>
    </w:p>
    <w:p>
      <w:pPr>
        <w:rPr>
          <w:rFonts w:hint="eastAsia" w:asciiTheme="minorEastAsia" w:hAnsiTheme="minorEastAsia"/>
          <w:color w:val="000000"/>
          <w:szCs w:val="21"/>
        </w:rPr>
      </w:pPr>
      <w:r>
        <w:rPr>
          <w:rFonts w:hint="eastAsia" w:asciiTheme="minorEastAsia" w:hAnsiTheme="minorEastAsia"/>
          <w:color w:val="000000"/>
          <w:szCs w:val="21"/>
        </w:rPr>
        <w:t>17．依据《行政处罚法》，应当给予行政处罚的违法行为，在（　　）内没有被发现的，不再给予处罚。</w:t>
      </w:r>
    </w:p>
    <w:p>
      <w:pPr>
        <w:rPr>
          <w:rFonts w:hint="eastAsia" w:asciiTheme="minorEastAsia" w:hAnsiTheme="minorEastAsia"/>
          <w:color w:val="000000"/>
          <w:szCs w:val="21"/>
        </w:rPr>
      </w:pPr>
      <w:r>
        <w:rPr>
          <w:rFonts w:hint="eastAsia" w:asciiTheme="minorEastAsia" w:hAnsiTheme="minorEastAsia"/>
          <w:color w:val="000000"/>
          <w:szCs w:val="21"/>
        </w:rPr>
        <w:t>A．半年</w:t>
      </w:r>
    </w:p>
    <w:p>
      <w:pPr>
        <w:rPr>
          <w:rFonts w:hint="eastAsia" w:asciiTheme="minorEastAsia" w:hAnsiTheme="minorEastAsia"/>
          <w:color w:val="000000"/>
          <w:szCs w:val="21"/>
        </w:rPr>
      </w:pPr>
      <w:r>
        <w:rPr>
          <w:rFonts w:hint="eastAsia" w:asciiTheme="minorEastAsia" w:hAnsiTheme="minorEastAsia"/>
          <w:color w:val="000000"/>
          <w:szCs w:val="21"/>
        </w:rPr>
        <w:t>B．1年</w:t>
      </w:r>
    </w:p>
    <w:p>
      <w:pPr>
        <w:rPr>
          <w:rFonts w:hint="eastAsia" w:asciiTheme="minorEastAsia" w:hAnsiTheme="minorEastAsia"/>
          <w:color w:val="000000"/>
          <w:szCs w:val="21"/>
        </w:rPr>
      </w:pPr>
      <w:r>
        <w:rPr>
          <w:rFonts w:hint="eastAsia" w:asciiTheme="minorEastAsia" w:hAnsiTheme="minorEastAsia"/>
          <w:color w:val="000000"/>
          <w:szCs w:val="21"/>
        </w:rPr>
        <w:t>C．2年</w:t>
      </w:r>
    </w:p>
    <w:p>
      <w:pPr>
        <w:rPr>
          <w:rFonts w:hint="eastAsia" w:asciiTheme="minorEastAsia" w:hAnsiTheme="minorEastAsia"/>
          <w:color w:val="000000"/>
          <w:szCs w:val="21"/>
        </w:rPr>
      </w:pPr>
      <w:r>
        <w:rPr>
          <w:rFonts w:hint="eastAsia" w:asciiTheme="minorEastAsia" w:hAnsiTheme="minorEastAsia"/>
          <w:color w:val="000000"/>
          <w:szCs w:val="21"/>
        </w:rPr>
        <w:t>D．3年</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【考点】行政处罚的追诉时效。</w:t>
      </w:r>
    </w:p>
    <w:p>
      <w:pPr>
        <w:rPr>
          <w:rFonts w:hint="eastAsia" w:asciiTheme="minorEastAsia" w:hAnsiTheme="minorEastAsia"/>
          <w:color w:val="000000"/>
          <w:szCs w:val="21"/>
        </w:rPr>
      </w:pPr>
      <w:r>
        <w:rPr>
          <w:rFonts w:hint="eastAsia" w:asciiTheme="minorEastAsia" w:hAnsiTheme="minorEastAsia"/>
          <w:color w:val="000000"/>
          <w:szCs w:val="21"/>
        </w:rPr>
        <w:t>【解析】行政处罚的追诉时效是指对违法行为人追究责任，给予行政处罚的有效期限。如果超出这个期限，则不再实施行政处罚。《行政处罚法》规定，违法行为在2年内未被发现的，不再给予行政处罚。</w:t>
      </w:r>
    </w:p>
    <w:p>
      <w:pPr>
        <w:rPr>
          <w:rFonts w:hint="eastAsia" w:asciiTheme="minorEastAsia" w:hAnsiTheme="minorEastAsia"/>
          <w:color w:val="000000"/>
          <w:szCs w:val="21"/>
        </w:rPr>
      </w:pPr>
      <w:r>
        <w:rPr>
          <w:rFonts w:hint="eastAsia" w:asciiTheme="minorEastAsia" w:hAnsiTheme="minorEastAsia"/>
          <w:color w:val="000000"/>
          <w:szCs w:val="21"/>
        </w:rPr>
        <w:t>18．依据《行政处罚法》，行政处罚决定书应当在宣告当场交付当事人；当事人不在场的，行政机关应当依照《民事诉讼法》的有关规定将行政处罚决定书送达当事人，送达期限为</w:t>
      </w:r>
    </w:p>
    <w:p>
      <w:pPr>
        <w:rPr>
          <w:rFonts w:hint="eastAsia" w:asciiTheme="minorEastAsia" w:hAnsiTheme="minorEastAsia"/>
          <w:color w:val="000000"/>
          <w:szCs w:val="21"/>
        </w:rPr>
      </w:pPr>
      <w:r>
        <w:rPr>
          <w:rFonts w:hint="eastAsia" w:asciiTheme="minorEastAsia" w:hAnsiTheme="minorEastAsia"/>
          <w:color w:val="000000"/>
          <w:szCs w:val="21"/>
        </w:rPr>
        <w:t>（　　）d。</w:t>
      </w:r>
    </w:p>
    <w:p>
      <w:pPr>
        <w:rPr>
          <w:rFonts w:hint="eastAsia" w:asciiTheme="minorEastAsia" w:hAnsiTheme="minorEastAsia"/>
          <w:color w:val="000000"/>
          <w:szCs w:val="21"/>
        </w:rPr>
      </w:pPr>
      <w:r>
        <w:rPr>
          <w:rFonts w:hint="eastAsia" w:asciiTheme="minorEastAsia" w:hAnsiTheme="minorEastAsia"/>
          <w:color w:val="000000"/>
          <w:szCs w:val="21"/>
        </w:rPr>
        <w:t>A．5</w:t>
      </w:r>
    </w:p>
    <w:p>
      <w:pPr>
        <w:rPr>
          <w:rFonts w:hint="eastAsia" w:asciiTheme="minorEastAsia" w:hAnsiTheme="minorEastAsia"/>
          <w:color w:val="000000"/>
          <w:szCs w:val="21"/>
        </w:rPr>
      </w:pPr>
      <w:r>
        <w:rPr>
          <w:rFonts w:hint="eastAsia" w:asciiTheme="minorEastAsia" w:hAnsiTheme="minorEastAsia"/>
          <w:color w:val="000000"/>
          <w:szCs w:val="21"/>
        </w:rPr>
        <w:t>B．7</w:t>
      </w:r>
    </w:p>
    <w:p>
      <w:pPr>
        <w:rPr>
          <w:rFonts w:hint="eastAsia" w:asciiTheme="minorEastAsia" w:hAnsiTheme="minorEastAsia"/>
          <w:color w:val="000000"/>
          <w:szCs w:val="21"/>
        </w:rPr>
      </w:pPr>
      <w:r>
        <w:rPr>
          <w:rFonts w:hint="eastAsia" w:asciiTheme="minorEastAsia" w:hAnsiTheme="minorEastAsia"/>
          <w:color w:val="000000"/>
          <w:szCs w:val="21"/>
        </w:rPr>
        <w:t>C．10</w:t>
      </w:r>
    </w:p>
    <w:p>
      <w:pPr>
        <w:rPr>
          <w:rFonts w:hint="eastAsia" w:asciiTheme="minorEastAsia" w:hAnsiTheme="minorEastAsia"/>
          <w:color w:val="000000"/>
          <w:szCs w:val="21"/>
        </w:rPr>
      </w:pPr>
      <w:r>
        <w:rPr>
          <w:rFonts w:hint="eastAsia" w:asciiTheme="minorEastAsia" w:hAnsiTheme="minorEastAsia"/>
          <w:color w:val="000000"/>
          <w:szCs w:val="21"/>
        </w:rPr>
        <w:t>D．30</w:t>
      </w:r>
    </w:p>
    <w:p>
      <w:pPr>
        <w:rPr>
          <w:rFonts w:hint="eastAsia" w:asciiTheme="minorEastAsia" w:hAnsiTheme="minorEastAsia"/>
          <w:color w:val="000000"/>
          <w:szCs w:val="21"/>
        </w:rPr>
      </w:pPr>
      <w:r>
        <w:rPr>
          <w:rFonts w:hint="eastAsia" w:asciiTheme="minorEastAsia" w:hAnsiTheme="minorEastAsia"/>
          <w:color w:val="000000"/>
          <w:szCs w:val="21"/>
        </w:rPr>
        <w:t>【答案IB。</w:t>
      </w:r>
    </w:p>
    <w:p>
      <w:pPr>
        <w:rPr>
          <w:rFonts w:hint="eastAsia" w:asciiTheme="minorEastAsia" w:hAnsiTheme="minorEastAsia"/>
          <w:color w:val="000000"/>
          <w:szCs w:val="21"/>
        </w:rPr>
      </w:pPr>
      <w:r>
        <w:rPr>
          <w:rFonts w:hint="eastAsia" w:asciiTheme="minorEastAsia" w:hAnsiTheme="minorEastAsia"/>
          <w:color w:val="000000"/>
          <w:szCs w:val="21"/>
        </w:rPr>
        <w:t>【考点】行政处罚决定书的交付时间。</w:t>
      </w:r>
    </w:p>
    <w:p>
      <w:pPr>
        <w:rPr>
          <w:rFonts w:hint="eastAsia" w:asciiTheme="minorEastAsia" w:hAnsiTheme="minorEastAsia"/>
          <w:color w:val="000000"/>
          <w:szCs w:val="21"/>
        </w:rPr>
      </w:pPr>
      <w:r>
        <w:rPr>
          <w:rFonts w:hint="eastAsia" w:asciiTheme="minorEastAsia" w:hAnsiTheme="minorEastAsia"/>
          <w:color w:val="000000"/>
          <w:szCs w:val="21"/>
        </w:rPr>
        <w:t>【解析】关于行政处罚决定书钓交付，根据《行政处罚法》的规定，行政处罚决定书应当在宣告后当场交付当事人；当事人不在场的，行政机关应当在7d内依照《民事诉讼法》的有关规定，将行政处罚决定书送达当事人。</w:t>
      </w:r>
    </w:p>
    <w:p>
      <w:pPr>
        <w:rPr>
          <w:rFonts w:hint="eastAsia" w:asciiTheme="minorEastAsia" w:hAnsiTheme="minorEastAsia"/>
          <w:color w:val="000000"/>
          <w:szCs w:val="21"/>
        </w:rPr>
      </w:pPr>
      <w:r>
        <w:rPr>
          <w:rFonts w:hint="eastAsia" w:asciiTheme="minorEastAsia" w:hAnsiTheme="minorEastAsia"/>
          <w:color w:val="000000"/>
          <w:szCs w:val="21"/>
        </w:rPr>
        <w:t>19．依据《行政许可法》，下列省、自治区、直辖市人民政府规章的行政许可设定权的说法中，正确的是（　　）。</w:t>
      </w:r>
    </w:p>
    <w:p>
      <w:pPr>
        <w:rPr>
          <w:rFonts w:hint="eastAsia" w:asciiTheme="minorEastAsia" w:hAnsiTheme="minorEastAsia"/>
          <w:color w:val="000000"/>
          <w:szCs w:val="21"/>
        </w:rPr>
      </w:pPr>
      <w:r>
        <w:rPr>
          <w:rFonts w:hint="eastAsia" w:asciiTheme="minorEastAsia" w:hAnsiTheme="minorEastAsia"/>
          <w:color w:val="000000"/>
          <w:szCs w:val="21"/>
        </w:rPr>
        <w:t>A．无权设定行政许可</w:t>
      </w:r>
    </w:p>
    <w:p>
      <w:pPr>
        <w:rPr>
          <w:rFonts w:hint="eastAsia" w:asciiTheme="minorEastAsia" w:hAnsiTheme="minorEastAsia"/>
          <w:color w:val="000000"/>
          <w:szCs w:val="21"/>
        </w:rPr>
      </w:pPr>
      <w:r>
        <w:rPr>
          <w:rFonts w:hint="eastAsia" w:asciiTheme="minorEastAsia" w:hAnsiTheme="minorEastAsia"/>
          <w:color w:val="000000"/>
          <w:szCs w:val="21"/>
        </w:rPr>
        <w:t>B．有权依据行政管理的需要，设定临时性的行政许可</w:t>
      </w:r>
    </w:p>
    <w:p>
      <w:pPr>
        <w:rPr>
          <w:rFonts w:hint="eastAsia" w:asciiTheme="minorEastAsia" w:hAnsiTheme="minorEastAsia"/>
          <w:color w:val="000000"/>
          <w:szCs w:val="21"/>
        </w:rPr>
      </w:pPr>
      <w:r>
        <w:rPr>
          <w:rFonts w:hint="eastAsia" w:asciiTheme="minorEastAsia" w:hAnsiTheme="minorEastAsia"/>
          <w:color w:val="000000"/>
          <w:szCs w:val="21"/>
        </w:rPr>
        <w:t>C．提请本级人民代表大会及其常务委员会批准，可设定限制其他地区企业到本地从事经营许可</w:t>
      </w:r>
    </w:p>
    <w:p>
      <w:pPr>
        <w:rPr>
          <w:rFonts w:hint="eastAsia" w:asciiTheme="minorEastAsia" w:hAnsiTheme="minorEastAsia"/>
          <w:color w:val="000000"/>
          <w:szCs w:val="21"/>
        </w:rPr>
      </w:pPr>
      <w:r>
        <w:rPr>
          <w:rFonts w:hint="eastAsia" w:asciiTheme="minorEastAsia" w:hAnsiTheme="minorEastAsia"/>
          <w:color w:val="000000"/>
          <w:szCs w:val="21"/>
        </w:rPr>
        <w:t>D．有权设定企业设立登记及前置许可</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【考点】行政许可的设定权。</w:t>
      </w:r>
    </w:p>
    <w:p>
      <w:pPr>
        <w:rPr>
          <w:rFonts w:hint="eastAsia" w:asciiTheme="minorEastAsia" w:hAnsiTheme="minorEastAsia"/>
          <w:color w:val="000000"/>
          <w:szCs w:val="21"/>
        </w:rPr>
      </w:pPr>
      <w:r>
        <w:rPr>
          <w:rFonts w:hint="eastAsia" w:asciiTheme="minorEastAsia" w:hAnsiTheme="minorEastAsia"/>
          <w:color w:val="000000"/>
          <w:szCs w:val="21"/>
        </w:rPr>
        <w:t>【解析】《行政许可法》第15条规定：“《行政许可法》第12条所列可以设定行政许可的事项，尚未制定法律、行政法规的，地方性法规可以设定行政许可；尚未制定法律、行政法规和地方性法规的，因行政管理钓需要，确需立即实施行政许可的，省、自治区、直辖市人民政府规章可以设定临时性的行政许可。临时性的行政许可实施满1年需要继续实施的，应当提请本级人民代表大会及其常务委员会制定地方性法规。”</w:t>
      </w:r>
    </w:p>
    <w:p>
      <w:pPr>
        <w:rPr>
          <w:rFonts w:hint="eastAsia" w:asciiTheme="minorEastAsia" w:hAnsiTheme="minorEastAsia"/>
          <w:color w:val="000000"/>
          <w:szCs w:val="21"/>
        </w:rPr>
      </w:pPr>
      <w:r>
        <w:rPr>
          <w:rFonts w:hint="eastAsia" w:asciiTheme="minorEastAsia" w:hAnsiTheme="minorEastAsia"/>
          <w:color w:val="000000"/>
          <w:szCs w:val="21"/>
        </w:rPr>
        <w:t>20．依据《行政许可法》，除法律、行政法规另有规定外，行政机关应当通过招标、拍卖等公平竞争的方式作出决定来实施行政许可的事项是（　　）。</w:t>
      </w:r>
    </w:p>
    <w:p>
      <w:pPr>
        <w:rPr>
          <w:rFonts w:hint="eastAsia" w:asciiTheme="minorEastAsia" w:hAnsiTheme="minorEastAsia"/>
          <w:color w:val="000000"/>
          <w:szCs w:val="21"/>
        </w:rPr>
      </w:pPr>
      <w:r>
        <w:rPr>
          <w:rFonts w:hint="eastAsia" w:asciiTheme="minorEastAsia" w:hAnsiTheme="minorEastAsia"/>
          <w:color w:val="000000"/>
          <w:szCs w:val="21"/>
        </w:rPr>
        <w:t>A．直接涉及国家安全、公共安全、经济宏观调控、生态环境保护以及直接关系人身健康、生命财产安全等特定活动，需要按照法定条件予以批准的事项</w:t>
      </w:r>
    </w:p>
    <w:p>
      <w:pPr>
        <w:rPr>
          <w:rFonts w:hint="eastAsia" w:asciiTheme="minorEastAsia" w:hAnsiTheme="minorEastAsia"/>
          <w:color w:val="000000"/>
          <w:szCs w:val="21"/>
        </w:rPr>
      </w:pPr>
      <w:r>
        <w:rPr>
          <w:rFonts w:hint="eastAsia" w:asciiTheme="minorEastAsia" w:hAnsiTheme="minorEastAsia"/>
          <w:color w:val="000000"/>
          <w:szCs w:val="21"/>
        </w:rPr>
        <w:t>B．有限自然资源开发利用、公共资源配置以及直接关系公共利益的特定行业的市场准入等，需要赋予特定权利的事项</w:t>
      </w:r>
    </w:p>
    <w:p>
      <w:pPr>
        <w:rPr>
          <w:rFonts w:hint="eastAsia" w:asciiTheme="minorEastAsia" w:hAnsiTheme="minorEastAsia"/>
          <w:color w:val="000000"/>
          <w:szCs w:val="21"/>
        </w:rPr>
      </w:pPr>
      <w:r>
        <w:rPr>
          <w:rFonts w:hint="eastAsia" w:asciiTheme="minorEastAsia" w:hAnsiTheme="minorEastAsia"/>
          <w:color w:val="000000"/>
          <w:szCs w:val="21"/>
        </w:rPr>
        <w:t>C．提供公众服务并且直接关系公共利益的职业、行业，需要确定具备特殊信誉、特殊条件或者特殊技能等资格、资质的事项</w:t>
      </w:r>
    </w:p>
    <w:p>
      <w:pPr>
        <w:rPr>
          <w:rFonts w:hint="eastAsia" w:asciiTheme="minorEastAsia" w:hAnsiTheme="minorEastAsia"/>
          <w:color w:val="000000"/>
          <w:szCs w:val="21"/>
        </w:rPr>
      </w:pPr>
      <w:r>
        <w:rPr>
          <w:rFonts w:hint="eastAsia" w:asciiTheme="minorEastAsia" w:hAnsiTheme="minorEastAsia"/>
          <w:color w:val="000000"/>
          <w:szCs w:val="21"/>
        </w:rPr>
        <w:t>D．直接关系公共安全、人身健康、生命财产安全的重要设备、设施、产品、物品，需要按照技术标准、技术规范，通过检验、检测、检疫等方式进行审定的事项</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【考点】行政许可中的特许。</w:t>
      </w:r>
    </w:p>
    <w:p>
      <w:pPr>
        <w:rPr>
          <w:rFonts w:hint="eastAsia" w:asciiTheme="minorEastAsia" w:hAnsiTheme="minorEastAsia"/>
          <w:color w:val="000000"/>
          <w:szCs w:val="21"/>
        </w:rPr>
      </w:pPr>
      <w:r>
        <w:rPr>
          <w:rFonts w:hint="eastAsia" w:asciiTheme="minorEastAsia" w:hAnsiTheme="minorEastAsia"/>
          <w:color w:val="000000"/>
          <w:szCs w:val="21"/>
        </w:rPr>
        <w:t>【解析】特许是指直接为相对人设定权利能力、行为能力、特定的权利或者总括性法律关系的行为，又称为设权行为。特许适用的范围主要包括有限自然资源开发利用、有限公共资源的配置、直接关系公共利益的特定垄断性行业的市场准入等，需要赋予特定权利的事项。</w:t>
      </w:r>
    </w:p>
    <w:p>
      <w:pPr>
        <w:rPr>
          <w:rFonts w:hint="eastAsia" w:asciiTheme="minorEastAsia" w:hAnsiTheme="minorEastAsia"/>
          <w:color w:val="000000"/>
          <w:szCs w:val="21"/>
        </w:rPr>
      </w:pPr>
      <w:r>
        <w:rPr>
          <w:rFonts w:hint="eastAsia" w:asciiTheme="minorEastAsia" w:hAnsiTheme="minorEastAsia"/>
          <w:color w:val="000000"/>
          <w:szCs w:val="21"/>
        </w:rPr>
        <w:t>21．女职工李某正在哺乳10个月的婴儿。依据《劳动法》，李某所在单位可以安排她从事的劳动是（　　）。</w:t>
      </w:r>
    </w:p>
    <w:p>
      <w:pPr>
        <w:rPr>
          <w:rFonts w:hint="eastAsia" w:asciiTheme="minorEastAsia" w:hAnsiTheme="minorEastAsia"/>
          <w:color w:val="000000"/>
          <w:szCs w:val="21"/>
        </w:rPr>
      </w:pPr>
      <w:r>
        <w:rPr>
          <w:rFonts w:hint="eastAsia" w:asciiTheme="minorEastAsia" w:hAnsiTheme="minorEastAsia"/>
          <w:color w:val="000000"/>
          <w:szCs w:val="21"/>
        </w:rPr>
        <w:t>A．夜班劳动</w:t>
      </w:r>
    </w:p>
    <w:p>
      <w:pPr>
        <w:rPr>
          <w:rFonts w:hint="eastAsia" w:asciiTheme="minorEastAsia" w:hAnsiTheme="minorEastAsia"/>
          <w:color w:val="000000"/>
          <w:szCs w:val="21"/>
        </w:rPr>
      </w:pPr>
      <w:r>
        <w:rPr>
          <w:rFonts w:hint="eastAsia" w:asciiTheme="minorEastAsia" w:hAnsiTheme="minorEastAsia"/>
          <w:color w:val="000000"/>
          <w:szCs w:val="21"/>
        </w:rPr>
        <w:t>B．延长工作时间的劳动</w:t>
      </w:r>
    </w:p>
    <w:p>
      <w:pPr>
        <w:rPr>
          <w:rFonts w:hint="eastAsia" w:asciiTheme="minorEastAsia" w:hAnsiTheme="minorEastAsia"/>
          <w:color w:val="000000"/>
          <w:szCs w:val="21"/>
        </w:rPr>
      </w:pPr>
      <w:r>
        <w:rPr>
          <w:rFonts w:hint="eastAsia" w:asciiTheme="minorEastAsia" w:hAnsiTheme="minorEastAsia"/>
          <w:color w:val="000000"/>
          <w:szCs w:val="21"/>
        </w:rPr>
        <w:t>C．国家规定的第二级体力劳动强度的劳动</w:t>
      </w:r>
    </w:p>
    <w:p>
      <w:pPr>
        <w:rPr>
          <w:rFonts w:hint="eastAsia" w:asciiTheme="minorEastAsia" w:hAnsiTheme="minorEastAsia"/>
          <w:color w:val="000000"/>
          <w:szCs w:val="21"/>
        </w:rPr>
      </w:pPr>
      <w:r>
        <w:rPr>
          <w:rFonts w:hint="eastAsia" w:asciiTheme="minorEastAsia" w:hAnsiTheme="minorEastAsia"/>
          <w:color w:val="000000"/>
          <w:szCs w:val="21"/>
        </w:rPr>
        <w:t>D．国家规定的第三级体力劳动强度的劳动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【考点】女职工的保护。</w:t>
      </w:r>
    </w:p>
    <w:p>
      <w:pPr>
        <w:rPr>
          <w:rFonts w:hint="eastAsia" w:asciiTheme="minorEastAsia" w:hAnsiTheme="minorEastAsia"/>
          <w:color w:val="000000"/>
          <w:szCs w:val="21"/>
        </w:rPr>
      </w:pPr>
      <w:r>
        <w:rPr>
          <w:rFonts w:hint="eastAsia" w:asciiTheme="minorEastAsia" w:hAnsiTheme="minorEastAsia"/>
          <w:color w:val="000000"/>
          <w:szCs w:val="21"/>
        </w:rPr>
        <w:t>【解析】《劳动法》明确规定，禁止用人单位安排女职工在哺乳未满1周岁婴儿期间从事国家规定的第三级体力劳动强度的劳动和哺乳期禁忌从事的其他劳动，不得安排其延长工作时间和夜班劳动。</w:t>
      </w:r>
    </w:p>
    <w:p>
      <w:pPr>
        <w:rPr>
          <w:rFonts w:hint="eastAsia" w:asciiTheme="minorEastAsia" w:hAnsiTheme="minorEastAsia"/>
          <w:color w:val="000000"/>
          <w:szCs w:val="21"/>
        </w:rPr>
      </w:pPr>
      <w:r>
        <w:rPr>
          <w:rFonts w:hint="eastAsia" w:asciiTheme="minorEastAsia" w:hAnsiTheme="minorEastAsia"/>
          <w:color w:val="000000"/>
          <w:szCs w:val="21"/>
        </w:rPr>
        <w:t>22．依据《职业病防治法》第50条的规定，用人单位应当按照规定对从事接触职业病危害作业的劳动者给予岗位津贴，安排职业病病人进行（　　）。</w:t>
      </w:r>
    </w:p>
    <w:p>
      <w:pPr>
        <w:rPr>
          <w:rFonts w:hint="eastAsia" w:asciiTheme="minorEastAsia" w:hAnsiTheme="minorEastAsia"/>
          <w:color w:val="000000"/>
          <w:szCs w:val="21"/>
        </w:rPr>
      </w:pPr>
      <w:r>
        <w:rPr>
          <w:rFonts w:hint="eastAsia" w:asciiTheme="minorEastAsia" w:hAnsiTheme="minorEastAsia"/>
          <w:color w:val="000000"/>
          <w:szCs w:val="21"/>
        </w:rPr>
        <w:t>A．自费诊疗</w:t>
      </w:r>
    </w:p>
    <w:p>
      <w:pPr>
        <w:rPr>
          <w:rFonts w:hint="eastAsia" w:asciiTheme="minorEastAsia" w:hAnsiTheme="minorEastAsia"/>
          <w:color w:val="000000"/>
          <w:szCs w:val="21"/>
        </w:rPr>
      </w:pPr>
      <w:r>
        <w:rPr>
          <w:rFonts w:hint="eastAsia" w:asciiTheme="minorEastAsia" w:hAnsiTheme="minorEastAsia"/>
          <w:color w:val="000000"/>
          <w:szCs w:val="21"/>
        </w:rPr>
        <w:t>B．定期教育培训</w:t>
      </w:r>
    </w:p>
    <w:p>
      <w:pPr>
        <w:rPr>
          <w:rFonts w:hint="eastAsia" w:asciiTheme="minorEastAsia" w:hAnsiTheme="minorEastAsia"/>
          <w:color w:val="000000"/>
          <w:szCs w:val="21"/>
        </w:rPr>
      </w:pPr>
      <w:r>
        <w:rPr>
          <w:rFonts w:hint="eastAsia" w:asciiTheme="minorEastAsia" w:hAnsiTheme="minorEastAsia"/>
          <w:color w:val="000000"/>
          <w:szCs w:val="21"/>
        </w:rPr>
        <w:t>C．疗养休假</w:t>
      </w:r>
    </w:p>
    <w:p>
      <w:pPr>
        <w:rPr>
          <w:rFonts w:hint="eastAsia" w:asciiTheme="minorEastAsia" w:hAnsiTheme="minorEastAsia"/>
          <w:color w:val="000000"/>
          <w:szCs w:val="21"/>
        </w:rPr>
      </w:pPr>
      <w:r>
        <w:rPr>
          <w:rFonts w:hint="eastAsia" w:asciiTheme="minorEastAsia" w:hAnsiTheme="minorEastAsia"/>
          <w:color w:val="000000"/>
          <w:szCs w:val="21"/>
        </w:rPr>
        <w:t>D．治疗、康复和定期检查</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【考点】职业病病人保障。</w:t>
      </w:r>
    </w:p>
    <w:p>
      <w:pPr>
        <w:rPr>
          <w:rFonts w:hint="eastAsia" w:asciiTheme="minorEastAsia" w:hAnsiTheme="minorEastAsia"/>
          <w:color w:val="000000"/>
          <w:szCs w:val="21"/>
        </w:rPr>
      </w:pPr>
      <w:r>
        <w:rPr>
          <w:rFonts w:hint="eastAsia" w:asciiTheme="minorEastAsia" w:hAnsiTheme="minorEastAsia"/>
          <w:color w:val="000000"/>
          <w:szCs w:val="21"/>
        </w:rPr>
        <w:t>【解析】职业病病人依法享受国家规定的职业病待遇。用人单位应当按照国家有关规定，安排职业病病人进行治疗、康复和定期检查。用人单位对不适宜继续从事原工作的职业病病人，应当调离岗位，并妥善安置。用人单位对从事接触职业病危害作业的劳动者，应当给予岗位津贴。</w:t>
      </w:r>
    </w:p>
    <w:p>
      <w:pPr>
        <w:rPr>
          <w:rFonts w:hint="eastAsia" w:asciiTheme="minorEastAsia" w:hAnsiTheme="minorEastAsia"/>
          <w:color w:val="000000"/>
          <w:szCs w:val="21"/>
        </w:rPr>
      </w:pPr>
      <w:r>
        <w:rPr>
          <w:rFonts w:hint="eastAsia" w:asciiTheme="minorEastAsia" w:hAnsiTheme="minorEastAsia"/>
          <w:color w:val="000000"/>
          <w:szCs w:val="21"/>
        </w:rPr>
        <w:t>23．依据《职业病防治法》，职业病危害控制效果评价由依法取得资质认可的（　　）进行。</w:t>
      </w:r>
    </w:p>
    <w:p>
      <w:pPr>
        <w:rPr>
          <w:rFonts w:hint="eastAsia" w:asciiTheme="minorEastAsia" w:hAnsiTheme="minorEastAsia"/>
          <w:color w:val="000000"/>
          <w:szCs w:val="21"/>
        </w:rPr>
      </w:pPr>
      <w:r>
        <w:rPr>
          <w:rFonts w:hint="eastAsia" w:asciiTheme="minorEastAsia" w:hAnsiTheme="minorEastAsia"/>
          <w:color w:val="000000"/>
          <w:szCs w:val="21"/>
        </w:rPr>
        <w:t>A．卫生保健机构</w:t>
      </w:r>
    </w:p>
    <w:p>
      <w:pPr>
        <w:rPr>
          <w:rFonts w:hint="eastAsia" w:asciiTheme="minorEastAsia" w:hAnsiTheme="minorEastAsia"/>
          <w:color w:val="000000"/>
          <w:szCs w:val="21"/>
        </w:rPr>
      </w:pPr>
      <w:r>
        <w:rPr>
          <w:rFonts w:hint="eastAsia" w:asciiTheme="minorEastAsia" w:hAnsiTheme="minorEastAsia"/>
          <w:color w:val="000000"/>
          <w:szCs w:val="21"/>
        </w:rPr>
        <w:t>B．卫生医疗机构</w:t>
      </w:r>
    </w:p>
    <w:p>
      <w:pPr>
        <w:rPr>
          <w:rFonts w:hint="eastAsia" w:asciiTheme="minorEastAsia" w:hAnsiTheme="minorEastAsia"/>
          <w:color w:val="000000"/>
          <w:szCs w:val="21"/>
        </w:rPr>
      </w:pPr>
      <w:r>
        <w:rPr>
          <w:rFonts w:hint="eastAsia" w:asciiTheme="minorEastAsia" w:hAnsiTheme="minorEastAsia"/>
          <w:color w:val="000000"/>
          <w:szCs w:val="21"/>
        </w:rPr>
        <w:t>C．职业病医疗诊断机构</w:t>
      </w:r>
    </w:p>
    <w:p>
      <w:pPr>
        <w:rPr>
          <w:rFonts w:hint="eastAsia" w:asciiTheme="minorEastAsia" w:hAnsiTheme="minorEastAsia"/>
          <w:color w:val="000000"/>
          <w:szCs w:val="21"/>
        </w:rPr>
      </w:pPr>
      <w:r>
        <w:rPr>
          <w:rFonts w:hint="eastAsia" w:asciiTheme="minorEastAsia" w:hAnsiTheme="minorEastAsia"/>
          <w:color w:val="000000"/>
          <w:szCs w:val="21"/>
        </w:rPr>
        <w:t>D．职业卫生技术服务机构</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【考点】职业卫生技术服务机构。</w:t>
      </w:r>
    </w:p>
    <w:p>
      <w:pPr>
        <w:rPr>
          <w:rFonts w:hint="eastAsia" w:asciiTheme="minorEastAsia" w:hAnsiTheme="minorEastAsia"/>
          <w:color w:val="000000"/>
          <w:szCs w:val="21"/>
        </w:rPr>
      </w:pPr>
      <w:r>
        <w:rPr>
          <w:rFonts w:hint="eastAsia" w:asciiTheme="minorEastAsia" w:hAnsiTheme="minorEastAsia"/>
          <w:color w:val="000000"/>
          <w:szCs w:val="21"/>
        </w:rPr>
        <w:t>【解析】《职业病防治法》规定，职业病危害预评价、职业病危害控制效果评价由依法设立的取得省级以上人民政府卫生行政部门资质认证的职业卫生技术服务机构进行。职业卫生技术服务机构所作的评价应当客观、真实。</w:t>
      </w:r>
    </w:p>
    <w:p>
      <w:pPr>
        <w:rPr>
          <w:rFonts w:hint="eastAsia" w:asciiTheme="minorEastAsia" w:hAnsiTheme="minorEastAsia"/>
          <w:color w:val="000000"/>
          <w:szCs w:val="21"/>
        </w:rPr>
      </w:pPr>
      <w:r>
        <w:rPr>
          <w:rFonts w:hint="eastAsia" w:asciiTheme="minorEastAsia" w:hAnsiTheme="minorEastAsia"/>
          <w:color w:val="000000"/>
          <w:szCs w:val="21"/>
        </w:rPr>
        <w:t>24．依据《职业病防治法》，对从事接触职业病危害作业的劳动者，用人单位应当按照国务院卫生行政部门的规定，组织（　　）前的职业健康检查，并将检查结果如实告知劳动者。</w:t>
      </w:r>
    </w:p>
    <w:p>
      <w:pPr>
        <w:rPr>
          <w:rFonts w:hint="eastAsia" w:asciiTheme="minorEastAsia" w:hAnsiTheme="minorEastAsia"/>
          <w:color w:val="000000"/>
          <w:szCs w:val="21"/>
        </w:rPr>
      </w:pPr>
      <w:r>
        <w:rPr>
          <w:rFonts w:hint="eastAsia" w:asciiTheme="minorEastAsia" w:hAnsiTheme="minorEastAsia"/>
          <w:color w:val="000000"/>
          <w:szCs w:val="21"/>
        </w:rPr>
        <w:t>A．招工</w:t>
      </w:r>
    </w:p>
    <w:p>
      <w:pPr>
        <w:rPr>
          <w:rFonts w:hint="eastAsia" w:asciiTheme="minorEastAsia" w:hAnsiTheme="minorEastAsia"/>
          <w:color w:val="000000"/>
          <w:szCs w:val="21"/>
        </w:rPr>
      </w:pPr>
      <w:r>
        <w:rPr>
          <w:rFonts w:hint="eastAsia" w:asciiTheme="minorEastAsia" w:hAnsiTheme="minorEastAsia"/>
          <w:color w:val="000000"/>
          <w:szCs w:val="21"/>
        </w:rPr>
        <w:t>B．上岗</w:t>
      </w:r>
    </w:p>
    <w:p>
      <w:pPr>
        <w:rPr>
          <w:rFonts w:hint="eastAsia" w:asciiTheme="minorEastAsia" w:hAnsiTheme="minorEastAsia"/>
          <w:color w:val="000000"/>
          <w:szCs w:val="21"/>
        </w:rPr>
      </w:pPr>
      <w:r>
        <w:rPr>
          <w:rFonts w:hint="eastAsia" w:asciiTheme="minorEastAsia" w:hAnsiTheme="minorEastAsia"/>
          <w:color w:val="000000"/>
          <w:szCs w:val="21"/>
        </w:rPr>
        <w:t>C．休假</w:t>
      </w:r>
    </w:p>
    <w:p>
      <w:pPr>
        <w:rPr>
          <w:rFonts w:hint="eastAsia" w:asciiTheme="minorEastAsia" w:hAnsiTheme="minorEastAsia"/>
          <w:color w:val="000000"/>
          <w:szCs w:val="21"/>
        </w:rPr>
      </w:pPr>
      <w:r>
        <w:rPr>
          <w:rFonts w:hint="eastAsia" w:asciiTheme="minorEastAsia" w:hAnsiTheme="minorEastAsia"/>
          <w:color w:val="000000"/>
          <w:szCs w:val="21"/>
        </w:rPr>
        <w:t>D．进厂</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【考点】职业健康检查制度。</w:t>
      </w:r>
    </w:p>
    <w:p>
      <w:pPr>
        <w:rPr>
          <w:rFonts w:hint="eastAsia" w:asciiTheme="minorEastAsia" w:hAnsiTheme="minorEastAsia"/>
          <w:color w:val="000000"/>
          <w:szCs w:val="21"/>
        </w:rPr>
      </w:pPr>
      <w:r>
        <w:rPr>
          <w:rFonts w:hint="eastAsia" w:asciiTheme="minorEastAsia" w:hAnsiTheme="minorEastAsia"/>
          <w:color w:val="000000"/>
          <w:szCs w:val="21"/>
        </w:rPr>
        <w:t>【解析】《职业病防治法》规定，对从事接触职业病危害作业的劳动者，用人单位应当按照国务院卫生行政部门的规定组织上岗前、在岗期间和离岗时的职业健康检查，并将检查结果如实告知劳动者。</w:t>
      </w:r>
    </w:p>
    <w:p>
      <w:pPr>
        <w:rPr>
          <w:rFonts w:hint="eastAsia" w:asciiTheme="minorEastAsia" w:hAnsiTheme="minorEastAsia"/>
          <w:color w:val="000000"/>
          <w:szCs w:val="21"/>
        </w:rPr>
      </w:pPr>
      <w:r>
        <w:rPr>
          <w:rFonts w:hint="eastAsia" w:asciiTheme="minorEastAsia" w:hAnsiTheme="minorEastAsia"/>
          <w:color w:val="000000"/>
          <w:szCs w:val="21"/>
        </w:rPr>
        <w:t>25．依据《劳动合同法》，下列内容中，不属于用人单位与劳动者签订的劳动合同中必备条款的是（　　）。</w:t>
      </w:r>
    </w:p>
    <w:p>
      <w:pPr>
        <w:rPr>
          <w:rFonts w:hint="eastAsia" w:asciiTheme="minorEastAsia" w:hAnsiTheme="minorEastAsia"/>
          <w:color w:val="000000"/>
          <w:szCs w:val="21"/>
        </w:rPr>
      </w:pPr>
      <w:r>
        <w:rPr>
          <w:rFonts w:hint="eastAsia" w:asciiTheme="minorEastAsia" w:hAnsiTheme="minorEastAsia"/>
          <w:color w:val="000000"/>
          <w:szCs w:val="21"/>
        </w:rPr>
        <w:t>A．劳动保护</w:t>
      </w:r>
    </w:p>
    <w:p>
      <w:pPr>
        <w:rPr>
          <w:rFonts w:hint="eastAsia" w:asciiTheme="minorEastAsia" w:hAnsiTheme="minorEastAsia"/>
          <w:color w:val="000000"/>
          <w:szCs w:val="21"/>
        </w:rPr>
      </w:pPr>
      <w:r>
        <w:rPr>
          <w:rFonts w:hint="eastAsia" w:asciiTheme="minorEastAsia" w:hAnsiTheme="minorEastAsia"/>
          <w:color w:val="000000"/>
          <w:szCs w:val="21"/>
        </w:rPr>
        <w:t>B．劳动条件</w:t>
      </w:r>
    </w:p>
    <w:p>
      <w:pPr>
        <w:rPr>
          <w:rFonts w:hint="eastAsia" w:asciiTheme="minorEastAsia" w:hAnsiTheme="minorEastAsia"/>
          <w:color w:val="000000"/>
          <w:szCs w:val="21"/>
        </w:rPr>
      </w:pPr>
      <w:r>
        <w:rPr>
          <w:rFonts w:hint="eastAsia" w:asciiTheme="minorEastAsia" w:hAnsiTheme="minorEastAsia"/>
          <w:color w:val="000000"/>
          <w:szCs w:val="21"/>
        </w:rPr>
        <w:t>C．职业危害防护</w:t>
      </w:r>
    </w:p>
    <w:p>
      <w:pPr>
        <w:rPr>
          <w:rFonts w:hint="eastAsia" w:asciiTheme="minorEastAsia" w:hAnsiTheme="minorEastAsia"/>
          <w:color w:val="000000"/>
          <w:szCs w:val="21"/>
        </w:rPr>
      </w:pPr>
      <w:r>
        <w:rPr>
          <w:rFonts w:hint="eastAsia" w:asciiTheme="minorEastAsia" w:hAnsiTheme="minorEastAsia"/>
          <w:color w:val="000000"/>
          <w:szCs w:val="21"/>
        </w:rPr>
        <w:t>D．职业晋升条件</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【考点】劳动合同应当具备的条款。</w:t>
      </w:r>
    </w:p>
    <w:p>
      <w:pPr>
        <w:rPr>
          <w:rFonts w:hint="eastAsia" w:asciiTheme="minorEastAsia" w:hAnsiTheme="minorEastAsia"/>
          <w:color w:val="000000"/>
          <w:szCs w:val="21"/>
        </w:rPr>
      </w:pPr>
      <w:r>
        <w:rPr>
          <w:rFonts w:hint="eastAsia" w:asciiTheme="minorEastAsia" w:hAnsiTheme="minorEastAsia"/>
          <w:color w:val="000000"/>
          <w:szCs w:val="21"/>
        </w:rPr>
        <w:t>【解析】《劳动合同法》规定，劳动合同应当具备以下条款：</w:t>
      </w:r>
    </w:p>
    <w:p>
      <w:pPr>
        <w:rPr>
          <w:rFonts w:hint="eastAsia" w:asciiTheme="minorEastAsia" w:hAnsiTheme="minorEastAsia"/>
          <w:color w:val="000000"/>
          <w:szCs w:val="21"/>
        </w:rPr>
      </w:pPr>
      <w:r>
        <w:rPr>
          <w:rFonts w:hint="eastAsia" w:asciiTheme="minorEastAsia" w:hAnsiTheme="minorEastAsia"/>
          <w:color w:val="000000"/>
          <w:szCs w:val="21"/>
        </w:rPr>
        <w:t>(1)用人单位的名称、住所和法定代表人或者主要负责人。</w:t>
      </w:r>
    </w:p>
    <w:p>
      <w:pPr>
        <w:rPr>
          <w:rFonts w:hint="eastAsia" w:asciiTheme="minorEastAsia" w:hAnsiTheme="minorEastAsia"/>
          <w:color w:val="000000"/>
          <w:szCs w:val="21"/>
        </w:rPr>
      </w:pPr>
      <w:r>
        <w:rPr>
          <w:rFonts w:hint="eastAsia" w:asciiTheme="minorEastAsia" w:hAnsiTheme="minorEastAsia"/>
          <w:color w:val="000000"/>
          <w:szCs w:val="21"/>
        </w:rPr>
        <w:t>(2)劳动者的娃名、住址和居民身份证或者其他有效身份证件号码。</w:t>
      </w:r>
    </w:p>
    <w:p>
      <w:pPr>
        <w:rPr>
          <w:rFonts w:hint="eastAsia" w:asciiTheme="minorEastAsia" w:hAnsiTheme="minorEastAsia"/>
          <w:color w:val="000000"/>
          <w:szCs w:val="21"/>
        </w:rPr>
      </w:pPr>
      <w:r>
        <w:rPr>
          <w:rFonts w:hint="eastAsia" w:asciiTheme="minorEastAsia" w:hAnsiTheme="minorEastAsia"/>
          <w:color w:val="000000"/>
          <w:szCs w:val="21"/>
        </w:rPr>
        <w:t>(3)劳动合同期限。</w:t>
      </w:r>
    </w:p>
    <w:p>
      <w:pPr>
        <w:rPr>
          <w:rFonts w:hint="eastAsia" w:asciiTheme="minorEastAsia" w:hAnsiTheme="minorEastAsia"/>
          <w:color w:val="000000"/>
          <w:szCs w:val="21"/>
        </w:rPr>
      </w:pPr>
      <w:r>
        <w:rPr>
          <w:rFonts w:hint="eastAsia" w:asciiTheme="minorEastAsia" w:hAnsiTheme="minorEastAsia"/>
          <w:color w:val="000000"/>
          <w:szCs w:val="21"/>
        </w:rPr>
        <w:t>(4)工作内容和工作地点。</w:t>
      </w:r>
    </w:p>
    <w:p>
      <w:pPr>
        <w:rPr>
          <w:rFonts w:hint="eastAsia" w:asciiTheme="minorEastAsia" w:hAnsiTheme="minorEastAsia"/>
          <w:color w:val="000000"/>
          <w:szCs w:val="21"/>
        </w:rPr>
      </w:pPr>
      <w:r>
        <w:rPr>
          <w:rFonts w:hint="eastAsia" w:asciiTheme="minorEastAsia" w:hAnsiTheme="minorEastAsia"/>
          <w:color w:val="000000"/>
          <w:szCs w:val="21"/>
        </w:rPr>
        <w:t>(5)工作时间和休息休假。</w:t>
      </w:r>
    </w:p>
    <w:p>
      <w:pPr>
        <w:rPr>
          <w:rFonts w:hint="eastAsia" w:asciiTheme="minorEastAsia" w:hAnsiTheme="minorEastAsia"/>
          <w:color w:val="000000"/>
          <w:szCs w:val="21"/>
        </w:rPr>
      </w:pPr>
      <w:r>
        <w:rPr>
          <w:rFonts w:hint="eastAsia" w:asciiTheme="minorEastAsia" w:hAnsiTheme="minorEastAsia"/>
          <w:color w:val="000000"/>
          <w:szCs w:val="21"/>
        </w:rPr>
        <w:t>(6)劳动报酬。</w:t>
      </w:r>
    </w:p>
    <w:p>
      <w:pPr>
        <w:rPr>
          <w:rFonts w:hint="eastAsia" w:asciiTheme="minorEastAsia" w:hAnsiTheme="minorEastAsia"/>
          <w:color w:val="000000"/>
          <w:szCs w:val="21"/>
        </w:rPr>
      </w:pPr>
      <w:r>
        <w:rPr>
          <w:rFonts w:hint="eastAsia" w:asciiTheme="minorEastAsia" w:hAnsiTheme="minorEastAsia"/>
          <w:color w:val="000000"/>
          <w:szCs w:val="21"/>
        </w:rPr>
        <w:t>(7)社会保险。</w:t>
      </w:r>
    </w:p>
    <w:p>
      <w:pPr>
        <w:rPr>
          <w:rFonts w:hint="eastAsia" w:asciiTheme="minorEastAsia" w:hAnsiTheme="minorEastAsia"/>
          <w:color w:val="000000"/>
          <w:szCs w:val="21"/>
        </w:rPr>
      </w:pPr>
      <w:r>
        <w:rPr>
          <w:rFonts w:hint="eastAsia" w:asciiTheme="minorEastAsia" w:hAnsiTheme="minorEastAsia"/>
          <w:color w:val="000000"/>
          <w:szCs w:val="21"/>
        </w:rPr>
        <w:t>(8)劳动保护、劳动条件和职业危害防护。</w:t>
      </w:r>
    </w:p>
    <w:p>
      <w:pPr>
        <w:rPr>
          <w:rFonts w:hint="eastAsia" w:asciiTheme="minorEastAsia" w:hAnsiTheme="minorEastAsia"/>
          <w:color w:val="000000"/>
          <w:szCs w:val="21"/>
        </w:rPr>
      </w:pPr>
      <w:r>
        <w:rPr>
          <w:rFonts w:hint="eastAsia" w:asciiTheme="minorEastAsia" w:hAnsiTheme="minorEastAsia"/>
          <w:color w:val="000000"/>
          <w:szCs w:val="21"/>
        </w:rPr>
        <w:t>(9)法律、法规规定应当纳入劳动合同的其他事项。</w:t>
      </w:r>
    </w:p>
    <w:p>
      <w:pPr>
        <w:rPr>
          <w:rFonts w:hint="eastAsia" w:asciiTheme="minorEastAsia" w:hAnsiTheme="minorEastAsia"/>
          <w:color w:val="000000"/>
          <w:szCs w:val="21"/>
        </w:rPr>
      </w:pPr>
      <w:r>
        <w:rPr>
          <w:rFonts w:hint="eastAsia" w:asciiTheme="minorEastAsia" w:hAnsiTheme="minorEastAsia"/>
          <w:color w:val="000000"/>
          <w:szCs w:val="21"/>
        </w:rPr>
        <w:t>26．依据《劳动合同法》，劳动者拒绝用人单位管理人员违章指挥的，应当视为（　　）。</w:t>
      </w:r>
    </w:p>
    <w:p>
      <w:pPr>
        <w:rPr>
          <w:rFonts w:hint="eastAsia" w:asciiTheme="minorEastAsia" w:hAnsiTheme="minorEastAsia"/>
          <w:color w:val="000000"/>
          <w:szCs w:val="21"/>
        </w:rPr>
      </w:pPr>
      <w:r>
        <w:rPr>
          <w:rFonts w:hint="eastAsia" w:asciiTheme="minorEastAsia" w:hAnsiTheme="minorEastAsia"/>
          <w:color w:val="000000"/>
          <w:szCs w:val="21"/>
        </w:rPr>
        <w:t>A．违反劳动合同，但不违反法律</w:t>
      </w:r>
    </w:p>
    <w:p>
      <w:pPr>
        <w:rPr>
          <w:rFonts w:hint="eastAsia" w:asciiTheme="minorEastAsia" w:hAnsiTheme="minorEastAsia"/>
          <w:color w:val="000000"/>
          <w:szCs w:val="21"/>
        </w:rPr>
      </w:pPr>
      <w:r>
        <w:rPr>
          <w:rFonts w:hint="eastAsia" w:asciiTheme="minorEastAsia" w:hAnsiTheme="minorEastAsia"/>
          <w:color w:val="000000"/>
          <w:szCs w:val="21"/>
        </w:rPr>
        <w:t>B．违反劳动合同，也违反法律</w:t>
      </w:r>
    </w:p>
    <w:p>
      <w:pPr>
        <w:rPr>
          <w:rFonts w:hint="eastAsia" w:asciiTheme="minorEastAsia" w:hAnsiTheme="minorEastAsia"/>
          <w:color w:val="000000"/>
          <w:szCs w:val="21"/>
        </w:rPr>
      </w:pPr>
      <w:r>
        <w:rPr>
          <w:rFonts w:hint="eastAsia" w:asciiTheme="minorEastAsia" w:hAnsiTheme="minorEastAsia"/>
          <w:color w:val="000000"/>
          <w:szCs w:val="21"/>
        </w:rPr>
        <w:t>C．不违反劳动合同，也不违反法律</w:t>
      </w:r>
    </w:p>
    <w:p>
      <w:pPr>
        <w:rPr>
          <w:rFonts w:hint="eastAsia" w:asciiTheme="minorEastAsia" w:hAnsiTheme="minorEastAsia"/>
          <w:color w:val="000000"/>
          <w:szCs w:val="21"/>
        </w:rPr>
      </w:pPr>
      <w:r>
        <w:rPr>
          <w:rFonts w:hint="eastAsia" w:asciiTheme="minorEastAsia" w:hAnsiTheme="minorEastAsia"/>
          <w:color w:val="000000"/>
          <w:szCs w:val="21"/>
        </w:rPr>
        <w:t>D．不违反劳动合同，但违反法律</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【考点】劳动者的权利与义务。</w:t>
      </w:r>
    </w:p>
    <w:p>
      <w:pPr>
        <w:rPr>
          <w:rFonts w:hint="eastAsia" w:asciiTheme="minorEastAsia" w:hAnsiTheme="minorEastAsia"/>
          <w:color w:val="000000"/>
          <w:szCs w:val="21"/>
        </w:rPr>
      </w:pPr>
      <w:r>
        <w:rPr>
          <w:rFonts w:hint="eastAsia" w:asciiTheme="minorEastAsia" w:hAnsiTheme="minorEastAsia"/>
          <w:color w:val="000000"/>
          <w:szCs w:val="21"/>
        </w:rPr>
        <w:t>【解析】《劳动合同法》规定，劳动者拒绝用人单位管理人员违章指挥、强令冒险作业的，不视为违反劳动合同，违反法律。劳动者对危害生命安全和身体健康的劳动条件，有权对用人单位提出批评、检举和控告。</w:t>
      </w:r>
    </w:p>
    <w:p>
      <w:pPr>
        <w:rPr>
          <w:rFonts w:hint="eastAsia" w:asciiTheme="minorEastAsia" w:hAnsiTheme="minorEastAsia"/>
          <w:color w:val="000000"/>
          <w:szCs w:val="21"/>
        </w:rPr>
      </w:pPr>
      <w:r>
        <w:rPr>
          <w:rFonts w:hint="eastAsia" w:asciiTheme="minorEastAsia" w:hAnsiTheme="minorEastAsia"/>
          <w:color w:val="000000"/>
          <w:szCs w:val="21"/>
        </w:rPr>
        <w:t>27．某煤矿安全监察分局按照定期监察计划，对某煤矿进行全面安全检查，已检查了该煤矿安全规章制度制定及落实、煤矿负责人及员工安全培训考核、安全技措费用提取及使用、安全设计审查及验收、现场作业执行安全规程和专用设备使用管理等情况。依据《煤矿安全监察条例》，还应重点检查该煤矿的（　　）。</w:t>
      </w:r>
    </w:p>
    <w:p>
      <w:pPr>
        <w:rPr>
          <w:rFonts w:hint="eastAsia" w:asciiTheme="minorEastAsia" w:hAnsiTheme="minorEastAsia"/>
          <w:color w:val="000000"/>
          <w:szCs w:val="21"/>
        </w:rPr>
      </w:pPr>
      <w:r>
        <w:rPr>
          <w:rFonts w:hint="eastAsia" w:asciiTheme="minorEastAsia" w:hAnsiTheme="minorEastAsia"/>
          <w:color w:val="000000"/>
          <w:szCs w:val="21"/>
        </w:rPr>
        <w:t>A．矿产资源回收计划</w:t>
      </w:r>
    </w:p>
    <w:p>
      <w:pPr>
        <w:rPr>
          <w:rFonts w:hint="eastAsia" w:asciiTheme="minorEastAsia" w:hAnsiTheme="minorEastAsia"/>
          <w:color w:val="000000"/>
          <w:szCs w:val="21"/>
        </w:rPr>
      </w:pPr>
      <w:r>
        <w:rPr>
          <w:rFonts w:hint="eastAsia" w:asciiTheme="minorEastAsia" w:hAnsiTheme="minorEastAsia"/>
          <w:color w:val="000000"/>
          <w:szCs w:val="21"/>
        </w:rPr>
        <w:t>B．环境污染及治理情况</w:t>
      </w:r>
    </w:p>
    <w:p>
      <w:pPr>
        <w:rPr>
          <w:rFonts w:hint="eastAsia" w:asciiTheme="minorEastAsia" w:hAnsiTheme="minorEastAsia"/>
          <w:color w:val="000000"/>
          <w:szCs w:val="21"/>
        </w:rPr>
      </w:pPr>
      <w:r>
        <w:rPr>
          <w:rFonts w:hint="eastAsia" w:asciiTheme="minorEastAsia" w:hAnsiTheme="minorEastAsia"/>
          <w:color w:val="000000"/>
          <w:szCs w:val="21"/>
        </w:rPr>
        <w:t>C．事故预防和应急计划</w:t>
      </w:r>
    </w:p>
    <w:p>
      <w:pPr>
        <w:rPr>
          <w:rFonts w:hint="eastAsia" w:asciiTheme="minorEastAsia" w:hAnsiTheme="minorEastAsia"/>
          <w:color w:val="000000"/>
          <w:szCs w:val="21"/>
        </w:rPr>
      </w:pPr>
      <w:r>
        <w:rPr>
          <w:rFonts w:hint="eastAsia" w:asciiTheme="minorEastAsia" w:hAnsiTheme="minorEastAsia"/>
          <w:color w:val="000000"/>
          <w:szCs w:val="21"/>
        </w:rPr>
        <w:t>D．员工工伤保险方案</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【考点】实施煤矿安全监察的重要事项。</w:t>
      </w:r>
    </w:p>
    <w:p>
      <w:pPr>
        <w:rPr>
          <w:rFonts w:hint="eastAsia" w:asciiTheme="minorEastAsia" w:hAnsiTheme="minorEastAsia"/>
          <w:color w:val="000000"/>
          <w:szCs w:val="21"/>
        </w:rPr>
      </w:pPr>
      <w:r>
        <w:rPr>
          <w:rFonts w:hint="eastAsia" w:asciiTheme="minorEastAsia" w:hAnsiTheme="minorEastAsia"/>
          <w:color w:val="000000"/>
          <w:szCs w:val="21"/>
        </w:rPr>
        <w:t>【解析】煤矿安全监察内容是实施煤矿安全监察的重要事项，《煤矿安全监察条例》对此作出了几个方面的规定：</w:t>
      </w:r>
    </w:p>
    <w:p>
      <w:pPr>
        <w:rPr>
          <w:rFonts w:hint="eastAsia" w:asciiTheme="minorEastAsia" w:hAnsiTheme="minorEastAsia"/>
          <w:color w:val="000000"/>
          <w:szCs w:val="21"/>
        </w:rPr>
      </w:pPr>
      <w:r>
        <w:rPr>
          <w:rFonts w:hint="eastAsia" w:asciiTheme="minorEastAsia" w:hAnsiTheme="minorEastAsia"/>
          <w:color w:val="000000"/>
          <w:szCs w:val="21"/>
        </w:rPr>
        <w:t>(1)煤矿安全生产责任制。</w:t>
      </w:r>
    </w:p>
    <w:p>
      <w:pPr>
        <w:rPr>
          <w:rFonts w:hint="eastAsia" w:asciiTheme="minorEastAsia" w:hAnsiTheme="minorEastAsia"/>
          <w:color w:val="000000"/>
          <w:szCs w:val="21"/>
        </w:rPr>
      </w:pPr>
      <w:r>
        <w:rPr>
          <w:rFonts w:hint="eastAsia" w:asciiTheme="minorEastAsia" w:hAnsiTheme="minorEastAsia"/>
          <w:color w:val="000000"/>
          <w:szCs w:val="21"/>
        </w:rPr>
        <w:t>(2)煤矿安全生产组织保障。</w:t>
      </w:r>
    </w:p>
    <w:p>
      <w:pPr>
        <w:rPr>
          <w:rFonts w:hint="eastAsia" w:asciiTheme="minorEastAsia" w:hAnsiTheme="minorEastAsia"/>
          <w:color w:val="000000"/>
          <w:szCs w:val="21"/>
        </w:rPr>
      </w:pPr>
      <w:r>
        <w:rPr>
          <w:rFonts w:hint="eastAsia" w:asciiTheme="minorEastAsia" w:hAnsiTheme="minorEastAsia"/>
          <w:color w:val="000000"/>
          <w:szCs w:val="21"/>
        </w:rPr>
        <w:t>(3)安全技措费的提取和使用。</w:t>
      </w:r>
    </w:p>
    <w:p>
      <w:pPr>
        <w:rPr>
          <w:rFonts w:hint="eastAsia" w:asciiTheme="minorEastAsia" w:hAnsiTheme="minorEastAsia"/>
          <w:color w:val="000000"/>
          <w:szCs w:val="21"/>
        </w:rPr>
      </w:pPr>
      <w:r>
        <w:rPr>
          <w:rFonts w:hint="eastAsia" w:asciiTheme="minorEastAsia" w:hAnsiTheme="minorEastAsia"/>
          <w:color w:val="000000"/>
          <w:szCs w:val="21"/>
        </w:rPr>
        <w:t>(4)安全设施设计审查。’</w:t>
      </w:r>
    </w:p>
    <w:p>
      <w:pPr>
        <w:rPr>
          <w:rFonts w:hint="eastAsia" w:asciiTheme="minorEastAsia" w:hAnsiTheme="minorEastAsia"/>
          <w:color w:val="000000"/>
          <w:szCs w:val="21"/>
        </w:rPr>
      </w:pPr>
      <w:r>
        <w:rPr>
          <w:rFonts w:hint="eastAsia" w:asciiTheme="minorEastAsia" w:hAnsiTheme="minorEastAsia"/>
          <w:color w:val="000000"/>
          <w:szCs w:val="21"/>
        </w:rPr>
        <w:t>(5)安全设施验收和安全条件审查。</w:t>
      </w:r>
    </w:p>
    <w:p>
      <w:pPr>
        <w:rPr>
          <w:rFonts w:hint="eastAsia" w:asciiTheme="minorEastAsia" w:hAnsiTheme="minorEastAsia"/>
          <w:color w:val="000000"/>
          <w:szCs w:val="21"/>
        </w:rPr>
      </w:pPr>
      <w:r>
        <w:rPr>
          <w:rFonts w:hint="eastAsia" w:asciiTheme="minorEastAsia" w:hAnsiTheme="minorEastAsia"/>
          <w:color w:val="000000"/>
          <w:szCs w:val="21"/>
        </w:rPr>
        <w:t>(6)作业现场检查和复查。</w:t>
      </w:r>
    </w:p>
    <w:p>
      <w:pPr>
        <w:rPr>
          <w:rFonts w:hint="eastAsia" w:asciiTheme="minorEastAsia" w:hAnsiTheme="minorEastAsia"/>
          <w:color w:val="000000"/>
          <w:szCs w:val="21"/>
        </w:rPr>
      </w:pPr>
      <w:r>
        <w:rPr>
          <w:rFonts w:hint="eastAsia" w:asciiTheme="minorEastAsia" w:hAnsiTheme="minorEastAsia"/>
          <w:color w:val="000000"/>
          <w:szCs w:val="21"/>
        </w:rPr>
        <w:t>(7)专用设备监督检查。</w:t>
      </w:r>
    </w:p>
    <w:p>
      <w:pPr>
        <w:rPr>
          <w:rFonts w:hint="eastAsia" w:asciiTheme="minorEastAsia" w:hAnsiTheme="minorEastAsia"/>
          <w:color w:val="000000"/>
          <w:szCs w:val="21"/>
        </w:rPr>
      </w:pPr>
      <w:r>
        <w:rPr>
          <w:rFonts w:hint="eastAsia" w:asciiTheme="minorEastAsia" w:hAnsiTheme="minorEastAsia"/>
          <w:color w:val="000000"/>
          <w:szCs w:val="21"/>
        </w:rPr>
        <w:t>(8)事故预防和应急计划。</w:t>
      </w:r>
    </w:p>
    <w:p>
      <w:pPr>
        <w:rPr>
          <w:rFonts w:hint="eastAsia" w:asciiTheme="minorEastAsia" w:hAnsiTheme="minorEastAsia"/>
          <w:color w:val="000000"/>
          <w:szCs w:val="21"/>
        </w:rPr>
      </w:pPr>
      <w:r>
        <w:rPr>
          <w:rFonts w:hint="eastAsia" w:asciiTheme="minorEastAsia" w:hAnsiTheme="minorEastAsia"/>
          <w:color w:val="000000"/>
          <w:szCs w:val="21"/>
        </w:rPr>
        <w:t>28．依据《国务院关于预防煤矿生产安全事故的特别规定》，煤矿安全生产监督管理部门或者煤矿安全监察机构发现煤矿企业在生产过程中，其负责人或者生产经营管理人员（　　）内没有按照国家规定带班下井的，责令改正，并对该煤矿企业处3万元以上15万元以下的罚款。</w:t>
      </w:r>
    </w:p>
    <w:p>
      <w:pPr>
        <w:rPr>
          <w:rFonts w:hint="eastAsia" w:asciiTheme="minorEastAsia" w:hAnsiTheme="minorEastAsia"/>
          <w:color w:val="000000"/>
          <w:szCs w:val="21"/>
        </w:rPr>
      </w:pPr>
      <w:r>
        <w:rPr>
          <w:rFonts w:hint="eastAsia" w:asciiTheme="minorEastAsia" w:hAnsiTheme="minorEastAsia"/>
          <w:color w:val="000000"/>
          <w:szCs w:val="21"/>
        </w:rPr>
        <w:t>A．1周</w:t>
      </w:r>
    </w:p>
    <w:p>
      <w:pPr>
        <w:rPr>
          <w:rFonts w:hint="eastAsia" w:asciiTheme="minorEastAsia" w:hAnsiTheme="minorEastAsia"/>
          <w:color w:val="000000"/>
          <w:szCs w:val="21"/>
        </w:rPr>
      </w:pPr>
      <w:r>
        <w:rPr>
          <w:rFonts w:hint="eastAsia" w:asciiTheme="minorEastAsia" w:hAnsiTheme="minorEastAsia"/>
          <w:color w:val="000000"/>
          <w:szCs w:val="21"/>
        </w:rPr>
        <w:t>B．15d</w:t>
      </w:r>
    </w:p>
    <w:p>
      <w:pPr>
        <w:rPr>
          <w:rFonts w:hint="eastAsia" w:asciiTheme="minorEastAsia" w:hAnsiTheme="minorEastAsia"/>
          <w:color w:val="000000"/>
          <w:szCs w:val="21"/>
        </w:rPr>
      </w:pPr>
      <w:r>
        <w:rPr>
          <w:rFonts w:hint="eastAsia" w:asciiTheme="minorEastAsia" w:hAnsiTheme="minorEastAsia"/>
          <w:color w:val="000000"/>
          <w:szCs w:val="21"/>
        </w:rPr>
        <w:t>C．1个月</w:t>
      </w:r>
    </w:p>
    <w:p>
      <w:pPr>
        <w:rPr>
          <w:rFonts w:hint="eastAsia" w:asciiTheme="minorEastAsia" w:hAnsiTheme="minorEastAsia"/>
          <w:color w:val="000000"/>
          <w:szCs w:val="21"/>
        </w:rPr>
      </w:pPr>
      <w:r>
        <w:rPr>
          <w:rFonts w:hint="eastAsia" w:asciiTheme="minorEastAsia" w:hAnsiTheme="minorEastAsia"/>
          <w:color w:val="000000"/>
          <w:szCs w:val="21"/>
        </w:rPr>
        <w:t>D．3个月</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【考点】《国务院关于预防煤矿生产安全事故的特别规定》的有关内容。</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煤矿企业负责人和生产经营管理人员应当按照国家规定轮流带班下井，并建立下井登记档案。县级以上地方人民政府负责煤矿安全生产监督管理的部门或者煤矿安全监察机构发现煤矿企业在生产过程中，1周内其负贵人或者生产经营管理人员没有按照国家规定带班下井，或者下井登记档案虚假的，责令改正，并对该煤矿企业处3万元以上15万元以下的罚款。</w:t>
      </w:r>
    </w:p>
    <w:p>
      <w:pPr>
        <w:rPr>
          <w:rFonts w:hint="eastAsia" w:asciiTheme="minorEastAsia" w:hAnsiTheme="minorEastAsia"/>
          <w:color w:val="000000"/>
          <w:szCs w:val="21"/>
        </w:rPr>
      </w:pPr>
      <w:r>
        <w:rPr>
          <w:rFonts w:hint="eastAsia" w:asciiTheme="minorEastAsia" w:hAnsiTheme="minorEastAsia"/>
          <w:color w:val="000000"/>
          <w:szCs w:val="21"/>
        </w:rPr>
        <w:t>29．依据《国务院关于预防煤矿生产安全事故的特别规定》，被责令停产整顿的煤矿经（　　）签字，并经有关煤矿安全监察机构审核同意，报请有关地方人民政府主要负责人签字批准，方可恢复生产。</w:t>
      </w:r>
    </w:p>
    <w:p>
      <w:pPr>
        <w:rPr>
          <w:rFonts w:hint="eastAsia" w:asciiTheme="minorEastAsia" w:hAnsiTheme="minorEastAsia"/>
          <w:color w:val="000000"/>
          <w:szCs w:val="21"/>
        </w:rPr>
      </w:pPr>
      <w:r>
        <w:rPr>
          <w:rFonts w:hint="eastAsia" w:asciiTheme="minorEastAsia" w:hAnsiTheme="minorEastAsia"/>
          <w:color w:val="000000"/>
          <w:szCs w:val="21"/>
        </w:rPr>
        <w:t>A．煤矿企业主要负责人</w:t>
      </w:r>
    </w:p>
    <w:p>
      <w:pPr>
        <w:rPr>
          <w:rFonts w:hint="eastAsia" w:asciiTheme="minorEastAsia" w:hAnsiTheme="minorEastAsia"/>
          <w:color w:val="000000"/>
          <w:szCs w:val="21"/>
        </w:rPr>
      </w:pPr>
      <w:r>
        <w:rPr>
          <w:rFonts w:hint="eastAsia" w:asciiTheme="minorEastAsia" w:hAnsiTheme="minorEastAsia"/>
          <w:color w:val="000000"/>
          <w:szCs w:val="21"/>
        </w:rPr>
        <w:t>B．组织验收的地方人民政府负责煤矿安全监管的部门的主要负责人</w:t>
      </w:r>
    </w:p>
    <w:p>
      <w:pPr>
        <w:rPr>
          <w:rFonts w:hint="eastAsia" w:asciiTheme="minorEastAsia" w:hAnsiTheme="minorEastAsia"/>
          <w:color w:val="000000"/>
          <w:szCs w:val="21"/>
        </w:rPr>
      </w:pPr>
      <w:r>
        <w:rPr>
          <w:rFonts w:hint="eastAsia" w:asciiTheme="minorEastAsia" w:hAnsiTheme="minorEastAsia"/>
          <w:color w:val="000000"/>
          <w:szCs w:val="21"/>
        </w:rPr>
        <w:t>C．当地县级或设区的市级安全生产监管部门的主要负责人</w:t>
      </w:r>
    </w:p>
    <w:p>
      <w:pPr>
        <w:rPr>
          <w:rFonts w:hint="eastAsia" w:asciiTheme="minorEastAsia" w:hAnsiTheme="minorEastAsia"/>
          <w:color w:val="000000"/>
          <w:szCs w:val="21"/>
        </w:rPr>
      </w:pPr>
      <w:r>
        <w:rPr>
          <w:rFonts w:hint="eastAsia" w:asciiTheme="minorEastAsia" w:hAnsiTheme="minorEastAsia"/>
          <w:color w:val="000000"/>
          <w:szCs w:val="21"/>
        </w:rPr>
        <w:t>D．当地县级或者设区的市级煤炭行业管理部门的主要负责人</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【考点】停产整顿后的整改复查。</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验收合格的，经组织验收的地方人民政府负责煤矿安全监督管理的部门的主要负责人签字，并经有关煤矿安全监察机构主要负责人审核同意，报请有关地方人民政府主要负责人签字批准，煤矿方可恢复生产。</w:t>
      </w:r>
    </w:p>
    <w:p>
      <w:pPr>
        <w:rPr>
          <w:rFonts w:hint="eastAsia" w:asciiTheme="minorEastAsia" w:hAnsiTheme="minorEastAsia"/>
          <w:color w:val="000000"/>
          <w:szCs w:val="21"/>
        </w:rPr>
      </w:pPr>
      <w:r>
        <w:rPr>
          <w:rFonts w:hint="eastAsia" w:asciiTheme="minorEastAsia" w:hAnsiTheme="minorEastAsia"/>
          <w:color w:val="000000"/>
          <w:szCs w:val="21"/>
        </w:rPr>
        <w:t>30．某施工单位在开挖基坑时因无地下管线资料不慎挖断天然气管道，导致天然气泄漏并发生爆炸，造成人员伤亡和财产损失。依据《建设工程安全生产管理条例》，施工现场及毗邻区域内的管线资料应由（　　）提供给施工单位。</w:t>
      </w:r>
    </w:p>
    <w:p>
      <w:pPr>
        <w:rPr>
          <w:rFonts w:hint="eastAsia" w:asciiTheme="minorEastAsia" w:hAnsiTheme="minorEastAsia"/>
          <w:color w:val="000000"/>
          <w:szCs w:val="21"/>
        </w:rPr>
      </w:pPr>
      <w:r>
        <w:rPr>
          <w:rFonts w:hint="eastAsia" w:asciiTheme="minorEastAsia" w:hAnsiTheme="minorEastAsia"/>
          <w:color w:val="000000"/>
          <w:szCs w:val="21"/>
        </w:rPr>
        <w:t>A．工程建设单位</w:t>
      </w:r>
    </w:p>
    <w:p>
      <w:pPr>
        <w:rPr>
          <w:rFonts w:hint="eastAsia" w:asciiTheme="minorEastAsia" w:hAnsiTheme="minorEastAsia"/>
          <w:color w:val="000000"/>
          <w:szCs w:val="21"/>
        </w:rPr>
      </w:pPr>
      <w:r>
        <w:rPr>
          <w:rFonts w:hint="eastAsia" w:asciiTheme="minorEastAsia" w:hAnsiTheme="minorEastAsia"/>
          <w:color w:val="000000"/>
          <w:szCs w:val="21"/>
        </w:rPr>
        <w:t>B．工程勘察单位</w:t>
      </w:r>
    </w:p>
    <w:p>
      <w:pPr>
        <w:rPr>
          <w:rFonts w:hint="eastAsia" w:asciiTheme="minorEastAsia" w:hAnsiTheme="minorEastAsia"/>
          <w:color w:val="000000"/>
          <w:szCs w:val="21"/>
        </w:rPr>
      </w:pPr>
      <w:r>
        <w:rPr>
          <w:rFonts w:hint="eastAsia" w:asciiTheme="minorEastAsia" w:hAnsiTheme="minorEastAsia"/>
          <w:color w:val="000000"/>
          <w:szCs w:val="21"/>
        </w:rPr>
        <w:t>C．工程设计单位</w:t>
      </w:r>
    </w:p>
    <w:p>
      <w:pPr>
        <w:rPr>
          <w:rFonts w:hint="eastAsia" w:asciiTheme="minorEastAsia" w:hAnsiTheme="minorEastAsia"/>
          <w:color w:val="000000"/>
          <w:szCs w:val="21"/>
        </w:rPr>
      </w:pPr>
      <w:r>
        <w:rPr>
          <w:rFonts w:hint="eastAsia" w:asciiTheme="minorEastAsia" w:hAnsiTheme="minorEastAsia"/>
          <w:color w:val="000000"/>
          <w:szCs w:val="21"/>
        </w:rPr>
        <w:t>D．工程监理单位</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【考点】建设单位的安全责任。</w:t>
      </w:r>
    </w:p>
    <w:p>
      <w:pPr>
        <w:rPr>
          <w:rFonts w:hint="eastAsia" w:asciiTheme="minorEastAsia" w:hAnsiTheme="minorEastAsia"/>
          <w:color w:val="000000"/>
          <w:szCs w:val="21"/>
        </w:rPr>
      </w:pPr>
      <w:r>
        <w:rPr>
          <w:rFonts w:hint="eastAsia" w:asciiTheme="minorEastAsia" w:hAnsiTheme="minorEastAsia"/>
          <w:color w:val="000000"/>
          <w:szCs w:val="21"/>
        </w:rPr>
        <w:t>【解析】《建设工程安全生产管理条例》规定，建设单位应当向施工单位提供施工现场及毗邻区域内供水、排水、供电、供气、供热、通信、广播电视等地下观测资料，相邻建筑物和构筑物、地下工程的有关资料，并保证资料的真实、准确、完整。</w:t>
      </w:r>
    </w:p>
    <w:p>
      <w:pPr>
        <w:rPr>
          <w:rFonts w:hint="eastAsia" w:asciiTheme="minorEastAsia" w:hAnsiTheme="minorEastAsia"/>
          <w:color w:val="000000"/>
          <w:szCs w:val="21"/>
        </w:rPr>
      </w:pPr>
      <w:r>
        <w:rPr>
          <w:rFonts w:hint="eastAsia" w:asciiTheme="minorEastAsia" w:hAnsiTheme="minorEastAsia"/>
          <w:color w:val="000000"/>
          <w:szCs w:val="21"/>
        </w:rPr>
        <w:t>31．依据《建设工程安全生产管理条例》，下列关于建设工程承包中施工总承包单位和分包单位安全责任的说法中，正确的是（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A．建设工程实行施工总承包的，由建设单位和总承包单位对施工现场的安全生产负总责</w:t>
      </w:r>
    </w:p>
    <w:p>
      <w:pPr>
        <w:rPr>
          <w:rFonts w:hint="eastAsia" w:asciiTheme="minorEastAsia" w:hAnsiTheme="minorEastAsia"/>
          <w:color w:val="000000"/>
          <w:szCs w:val="21"/>
        </w:rPr>
      </w:pPr>
      <w:r>
        <w:rPr>
          <w:rFonts w:hint="eastAsia" w:asciiTheme="minorEastAsia" w:hAnsiTheme="minorEastAsia"/>
          <w:color w:val="000000"/>
          <w:szCs w:val="21"/>
        </w:rPr>
        <w:t>B．分包单位应当服从总承包单位的安全管理，分包单位不服从管理导致生产安全事故的，由分包单位承担主要责任</w:t>
      </w:r>
    </w:p>
    <w:p>
      <w:pPr>
        <w:rPr>
          <w:rFonts w:hint="eastAsia" w:asciiTheme="minorEastAsia" w:hAnsiTheme="minorEastAsia"/>
          <w:color w:val="000000"/>
          <w:szCs w:val="21"/>
        </w:rPr>
      </w:pPr>
      <w:r>
        <w:rPr>
          <w:rFonts w:hint="eastAsia" w:asciiTheme="minorEastAsia" w:hAnsiTheme="minorEastAsia"/>
          <w:color w:val="000000"/>
          <w:szCs w:val="21"/>
        </w:rPr>
        <w:t>C．总承包单位依法将建设工程分包给其他单位的，分包单位对分包工程的安全生产承担主要责任</w:t>
      </w:r>
    </w:p>
    <w:p>
      <w:pPr>
        <w:rPr>
          <w:rFonts w:hint="eastAsia" w:asciiTheme="minorEastAsia" w:hAnsiTheme="minorEastAsia"/>
          <w:color w:val="000000"/>
          <w:szCs w:val="21"/>
        </w:rPr>
      </w:pPr>
      <w:r>
        <w:rPr>
          <w:rFonts w:hint="eastAsia" w:asciiTheme="minorEastAsia" w:hAnsiTheme="minorEastAsia"/>
          <w:color w:val="000000"/>
          <w:szCs w:val="21"/>
        </w:rPr>
        <w:t>D．分包单位不服从管理导致生产安全事故的，分包单位和总承包单位对分包工程的安全生产承担连带责任</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【考点】总承包单位与分包单位的安全管理责任。</w:t>
      </w:r>
    </w:p>
    <w:p>
      <w:pPr>
        <w:rPr>
          <w:rFonts w:hint="eastAsia" w:asciiTheme="minorEastAsia" w:hAnsiTheme="minorEastAsia"/>
          <w:color w:val="000000"/>
          <w:szCs w:val="21"/>
        </w:rPr>
      </w:pPr>
      <w:r>
        <w:rPr>
          <w:rFonts w:hint="eastAsia" w:asciiTheme="minorEastAsia" w:hAnsiTheme="minorEastAsia"/>
          <w:color w:val="000000"/>
          <w:szCs w:val="21"/>
        </w:rPr>
        <w:t>【解析】实行施工总承包的，施工现场由总承包单位全面统一负责；实行施工总承包的，建筑工程主体结构的施工必须由总承包单位自行完成。</w:t>
      </w:r>
    </w:p>
    <w:p>
      <w:pPr>
        <w:rPr>
          <w:rFonts w:hint="eastAsia" w:asciiTheme="minorEastAsia" w:hAnsiTheme="minorEastAsia"/>
          <w:color w:val="000000"/>
          <w:szCs w:val="21"/>
        </w:rPr>
      </w:pPr>
      <w:r>
        <w:rPr>
          <w:rFonts w:hint="eastAsia" w:asciiTheme="minorEastAsia" w:hAnsiTheme="minorEastAsia"/>
          <w:color w:val="000000"/>
          <w:szCs w:val="21"/>
        </w:rPr>
        <w:t>总承包单位依法将建设工程分包给其他单位的，分包合同中应当明确各自的安全生产方面的权利、义务。总承包单位和分包单位对分包工程的安全生产承担连带责任。分包单位应当服从总承包单位的安全生产管理，分包单位不服从管理导致生产安全事故的，由分包单位承扭主要责任。</w:t>
      </w:r>
    </w:p>
    <w:p>
      <w:pPr>
        <w:rPr>
          <w:rFonts w:hint="eastAsia" w:asciiTheme="minorEastAsia" w:hAnsiTheme="minorEastAsia"/>
          <w:color w:val="000000"/>
          <w:szCs w:val="21"/>
        </w:rPr>
      </w:pPr>
      <w:r>
        <w:rPr>
          <w:rFonts w:hint="eastAsia" w:asciiTheme="minorEastAsia" w:hAnsiTheme="minorEastAsia"/>
          <w:color w:val="000000"/>
          <w:szCs w:val="21"/>
        </w:rPr>
        <w:t>32．依据2011年国务院修订公布的《危险化学品安全管理条例》，下列关于危险化学品经营许可的说法中，正确的是（　　）。</w:t>
      </w:r>
    </w:p>
    <w:p>
      <w:pPr>
        <w:rPr>
          <w:rFonts w:hint="eastAsia" w:asciiTheme="minorEastAsia" w:hAnsiTheme="minorEastAsia"/>
          <w:color w:val="000000"/>
          <w:szCs w:val="21"/>
        </w:rPr>
      </w:pPr>
      <w:r>
        <w:rPr>
          <w:rFonts w:hint="eastAsia" w:asciiTheme="minorEastAsia" w:hAnsiTheme="minorEastAsia"/>
          <w:color w:val="000000"/>
          <w:szCs w:val="21"/>
        </w:rPr>
        <w:t>A．依法设立的危险化学品生产企业在其厂区范围内销售本企业生产的危险化学品，不需要取得危险化学品经营许可</w:t>
      </w:r>
    </w:p>
    <w:p>
      <w:pPr>
        <w:rPr>
          <w:rFonts w:hint="eastAsia" w:asciiTheme="minorEastAsia" w:hAnsiTheme="minorEastAsia"/>
          <w:color w:val="000000"/>
          <w:szCs w:val="21"/>
        </w:rPr>
      </w:pPr>
      <w:r>
        <w:rPr>
          <w:rFonts w:hint="eastAsia" w:asciiTheme="minorEastAsia" w:hAnsiTheme="minorEastAsia"/>
          <w:color w:val="000000"/>
          <w:szCs w:val="21"/>
        </w:rPr>
        <w:t>B．依据《港口法》的规定取得港口经营许可证的港口经营人，不需要取得危险化学品经营许可</w:t>
      </w:r>
    </w:p>
    <w:p>
      <w:pPr>
        <w:rPr>
          <w:rFonts w:hint="eastAsia" w:asciiTheme="minorEastAsia" w:hAnsiTheme="minorEastAsia"/>
          <w:color w:val="000000"/>
          <w:szCs w:val="21"/>
        </w:rPr>
      </w:pPr>
      <w:r>
        <w:rPr>
          <w:rFonts w:hint="eastAsia" w:asciiTheme="minorEastAsia" w:hAnsiTheme="minorEastAsia"/>
          <w:color w:val="000000"/>
          <w:szCs w:val="21"/>
        </w:rPr>
        <w:t>C．从事危险化学品经营的企业，应当向所在地设区的市级人民政府安全生产监督管理部门提出申请</w:t>
      </w:r>
    </w:p>
    <w:p>
      <w:pPr>
        <w:rPr>
          <w:rFonts w:hint="eastAsia" w:asciiTheme="minorEastAsia" w:hAnsiTheme="minorEastAsia"/>
          <w:color w:val="000000"/>
          <w:szCs w:val="21"/>
        </w:rPr>
      </w:pPr>
      <w:r>
        <w:rPr>
          <w:rFonts w:hint="eastAsia" w:asciiTheme="minorEastAsia" w:hAnsiTheme="minorEastAsia"/>
          <w:color w:val="000000"/>
          <w:szCs w:val="21"/>
        </w:rPr>
        <w:t>D．安全生产监督管理部门应对提出办理危险化学品经营许可证申请的企业进行审查。予以批准的，颁发危险化学品经营许可证；不予批准的，应当面通知申请人并说明理由</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【考点】经营许可证的取得。</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国家对危险化学品经营(包括仓储经营，下同)实行许可制度。未经许可，任何单位和个人不得经营危险化学品。依法设立的危险化学品生产企业在其厂区范围内销售本企业生产的危险化学品，不需要取得危险化学品经营许可。</w:t>
      </w:r>
    </w:p>
    <w:p>
      <w:pPr>
        <w:rPr>
          <w:rFonts w:hint="eastAsia" w:asciiTheme="minorEastAsia" w:hAnsiTheme="minorEastAsia"/>
          <w:color w:val="000000"/>
          <w:szCs w:val="21"/>
        </w:rPr>
      </w:pPr>
      <w:r>
        <w:rPr>
          <w:rFonts w:hint="eastAsia" w:asciiTheme="minorEastAsia" w:hAnsiTheme="minorEastAsia"/>
          <w:color w:val="000000"/>
          <w:szCs w:val="21"/>
        </w:rPr>
        <w:t>依照《港口法》的规定取得港口经营许可证的港口经营人，在港区内从事危险化学品仓储经营，不需要取得危险化学品经营许可。</w:t>
      </w:r>
    </w:p>
    <w:p>
      <w:pPr>
        <w:rPr>
          <w:rFonts w:hint="eastAsia" w:asciiTheme="minorEastAsia" w:hAnsiTheme="minorEastAsia"/>
          <w:color w:val="000000"/>
          <w:szCs w:val="21"/>
        </w:rPr>
      </w:pPr>
      <w:r>
        <w:rPr>
          <w:rFonts w:hint="eastAsia" w:asciiTheme="minorEastAsia" w:hAnsiTheme="minorEastAsia"/>
          <w:color w:val="000000"/>
          <w:szCs w:val="21"/>
        </w:rPr>
        <w:t>申请人持危险化学品经营许可证向工商行政管理部门办理登记手续后，方可从事危险化学品经营活动。法律、行政法规或者国务院规定经营危险化学品还需要经其他有关部门许可的，申请人向工商行政管理部门办理登记手续时还应当持相应的许可证件。</w:t>
      </w:r>
    </w:p>
    <w:p>
      <w:pPr>
        <w:rPr>
          <w:rFonts w:hint="eastAsia" w:asciiTheme="minorEastAsia" w:hAnsiTheme="minorEastAsia"/>
          <w:color w:val="000000"/>
          <w:szCs w:val="21"/>
        </w:rPr>
      </w:pPr>
      <w:r>
        <w:rPr>
          <w:rFonts w:hint="eastAsia" w:asciiTheme="minorEastAsia" w:hAnsiTheme="minorEastAsia"/>
          <w:color w:val="000000"/>
          <w:szCs w:val="21"/>
        </w:rPr>
        <w:t>33．2011年国务院修订公布的《危险化学品安全管理条例》规定，生产、储存危险化学品的企业，应当委托具备国家规定的资质条件的机构，对本企业的安全生产条件每（　　）年进行1次安全评价，提出安全评价报告。</w:t>
      </w:r>
    </w:p>
    <w:p>
      <w:pPr>
        <w:rPr>
          <w:rFonts w:hint="eastAsia" w:asciiTheme="minorEastAsia" w:hAnsiTheme="minorEastAsia"/>
          <w:color w:val="000000"/>
          <w:szCs w:val="21"/>
        </w:rPr>
      </w:pPr>
      <w:r>
        <w:rPr>
          <w:rFonts w:hint="eastAsia" w:asciiTheme="minorEastAsia" w:hAnsiTheme="minorEastAsia"/>
          <w:color w:val="000000"/>
          <w:szCs w:val="21"/>
        </w:rPr>
        <w:t>A．3</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C．1</w:t>
      </w:r>
    </w:p>
    <w:p>
      <w:pPr>
        <w:rPr>
          <w:rFonts w:hint="eastAsia" w:asciiTheme="minorEastAsia" w:hAnsiTheme="minorEastAsia"/>
          <w:color w:val="000000"/>
          <w:szCs w:val="21"/>
        </w:rPr>
      </w:pPr>
      <w:r>
        <w:rPr>
          <w:rFonts w:hint="eastAsia" w:asciiTheme="minorEastAsia" w:hAnsiTheme="minorEastAsia"/>
          <w:color w:val="000000"/>
          <w:szCs w:val="21"/>
        </w:rPr>
        <w:t>D．4</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【考点】生产、储存危险化学品的安全评价。</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【解析】依据《危险化学品安全管理条例》的规定，生产、储存危险化学品的企业，应当委托具备国家规定的资质条件的机构，对本企业的安全生产条件每3年进行1次安全评价，提出安全评价报告。</w:t>
      </w:r>
    </w:p>
    <w:p>
      <w:pPr>
        <w:rPr>
          <w:rFonts w:hint="eastAsia" w:asciiTheme="minorEastAsia" w:hAnsiTheme="minorEastAsia"/>
          <w:color w:val="000000"/>
          <w:szCs w:val="21"/>
        </w:rPr>
      </w:pPr>
      <w:r>
        <w:rPr>
          <w:rFonts w:hint="eastAsia" w:asciiTheme="minorEastAsia" w:hAnsiTheme="minorEastAsia"/>
          <w:color w:val="000000"/>
          <w:szCs w:val="21"/>
        </w:rPr>
        <w:t>34．2011年国务院修订公布的《危险化学品安全管理条例》所称危险化学品，是指具有毒害、腐蚀、爆炸、燃烧、助燃等性质，对（　　）具有危害的剧毒化学品和其他化学品。</w:t>
      </w:r>
    </w:p>
    <w:p>
      <w:pPr>
        <w:rPr>
          <w:rFonts w:hint="eastAsia" w:asciiTheme="minorEastAsia" w:hAnsiTheme="minorEastAsia"/>
          <w:color w:val="000000"/>
          <w:szCs w:val="21"/>
        </w:rPr>
      </w:pPr>
      <w:r>
        <w:rPr>
          <w:rFonts w:hint="eastAsia" w:asciiTheme="minorEastAsia" w:hAnsiTheme="minorEastAsia"/>
          <w:color w:val="000000"/>
          <w:szCs w:val="21"/>
        </w:rPr>
        <w:t>A．人体、环境、产品</w:t>
      </w:r>
    </w:p>
    <w:p>
      <w:pPr>
        <w:rPr>
          <w:rFonts w:hint="eastAsia" w:asciiTheme="minorEastAsia" w:hAnsiTheme="minorEastAsia"/>
          <w:color w:val="000000"/>
          <w:szCs w:val="21"/>
        </w:rPr>
      </w:pPr>
      <w:r>
        <w:rPr>
          <w:rFonts w:hint="eastAsia" w:asciiTheme="minorEastAsia" w:hAnsiTheme="minorEastAsia"/>
          <w:color w:val="000000"/>
          <w:szCs w:val="21"/>
        </w:rPr>
        <w:t>B．设施、场所、产品</w:t>
      </w:r>
    </w:p>
    <w:p>
      <w:pPr>
        <w:rPr>
          <w:rFonts w:hint="eastAsia" w:asciiTheme="minorEastAsia" w:hAnsiTheme="minorEastAsia"/>
          <w:color w:val="000000"/>
          <w:szCs w:val="21"/>
        </w:rPr>
      </w:pPr>
      <w:r>
        <w:rPr>
          <w:rFonts w:hint="eastAsia" w:asciiTheme="minorEastAsia" w:hAnsiTheme="minorEastAsia"/>
          <w:color w:val="000000"/>
          <w:szCs w:val="21"/>
        </w:rPr>
        <w:t>C．人体、设施、环境</w:t>
      </w:r>
    </w:p>
    <w:p>
      <w:pPr>
        <w:rPr>
          <w:rFonts w:hint="eastAsia" w:asciiTheme="minorEastAsia" w:hAnsiTheme="minorEastAsia"/>
          <w:color w:val="000000"/>
          <w:szCs w:val="21"/>
        </w:rPr>
      </w:pPr>
      <w:r>
        <w:rPr>
          <w:rFonts w:hint="eastAsia" w:asciiTheme="minorEastAsia" w:hAnsiTheme="minorEastAsia"/>
          <w:color w:val="000000"/>
          <w:szCs w:val="21"/>
        </w:rPr>
        <w:t>D．人体、设施、设备</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【考点】危险化学品的范围。</w:t>
      </w:r>
    </w:p>
    <w:p>
      <w:pPr>
        <w:rPr>
          <w:rFonts w:hint="eastAsia" w:asciiTheme="minorEastAsia" w:hAnsiTheme="minorEastAsia"/>
          <w:color w:val="000000"/>
          <w:szCs w:val="21"/>
        </w:rPr>
      </w:pPr>
      <w:r>
        <w:rPr>
          <w:rFonts w:hint="eastAsia" w:asciiTheme="minorEastAsia" w:hAnsiTheme="minorEastAsia"/>
          <w:color w:val="000000"/>
          <w:szCs w:val="21"/>
        </w:rPr>
        <w:t>【解析】《危险化学品安全管理条例》规定，本条例所称危险化学品，是指具有毒害、腐蚀、爆炸、燃烧、助燃等性质，对人体、设施、环境具有危害的剧毒化学品和其他化学品。</w:t>
      </w:r>
    </w:p>
    <w:p>
      <w:pPr>
        <w:rPr>
          <w:rFonts w:hint="eastAsia" w:asciiTheme="minorEastAsia" w:hAnsiTheme="minorEastAsia"/>
          <w:color w:val="000000"/>
          <w:szCs w:val="21"/>
        </w:rPr>
      </w:pPr>
      <w:r>
        <w:rPr>
          <w:rFonts w:hint="eastAsia" w:asciiTheme="minorEastAsia" w:hAnsiTheme="minorEastAsia"/>
          <w:color w:val="000000"/>
          <w:szCs w:val="21"/>
        </w:rPr>
        <w:t>35．2011年国务院修订公布的《危险化学品安全管理条例》规定，禁止通过内河运输的剧毒化学品及其他危险化学品的范围，由国务院交通运输主管部门会同国务院环境保护主管部门、安全生产监督管理部门以及（　　）规定并公布。</w:t>
      </w:r>
    </w:p>
    <w:p>
      <w:pPr>
        <w:rPr>
          <w:rFonts w:hint="eastAsia" w:asciiTheme="minorEastAsia" w:hAnsiTheme="minorEastAsia"/>
          <w:color w:val="000000"/>
          <w:szCs w:val="21"/>
        </w:rPr>
      </w:pPr>
      <w:r>
        <w:rPr>
          <w:rFonts w:hint="eastAsia" w:asciiTheme="minorEastAsia" w:hAnsiTheme="minorEastAsia"/>
          <w:color w:val="000000"/>
          <w:szCs w:val="21"/>
        </w:rPr>
        <w:t>A．公安部门</w:t>
      </w:r>
    </w:p>
    <w:p>
      <w:pPr>
        <w:rPr>
          <w:rFonts w:hint="eastAsia" w:asciiTheme="minorEastAsia" w:hAnsiTheme="minorEastAsia"/>
          <w:color w:val="000000"/>
          <w:szCs w:val="21"/>
        </w:rPr>
      </w:pPr>
      <w:r>
        <w:rPr>
          <w:rFonts w:hint="eastAsia" w:asciiTheme="minorEastAsia" w:hAnsiTheme="minorEastAsia"/>
          <w:color w:val="000000"/>
          <w:szCs w:val="21"/>
        </w:rPr>
        <w:t>B．工商行政主管部门</w:t>
      </w:r>
    </w:p>
    <w:p>
      <w:pPr>
        <w:rPr>
          <w:rFonts w:hint="eastAsia" w:asciiTheme="minorEastAsia" w:hAnsiTheme="minorEastAsia"/>
          <w:color w:val="000000"/>
          <w:szCs w:val="21"/>
        </w:rPr>
      </w:pPr>
      <w:r>
        <w:rPr>
          <w:rFonts w:hint="eastAsia" w:asciiTheme="minorEastAsia" w:hAnsiTheme="minorEastAsia"/>
          <w:color w:val="000000"/>
          <w:szCs w:val="21"/>
        </w:rPr>
        <w:t>C．工业和信息化主管部门</w:t>
      </w:r>
    </w:p>
    <w:p>
      <w:pPr>
        <w:rPr>
          <w:rFonts w:hint="eastAsia" w:asciiTheme="minorEastAsia" w:hAnsiTheme="minorEastAsia"/>
          <w:color w:val="000000"/>
          <w:szCs w:val="21"/>
        </w:rPr>
      </w:pPr>
      <w:r>
        <w:rPr>
          <w:rFonts w:hint="eastAsia" w:asciiTheme="minorEastAsia" w:hAnsiTheme="minorEastAsia"/>
          <w:color w:val="000000"/>
          <w:szCs w:val="21"/>
        </w:rPr>
        <w:t>D．质量监督检验检疫主管部门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【考点】内河运输剧毒化学品和其他危险化学品的禁止规定。</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禁止通过内河运输的剧毒化学品以及其他危险化学品的范围，由国务院交通运输主管部门会同国务院环境保护主管部门、工业和信息化主管部门、安全生产监督管理部门，根据危险化学品的危险特性、危险化学品对人体和水环境的危害程度以及消除危害后果的难易程度等因素规定并公布。</w:t>
      </w:r>
    </w:p>
    <w:p>
      <w:pPr>
        <w:rPr>
          <w:rFonts w:hint="eastAsia" w:asciiTheme="minorEastAsia" w:hAnsiTheme="minorEastAsia"/>
          <w:color w:val="000000"/>
          <w:szCs w:val="21"/>
        </w:rPr>
      </w:pPr>
      <w:r>
        <w:rPr>
          <w:rFonts w:hint="eastAsia" w:asciiTheme="minorEastAsia" w:hAnsiTheme="minorEastAsia"/>
          <w:color w:val="000000"/>
          <w:szCs w:val="21"/>
        </w:rPr>
        <w:t>36．依据《烟花爆竹安全管理条例》，举办焰火晚会以及其他大型焰火燃放活动，应当按照举办的时间、地点、（　　）、活动性质、规模以及燃放烟花爆竹的种类、规模及数量，确定危险等级，实行分级管理。</w:t>
      </w:r>
    </w:p>
    <w:p>
      <w:pPr>
        <w:rPr>
          <w:rFonts w:hint="eastAsia" w:asciiTheme="minorEastAsia" w:hAnsiTheme="minorEastAsia"/>
          <w:color w:val="000000"/>
          <w:szCs w:val="21"/>
        </w:rPr>
      </w:pPr>
      <w:r>
        <w:rPr>
          <w:rFonts w:hint="eastAsia" w:asciiTheme="minorEastAsia" w:hAnsiTheme="minorEastAsia"/>
          <w:color w:val="000000"/>
          <w:szCs w:val="21"/>
        </w:rPr>
        <w:t>A．单位</w:t>
      </w:r>
    </w:p>
    <w:p>
      <w:pPr>
        <w:rPr>
          <w:rFonts w:hint="eastAsia" w:asciiTheme="minorEastAsia" w:hAnsiTheme="minorEastAsia"/>
          <w:color w:val="000000"/>
          <w:szCs w:val="21"/>
        </w:rPr>
      </w:pPr>
      <w:r>
        <w:rPr>
          <w:rFonts w:hint="eastAsia" w:asciiTheme="minorEastAsia" w:hAnsiTheme="minorEastAsia"/>
          <w:color w:val="000000"/>
          <w:szCs w:val="21"/>
        </w:rPr>
        <w:t>B．人员</w:t>
      </w:r>
    </w:p>
    <w:p>
      <w:pPr>
        <w:rPr>
          <w:rFonts w:hint="eastAsia" w:asciiTheme="minorEastAsia" w:hAnsiTheme="minorEastAsia"/>
          <w:color w:val="000000"/>
          <w:szCs w:val="21"/>
        </w:rPr>
      </w:pPr>
      <w:r>
        <w:rPr>
          <w:rFonts w:hint="eastAsia" w:asciiTheme="minorEastAsia" w:hAnsiTheme="minorEastAsia"/>
          <w:color w:val="000000"/>
          <w:szCs w:val="21"/>
        </w:rPr>
        <w:t>C．天气</w:t>
      </w:r>
    </w:p>
    <w:p>
      <w:pPr>
        <w:rPr>
          <w:rFonts w:hint="eastAsia" w:asciiTheme="minorEastAsia" w:hAnsiTheme="minorEastAsia"/>
          <w:color w:val="000000"/>
          <w:szCs w:val="21"/>
        </w:rPr>
      </w:pPr>
      <w:r>
        <w:rPr>
          <w:rFonts w:hint="eastAsia" w:asciiTheme="minorEastAsia" w:hAnsiTheme="minorEastAsia"/>
          <w:color w:val="000000"/>
          <w:szCs w:val="21"/>
        </w:rPr>
        <w:t>D．环境</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【考点】焰火晚会等大型焰火燃放活动的许可。</w:t>
      </w:r>
    </w:p>
    <w:p>
      <w:pPr>
        <w:rPr>
          <w:rFonts w:hint="eastAsia" w:asciiTheme="minorEastAsia" w:hAnsiTheme="minorEastAsia"/>
          <w:color w:val="000000"/>
          <w:szCs w:val="21"/>
        </w:rPr>
      </w:pPr>
      <w:r>
        <w:rPr>
          <w:rFonts w:hint="eastAsia" w:asciiTheme="minorEastAsia" w:hAnsiTheme="minorEastAsia"/>
          <w:color w:val="000000"/>
          <w:szCs w:val="21"/>
        </w:rPr>
        <w:t>【解析】依据《烟花爆竹安全管理条例》的规定，举办焰火晚会以及其他大型焰火燃放活动．应当按照举办的时间、地点、环境、活动性质、规模以及燃放烟花爆竹的种类、规格和数量，确定危险等级，实行分级管理。</w:t>
      </w:r>
    </w:p>
    <w:p>
      <w:pPr>
        <w:rPr>
          <w:rFonts w:hint="eastAsia" w:asciiTheme="minorEastAsia" w:hAnsiTheme="minorEastAsia"/>
          <w:color w:val="000000"/>
          <w:szCs w:val="21"/>
        </w:rPr>
      </w:pPr>
      <w:r>
        <w:rPr>
          <w:rFonts w:hint="eastAsia" w:asciiTheme="minorEastAsia" w:hAnsiTheme="minorEastAsia"/>
          <w:color w:val="000000"/>
          <w:szCs w:val="21"/>
        </w:rPr>
        <w:t>37．甲县某烟花爆竹批发企业委托乙县一家具有资质的汽车运输公司，前往丙县某烟花爆竹生产企业运回一批烟花爆竹，途经丁县。依据《烟花爆竹安全管理条例》，这次运输应当向（　　）公安局申请办理烟花爆竹道路运输许可证。</w:t>
      </w:r>
    </w:p>
    <w:p>
      <w:pPr>
        <w:rPr>
          <w:rFonts w:hint="eastAsia" w:asciiTheme="minorEastAsia" w:hAnsiTheme="minorEastAsia"/>
          <w:color w:val="000000"/>
          <w:szCs w:val="21"/>
        </w:rPr>
      </w:pPr>
      <w:r>
        <w:rPr>
          <w:rFonts w:hint="eastAsia" w:asciiTheme="minorEastAsia" w:hAnsiTheme="minorEastAsia"/>
          <w:color w:val="000000"/>
          <w:szCs w:val="21"/>
        </w:rPr>
        <w:t>A．甲县</w:t>
      </w:r>
    </w:p>
    <w:p>
      <w:pPr>
        <w:rPr>
          <w:rFonts w:hint="eastAsia" w:asciiTheme="minorEastAsia" w:hAnsiTheme="minorEastAsia"/>
          <w:color w:val="000000"/>
          <w:szCs w:val="21"/>
        </w:rPr>
      </w:pPr>
      <w:r>
        <w:rPr>
          <w:rFonts w:hint="eastAsia" w:asciiTheme="minorEastAsia" w:hAnsiTheme="minorEastAsia"/>
          <w:color w:val="000000"/>
          <w:szCs w:val="21"/>
        </w:rPr>
        <w:t>B．乙县</w:t>
      </w:r>
    </w:p>
    <w:p>
      <w:pPr>
        <w:rPr>
          <w:rFonts w:hint="eastAsia" w:asciiTheme="minorEastAsia" w:hAnsiTheme="minorEastAsia"/>
          <w:color w:val="000000"/>
          <w:szCs w:val="21"/>
        </w:rPr>
      </w:pPr>
      <w:r>
        <w:rPr>
          <w:rFonts w:hint="eastAsia" w:asciiTheme="minorEastAsia" w:hAnsiTheme="minorEastAsia"/>
          <w:color w:val="000000"/>
          <w:szCs w:val="21"/>
        </w:rPr>
        <w:t>C．丙县</w:t>
      </w:r>
    </w:p>
    <w:p>
      <w:pPr>
        <w:rPr>
          <w:rFonts w:hint="eastAsia" w:asciiTheme="minorEastAsia" w:hAnsiTheme="minorEastAsia"/>
          <w:color w:val="000000"/>
          <w:szCs w:val="21"/>
        </w:rPr>
      </w:pPr>
      <w:r>
        <w:rPr>
          <w:rFonts w:hint="eastAsia" w:asciiTheme="minorEastAsia" w:hAnsiTheme="minorEastAsia"/>
          <w:color w:val="000000"/>
          <w:szCs w:val="21"/>
        </w:rPr>
        <w:t>D．丁县</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【考点】烟花爆竹道路运输许可证的办理。</w:t>
      </w:r>
    </w:p>
    <w:p>
      <w:pPr>
        <w:rPr>
          <w:rFonts w:hint="eastAsia" w:asciiTheme="minorEastAsia" w:hAnsiTheme="minorEastAsia"/>
          <w:color w:val="000000"/>
          <w:szCs w:val="21"/>
        </w:rPr>
      </w:pPr>
      <w:r>
        <w:rPr>
          <w:rFonts w:hint="eastAsia" w:asciiTheme="minorEastAsia" w:hAnsiTheme="minorEastAsia"/>
          <w:color w:val="000000"/>
          <w:szCs w:val="21"/>
        </w:rPr>
        <w:t>【解析】依据《烟花爆竹安全管理条例》的规定，从事道路运输烟花爆竹的，托运人应当向运达地县级人民政府公安部门提出申请。自受理申请之日起3d内对托运人提交的有关材料进行审查，对符合条件的，核发烟花爆竹道路运输许可证。</w:t>
      </w:r>
    </w:p>
    <w:p>
      <w:pPr>
        <w:rPr>
          <w:rFonts w:hint="eastAsia" w:asciiTheme="minorEastAsia" w:hAnsiTheme="minorEastAsia"/>
          <w:color w:val="000000"/>
          <w:szCs w:val="21"/>
        </w:rPr>
      </w:pPr>
      <w:r>
        <w:rPr>
          <w:rFonts w:hint="eastAsia" w:asciiTheme="minorEastAsia" w:hAnsiTheme="minorEastAsia"/>
          <w:color w:val="000000"/>
          <w:szCs w:val="21"/>
        </w:rPr>
        <w:t>38．《民用爆炸物品安全管理条例》第33条规定，爆破作业单位应当对本单位（　　）进行专业技术培训。</w:t>
      </w:r>
    </w:p>
    <w:p>
      <w:pPr>
        <w:rPr>
          <w:rFonts w:hint="eastAsia" w:asciiTheme="minorEastAsia" w:hAnsiTheme="minorEastAsia"/>
          <w:color w:val="000000"/>
          <w:szCs w:val="21"/>
        </w:rPr>
      </w:pPr>
      <w:r>
        <w:rPr>
          <w:rFonts w:hint="eastAsia" w:asciiTheme="minorEastAsia" w:hAnsiTheme="minorEastAsia"/>
          <w:color w:val="000000"/>
          <w:szCs w:val="21"/>
        </w:rPr>
        <w:t>A．安全管理人员、爆破作业人员、现场监护人员</w:t>
      </w:r>
    </w:p>
    <w:p>
      <w:pPr>
        <w:rPr>
          <w:rFonts w:hint="eastAsia" w:asciiTheme="minorEastAsia" w:hAnsiTheme="minorEastAsia"/>
          <w:color w:val="000000"/>
          <w:szCs w:val="21"/>
        </w:rPr>
      </w:pPr>
      <w:r>
        <w:rPr>
          <w:rFonts w:hint="eastAsia" w:asciiTheme="minorEastAsia" w:hAnsiTheme="minorEastAsia"/>
          <w:color w:val="000000"/>
          <w:szCs w:val="21"/>
        </w:rPr>
        <w:t>B．现场监护人员、警戒保卫人员、爆破作业人员</w:t>
      </w:r>
    </w:p>
    <w:p>
      <w:pPr>
        <w:rPr>
          <w:rFonts w:hint="eastAsia" w:asciiTheme="minorEastAsia" w:hAnsiTheme="minorEastAsia"/>
          <w:color w:val="000000"/>
          <w:szCs w:val="21"/>
        </w:rPr>
      </w:pPr>
      <w:r>
        <w:rPr>
          <w:rFonts w:hint="eastAsia" w:asciiTheme="minorEastAsia" w:hAnsiTheme="minorEastAsia"/>
          <w:color w:val="000000"/>
          <w:szCs w:val="21"/>
        </w:rPr>
        <w:t>C．消防人员、现场监护人员、爆破作业人员</w:t>
      </w:r>
    </w:p>
    <w:p>
      <w:pPr>
        <w:rPr>
          <w:rFonts w:hint="eastAsia" w:asciiTheme="minorEastAsia" w:hAnsiTheme="minorEastAsia"/>
          <w:color w:val="000000"/>
          <w:szCs w:val="21"/>
        </w:rPr>
      </w:pPr>
      <w:r>
        <w:rPr>
          <w:rFonts w:hint="eastAsia" w:asciiTheme="minorEastAsia" w:hAnsiTheme="minorEastAsia"/>
          <w:color w:val="000000"/>
          <w:szCs w:val="21"/>
        </w:rPr>
        <w:t>D．爆破作业人员、安全管理人员、仓库管理人员</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【考点】爆破作业应当遵守的规定。</w:t>
      </w:r>
    </w:p>
    <w:p>
      <w:pPr>
        <w:rPr>
          <w:rFonts w:hint="eastAsia" w:asciiTheme="minorEastAsia" w:hAnsiTheme="minorEastAsia"/>
          <w:color w:val="000000"/>
          <w:szCs w:val="21"/>
        </w:rPr>
      </w:pPr>
      <w:r>
        <w:rPr>
          <w:rFonts w:hint="eastAsia" w:asciiTheme="minorEastAsia" w:hAnsiTheme="minorEastAsia"/>
          <w:color w:val="000000"/>
          <w:szCs w:val="21"/>
        </w:rPr>
        <w:t>【解析】爆破作业单位应当对本单位爆破作业人员、安全管理人员、仓库管理人员进行专业技术培训。爆破作业人员应当经设区的市级人民政府公安机关考核合格，取得爆破作业人员许可证后，方可从事爆破作业。</w:t>
      </w:r>
    </w:p>
    <w:p>
      <w:pPr>
        <w:rPr>
          <w:rFonts w:hint="eastAsia" w:asciiTheme="minorEastAsia" w:hAnsiTheme="minorEastAsia"/>
          <w:color w:val="000000"/>
          <w:szCs w:val="21"/>
        </w:rPr>
      </w:pPr>
      <w:r>
        <w:rPr>
          <w:rFonts w:hint="eastAsia" w:asciiTheme="minorEastAsia" w:hAnsiTheme="minorEastAsia"/>
          <w:color w:val="000000"/>
          <w:szCs w:val="21"/>
        </w:rPr>
        <w:t>39．《民用爆炸物品安全管理条例》第6条规定，无民事行为能力人、（　　）或者曾因犯罪受过刑事处罚的人，不得从事民用爆炸物品的生产、销售、购买、运输和爆破作业。</w:t>
      </w:r>
    </w:p>
    <w:p>
      <w:pPr>
        <w:rPr>
          <w:rFonts w:hint="eastAsia" w:asciiTheme="minorEastAsia" w:hAnsiTheme="minorEastAsia"/>
          <w:color w:val="000000"/>
          <w:szCs w:val="21"/>
        </w:rPr>
      </w:pPr>
      <w:r>
        <w:rPr>
          <w:rFonts w:hint="eastAsia" w:asciiTheme="minorEastAsia" w:hAnsiTheme="minorEastAsia"/>
          <w:color w:val="000000"/>
          <w:szCs w:val="21"/>
        </w:rPr>
        <w:t>A．曾因违法受过行政处罚的人</w:t>
      </w:r>
    </w:p>
    <w:p>
      <w:pPr>
        <w:rPr>
          <w:rFonts w:hint="eastAsia" w:asciiTheme="minorEastAsia" w:hAnsiTheme="minorEastAsia"/>
          <w:color w:val="000000"/>
          <w:szCs w:val="21"/>
        </w:rPr>
      </w:pPr>
      <w:r>
        <w:rPr>
          <w:rFonts w:hint="eastAsia" w:asciiTheme="minorEastAsia" w:hAnsiTheme="minorEastAsia"/>
          <w:color w:val="000000"/>
          <w:szCs w:val="21"/>
        </w:rPr>
        <w:t>B．限制民事行为能力人</w:t>
      </w:r>
    </w:p>
    <w:p>
      <w:pPr>
        <w:rPr>
          <w:rFonts w:hint="eastAsia" w:asciiTheme="minorEastAsia" w:hAnsiTheme="minorEastAsia"/>
          <w:color w:val="000000"/>
          <w:szCs w:val="21"/>
        </w:rPr>
      </w:pPr>
      <w:r>
        <w:rPr>
          <w:rFonts w:hint="eastAsia" w:asciiTheme="minorEastAsia" w:hAnsiTheme="minorEastAsia"/>
          <w:color w:val="000000"/>
          <w:szCs w:val="21"/>
        </w:rPr>
        <w:t>C．未受过专项安全培训的人</w:t>
      </w:r>
    </w:p>
    <w:p>
      <w:pPr>
        <w:rPr>
          <w:rFonts w:hint="eastAsia" w:asciiTheme="minorEastAsia" w:hAnsiTheme="minorEastAsia"/>
          <w:color w:val="000000"/>
          <w:szCs w:val="21"/>
        </w:rPr>
      </w:pPr>
      <w:r>
        <w:rPr>
          <w:rFonts w:hint="eastAsia" w:asciiTheme="minorEastAsia" w:hAnsiTheme="minorEastAsia"/>
          <w:color w:val="000000"/>
          <w:szCs w:val="21"/>
        </w:rPr>
        <w:t>D．受过行政处分的人</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【考点】民用爆炸物品生产、销售、购买、运输、爆破企业从业人员的资格。</w:t>
      </w:r>
    </w:p>
    <w:p>
      <w:pPr>
        <w:rPr>
          <w:rFonts w:hint="eastAsia" w:asciiTheme="minorEastAsia" w:hAnsiTheme="minorEastAsia"/>
          <w:color w:val="000000"/>
          <w:szCs w:val="21"/>
        </w:rPr>
      </w:pPr>
      <w:r>
        <w:rPr>
          <w:rFonts w:hint="eastAsia" w:asciiTheme="minorEastAsia" w:hAnsiTheme="minorEastAsia"/>
          <w:color w:val="000000"/>
          <w:szCs w:val="21"/>
        </w:rPr>
        <w:t>【解析】依据《民用爆炸物品安全管理条例》的规定，无民事行为能力人、限制民事行为能力人或者曾因犯罪受过刑事处罚的人，不得从事民用爆炸物品的生产、销售、购买、运输和爆破作业。</w:t>
      </w:r>
    </w:p>
    <w:p>
      <w:pPr>
        <w:rPr>
          <w:rFonts w:hint="eastAsia" w:asciiTheme="minorEastAsia" w:hAnsiTheme="minorEastAsia"/>
          <w:color w:val="000000"/>
          <w:szCs w:val="21"/>
        </w:rPr>
      </w:pPr>
      <w:r>
        <w:rPr>
          <w:rFonts w:hint="eastAsia" w:asciiTheme="minorEastAsia" w:hAnsiTheme="minorEastAsia"/>
          <w:color w:val="000000"/>
          <w:szCs w:val="21"/>
        </w:rPr>
        <w:t>40．《安全生产许可证条例》第7条规定，安全生产许可证颁发管理机关应当自收到申请之日起（　　）d内审查完毕，经审查符合规定的安全生产条件的，颁发安全生产许可证。</w:t>
      </w:r>
    </w:p>
    <w:p>
      <w:pPr>
        <w:rPr>
          <w:rFonts w:hint="eastAsia" w:asciiTheme="minorEastAsia" w:hAnsiTheme="minorEastAsia"/>
          <w:color w:val="000000"/>
          <w:szCs w:val="21"/>
        </w:rPr>
      </w:pPr>
      <w:r>
        <w:rPr>
          <w:rFonts w:hint="eastAsia" w:asciiTheme="minorEastAsia" w:hAnsiTheme="minorEastAsia"/>
          <w:color w:val="000000"/>
          <w:szCs w:val="21"/>
        </w:rPr>
        <w:t>A．7</w:t>
      </w:r>
    </w:p>
    <w:p>
      <w:pPr>
        <w:rPr>
          <w:rFonts w:hint="eastAsia" w:asciiTheme="minorEastAsia" w:hAnsiTheme="minorEastAsia"/>
          <w:color w:val="000000"/>
          <w:szCs w:val="21"/>
        </w:rPr>
      </w:pPr>
      <w:r>
        <w:rPr>
          <w:rFonts w:hint="eastAsia" w:asciiTheme="minorEastAsia" w:hAnsiTheme="minorEastAsia"/>
          <w:color w:val="000000"/>
          <w:szCs w:val="21"/>
        </w:rPr>
        <w:t>B．15</w:t>
      </w:r>
    </w:p>
    <w:p>
      <w:pPr>
        <w:rPr>
          <w:rFonts w:hint="eastAsia" w:asciiTheme="minorEastAsia" w:hAnsiTheme="minorEastAsia"/>
          <w:color w:val="000000"/>
          <w:szCs w:val="21"/>
        </w:rPr>
      </w:pPr>
      <w:r>
        <w:rPr>
          <w:rFonts w:hint="eastAsia" w:asciiTheme="minorEastAsia" w:hAnsiTheme="minorEastAsia"/>
          <w:color w:val="000000"/>
          <w:szCs w:val="21"/>
        </w:rPr>
        <w:t>C．45</w:t>
      </w:r>
    </w:p>
    <w:p>
      <w:pPr>
        <w:rPr>
          <w:rFonts w:hint="eastAsia" w:asciiTheme="minorEastAsia" w:hAnsiTheme="minorEastAsia"/>
          <w:color w:val="000000"/>
          <w:szCs w:val="21"/>
        </w:rPr>
      </w:pPr>
      <w:r>
        <w:rPr>
          <w:rFonts w:hint="eastAsia" w:asciiTheme="minorEastAsia" w:hAnsiTheme="minorEastAsia"/>
          <w:color w:val="000000"/>
          <w:szCs w:val="21"/>
        </w:rPr>
        <w:t>D．60</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【考点】安全生产许可证审查发证的法定时限。</w:t>
      </w:r>
    </w:p>
    <w:p>
      <w:pPr>
        <w:rPr>
          <w:rFonts w:hint="eastAsia" w:asciiTheme="minorEastAsia" w:hAnsiTheme="minorEastAsia"/>
          <w:color w:val="000000"/>
          <w:szCs w:val="21"/>
        </w:rPr>
      </w:pPr>
      <w:r>
        <w:rPr>
          <w:rFonts w:hint="eastAsia" w:asciiTheme="minorEastAsia" w:hAnsiTheme="minorEastAsia"/>
          <w:color w:val="000000"/>
          <w:szCs w:val="21"/>
        </w:rPr>
        <w:t>【解析】关于审查发证的法定时限，《安全生产许可证条例》规定，安全生产许可证颁发管理机关完成审查和发证工作的时限是自收到申请之日起45d之内。</w:t>
      </w:r>
    </w:p>
    <w:p>
      <w:pPr>
        <w:rPr>
          <w:rFonts w:hint="eastAsia" w:asciiTheme="minorEastAsia" w:hAnsiTheme="minorEastAsia"/>
          <w:color w:val="000000"/>
          <w:szCs w:val="21"/>
        </w:rPr>
      </w:pPr>
      <w:r>
        <w:rPr>
          <w:rFonts w:hint="eastAsia" w:asciiTheme="minorEastAsia" w:hAnsiTheme="minorEastAsia"/>
          <w:color w:val="000000"/>
          <w:szCs w:val="21"/>
        </w:rPr>
        <w:t>41．《安全生产许可证条例》规定，企业在安全生产许可证有效期内，严格遵守有关安全生产的法律法规，未发生死亡事故的，安全生产许可证有效期届满时，经原安全生产许可证颁发机关同意，不再审查，安全生产许可证有效期延期（　　）年。</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D．4</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【考点】安全生产许可证有效期满的免审延续期。</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条例》规定，对安全生产状况良好、没有发生死亡生产安全事故的企业予以免审延期的特殊规定，目的是要鼓励企业自觉做好安全生产工作，不出生产安全事故。符合该规定的企业虽然不需经过审查即可延续3年，但不是自动延期，应当在有效期满前向原安全生产许可证颁发管理机关提出延期的申请，经其同意后方可免审延续3年。</w:t>
      </w:r>
    </w:p>
    <w:p>
      <w:pPr>
        <w:rPr>
          <w:rFonts w:hint="eastAsia" w:asciiTheme="minorEastAsia" w:hAnsiTheme="minorEastAsia"/>
          <w:color w:val="000000"/>
          <w:szCs w:val="21"/>
        </w:rPr>
      </w:pPr>
      <w:r>
        <w:rPr>
          <w:rFonts w:hint="eastAsia" w:asciiTheme="minorEastAsia" w:hAnsiTheme="minorEastAsia"/>
          <w:color w:val="000000"/>
          <w:szCs w:val="21"/>
        </w:rPr>
        <w:t>42．依据《特种设备安全监察条例》，下列关于特种设备使用的表述，正确的是（　　）。</w:t>
      </w:r>
    </w:p>
    <w:p>
      <w:pPr>
        <w:rPr>
          <w:rFonts w:hint="eastAsia" w:asciiTheme="minorEastAsia" w:hAnsiTheme="minorEastAsia"/>
          <w:color w:val="000000"/>
          <w:szCs w:val="21"/>
        </w:rPr>
      </w:pPr>
      <w:r>
        <w:rPr>
          <w:rFonts w:hint="eastAsia" w:asciiTheme="minorEastAsia" w:hAnsiTheme="minorEastAsia"/>
          <w:color w:val="000000"/>
          <w:szCs w:val="21"/>
        </w:rPr>
        <w:t>A．特种设备在投入使用前或者投入使用后15d内，特种设备使用单位应当向直辖市或者设区的市的特种设备安全监督管理部门登记</w:t>
      </w:r>
    </w:p>
    <w:p>
      <w:pPr>
        <w:rPr>
          <w:rFonts w:hint="eastAsia" w:asciiTheme="minorEastAsia" w:hAnsiTheme="minorEastAsia"/>
          <w:color w:val="000000"/>
          <w:szCs w:val="21"/>
        </w:rPr>
      </w:pPr>
      <w:r>
        <w:rPr>
          <w:rFonts w:hint="eastAsia" w:asciiTheme="minorEastAsia" w:hAnsiTheme="minorEastAsia"/>
          <w:color w:val="000000"/>
          <w:szCs w:val="21"/>
        </w:rPr>
        <w:t>B．特种设备使用单位对在用特种设备应当至少每月进行1次自行检查，并作出记录</w:t>
      </w:r>
    </w:p>
    <w:p>
      <w:pPr>
        <w:rPr>
          <w:rFonts w:hint="eastAsia" w:asciiTheme="minorEastAsia" w:hAnsiTheme="minorEastAsia"/>
          <w:color w:val="000000"/>
          <w:szCs w:val="21"/>
        </w:rPr>
      </w:pPr>
      <w:r>
        <w:rPr>
          <w:rFonts w:hint="eastAsia" w:asciiTheme="minorEastAsia" w:hAnsiTheme="minorEastAsia"/>
          <w:color w:val="000000"/>
          <w:szCs w:val="21"/>
        </w:rPr>
        <w:t>C．电梯应当至少每30d进行1次清洁、润滑、调整和检查</w:t>
      </w:r>
    </w:p>
    <w:p>
      <w:pPr>
        <w:rPr>
          <w:rFonts w:hint="eastAsia" w:asciiTheme="minorEastAsia" w:hAnsiTheme="minorEastAsia"/>
          <w:color w:val="000000"/>
          <w:szCs w:val="21"/>
        </w:rPr>
      </w:pPr>
      <w:r>
        <w:rPr>
          <w:rFonts w:hint="eastAsia" w:asciiTheme="minorEastAsia" w:hAnsiTheme="minorEastAsia"/>
          <w:color w:val="000000"/>
          <w:szCs w:val="21"/>
        </w:rPr>
        <w:t>D．客运索道、大型游乐设施的运营使用单位在客运索道、大型游乐设施每周投入使用前，应当进行试运行和例行安全检查，并对安全装置进行检查确认</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【考点】特种设备使用的安全规定。</w:t>
      </w:r>
    </w:p>
    <w:p>
      <w:pPr>
        <w:rPr>
          <w:rFonts w:hint="eastAsia" w:asciiTheme="minorEastAsia" w:hAnsiTheme="minorEastAsia"/>
          <w:color w:val="000000"/>
          <w:szCs w:val="21"/>
        </w:rPr>
      </w:pPr>
      <w:r>
        <w:rPr>
          <w:rFonts w:hint="eastAsia" w:asciiTheme="minorEastAsia" w:hAnsiTheme="minorEastAsia"/>
          <w:color w:val="000000"/>
          <w:szCs w:val="21"/>
        </w:rPr>
        <w:t>【解析】特种设备在投入使用前或者投入使用后30d内，特种设备使用单位应当向直辖市或者设区的市的特种设备安全监督管理部门登记。登记标志应当置于或者附着于该特种设备的显著位置。特种设备使用单位对在用特种设备应当至少每月进行1次自行检查，并作出记录。电梯应当至少每15d进行1次清洁、润滑、调整和检查。客运索道、大型游乐设施的迢营使用单位在客运索道、大型游乐设施每日投入使用前，应当进行试运行和例行安全检查，并对安全装置进行检查确认。</w:t>
      </w:r>
    </w:p>
    <w:p>
      <w:pPr>
        <w:rPr>
          <w:rFonts w:hint="eastAsia" w:asciiTheme="minorEastAsia" w:hAnsiTheme="minorEastAsia"/>
          <w:color w:val="000000"/>
          <w:szCs w:val="21"/>
        </w:rPr>
      </w:pPr>
      <w:r>
        <w:rPr>
          <w:rFonts w:hint="eastAsia" w:asciiTheme="minorEastAsia" w:hAnsiTheme="minorEastAsia"/>
          <w:color w:val="000000"/>
          <w:szCs w:val="21"/>
        </w:rPr>
        <w:t>43．某省F市下设的G区有一风景名胜区，最近景区经营管理单位建设了一条观光客运索道。依据《特种设备安全监察条例》，该索道使用单位应当在索道投入使用前或者投入使用后规定的日期内，向（　　）登记。</w:t>
      </w:r>
    </w:p>
    <w:p>
      <w:pPr>
        <w:rPr>
          <w:rFonts w:hint="eastAsia" w:asciiTheme="minorEastAsia" w:hAnsiTheme="minorEastAsia"/>
          <w:color w:val="000000"/>
          <w:szCs w:val="21"/>
        </w:rPr>
      </w:pPr>
      <w:r>
        <w:rPr>
          <w:rFonts w:hint="eastAsia" w:asciiTheme="minorEastAsia" w:hAnsiTheme="minorEastAsia"/>
          <w:color w:val="000000"/>
          <w:szCs w:val="21"/>
        </w:rPr>
        <w:t>A．F市安全生产监督管理部门</w:t>
      </w:r>
    </w:p>
    <w:p>
      <w:pPr>
        <w:rPr>
          <w:rFonts w:hint="eastAsia" w:asciiTheme="minorEastAsia" w:hAnsiTheme="minorEastAsia"/>
          <w:color w:val="000000"/>
          <w:szCs w:val="21"/>
        </w:rPr>
      </w:pPr>
      <w:r>
        <w:rPr>
          <w:rFonts w:hint="eastAsia" w:asciiTheme="minorEastAsia" w:hAnsiTheme="minorEastAsia"/>
          <w:color w:val="000000"/>
          <w:szCs w:val="21"/>
        </w:rPr>
        <w:t>B．G区安全生产监督管理部门</w:t>
      </w:r>
    </w:p>
    <w:p>
      <w:pPr>
        <w:rPr>
          <w:rFonts w:hint="eastAsia" w:asciiTheme="minorEastAsia" w:hAnsiTheme="minorEastAsia"/>
          <w:color w:val="000000"/>
          <w:szCs w:val="21"/>
        </w:rPr>
      </w:pPr>
      <w:r>
        <w:rPr>
          <w:rFonts w:hint="eastAsia" w:asciiTheme="minorEastAsia" w:hAnsiTheme="minorEastAsia"/>
          <w:color w:val="000000"/>
          <w:szCs w:val="21"/>
        </w:rPr>
        <w:t>C．F市特种设备安全监督管理部门</w:t>
      </w:r>
    </w:p>
    <w:p>
      <w:pPr>
        <w:rPr>
          <w:rFonts w:hint="eastAsia" w:asciiTheme="minorEastAsia" w:hAnsiTheme="minorEastAsia"/>
          <w:color w:val="000000"/>
          <w:szCs w:val="21"/>
        </w:rPr>
      </w:pPr>
      <w:r>
        <w:rPr>
          <w:rFonts w:hint="eastAsia" w:asciiTheme="minorEastAsia" w:hAnsiTheme="minorEastAsia"/>
          <w:color w:val="000000"/>
          <w:szCs w:val="21"/>
        </w:rPr>
        <w:t>D．G区特种设备安全监督管理部门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【考点】特种设备使用单位的登记管理。</w:t>
      </w:r>
    </w:p>
    <w:p>
      <w:pPr>
        <w:rPr>
          <w:rFonts w:hint="eastAsia" w:asciiTheme="minorEastAsia" w:hAnsiTheme="minorEastAsia"/>
          <w:color w:val="000000"/>
          <w:szCs w:val="21"/>
        </w:rPr>
      </w:pPr>
      <w:r>
        <w:rPr>
          <w:rFonts w:hint="eastAsia" w:asciiTheme="minorEastAsia" w:hAnsiTheme="minorEastAsia"/>
          <w:color w:val="000000"/>
          <w:szCs w:val="21"/>
        </w:rPr>
        <w:t>【解析】依据《特种设备安全监察条例》的规定，特种设备在投入使用前或者投入使用后30d内，特种设备使用单位应当向直辖市或者设区的市的特种设备安全监督管理部门登记。登记标志应当置于或者附着于该特种设备的显著位置。</w:t>
      </w:r>
    </w:p>
    <w:p>
      <w:pPr>
        <w:rPr>
          <w:rFonts w:hint="eastAsia" w:asciiTheme="minorEastAsia" w:hAnsiTheme="minorEastAsia"/>
          <w:color w:val="000000"/>
          <w:szCs w:val="21"/>
        </w:rPr>
      </w:pPr>
      <w:r>
        <w:rPr>
          <w:rFonts w:hint="eastAsia" w:asciiTheme="minorEastAsia" w:hAnsiTheme="minorEastAsia"/>
          <w:color w:val="000000"/>
          <w:szCs w:val="21"/>
        </w:rPr>
        <w:t>44．依据《使用有毒物品作业场所劳动保护条例》，从事有毒物品作业的劳动者享有紧急撤离权、职业卫生保护权、查阅索取职业健康监护档案权、享受工伤保险待遇权，以及（　　）的权利。</w:t>
      </w:r>
    </w:p>
    <w:p>
      <w:pPr>
        <w:rPr>
          <w:rFonts w:hint="eastAsia" w:asciiTheme="minorEastAsia" w:hAnsiTheme="minorEastAsia"/>
          <w:color w:val="000000"/>
          <w:szCs w:val="21"/>
        </w:rPr>
      </w:pPr>
      <w:r>
        <w:rPr>
          <w:rFonts w:hint="eastAsia" w:asciiTheme="minorEastAsia" w:hAnsiTheme="minorEastAsia"/>
          <w:color w:val="000000"/>
          <w:szCs w:val="21"/>
        </w:rPr>
        <w:t>A．获得资料</w:t>
      </w:r>
    </w:p>
    <w:p>
      <w:pPr>
        <w:rPr>
          <w:rFonts w:hint="eastAsia" w:asciiTheme="minorEastAsia" w:hAnsiTheme="minorEastAsia"/>
          <w:color w:val="000000"/>
          <w:szCs w:val="21"/>
        </w:rPr>
      </w:pPr>
      <w:r>
        <w:rPr>
          <w:rFonts w:hint="eastAsia" w:asciiTheme="minorEastAsia" w:hAnsiTheme="minorEastAsia"/>
          <w:color w:val="000000"/>
          <w:szCs w:val="21"/>
        </w:rPr>
        <w:t>B．提前退休</w:t>
      </w:r>
    </w:p>
    <w:p>
      <w:pPr>
        <w:rPr>
          <w:rFonts w:hint="eastAsia" w:asciiTheme="minorEastAsia" w:hAnsiTheme="minorEastAsia"/>
          <w:color w:val="000000"/>
          <w:szCs w:val="21"/>
        </w:rPr>
      </w:pPr>
      <w:r>
        <w:rPr>
          <w:rFonts w:hint="eastAsia" w:asciiTheme="minorEastAsia" w:hAnsiTheme="minorEastAsia"/>
          <w:color w:val="000000"/>
          <w:szCs w:val="21"/>
        </w:rPr>
        <w:t>C．支配劳动保护基金</w:t>
      </w:r>
    </w:p>
    <w:p>
      <w:pPr>
        <w:rPr>
          <w:rFonts w:hint="eastAsia" w:asciiTheme="minorEastAsia" w:hAnsiTheme="minorEastAsia"/>
          <w:color w:val="000000"/>
          <w:szCs w:val="21"/>
        </w:rPr>
      </w:pPr>
      <w:r>
        <w:rPr>
          <w:rFonts w:hint="eastAsia" w:asciiTheme="minorEastAsia" w:hAnsiTheme="minorEastAsia"/>
          <w:color w:val="000000"/>
          <w:szCs w:val="21"/>
        </w:rPr>
        <w:t>D．拒绝加班</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【考点】劳动者的权利与义务。</w:t>
      </w:r>
    </w:p>
    <w:p>
      <w:pPr>
        <w:rPr>
          <w:rFonts w:hint="eastAsia" w:asciiTheme="minorEastAsia" w:hAnsiTheme="minorEastAsia"/>
          <w:color w:val="000000"/>
          <w:szCs w:val="21"/>
        </w:rPr>
      </w:pPr>
      <w:r>
        <w:rPr>
          <w:rFonts w:hint="eastAsia" w:asciiTheme="minorEastAsia" w:hAnsiTheme="minorEastAsia"/>
          <w:color w:val="000000"/>
          <w:szCs w:val="21"/>
        </w:rPr>
        <w:t>【解析】依据《使用有毒物品作业场所劳动保护条例》的规定，从事有毒物品作业的劳动者享有紧急撤离权、职业卫生保护权、获得资料的权利、查阅索取职业健康监护档案权，以及享受工伤保险待遇权。</w:t>
      </w:r>
    </w:p>
    <w:p>
      <w:pPr>
        <w:rPr>
          <w:rFonts w:hint="eastAsia" w:asciiTheme="minorEastAsia" w:hAnsiTheme="minorEastAsia"/>
          <w:color w:val="000000"/>
          <w:szCs w:val="21"/>
        </w:rPr>
      </w:pPr>
      <w:r>
        <w:rPr>
          <w:rFonts w:hint="eastAsia" w:asciiTheme="minorEastAsia" w:hAnsiTheme="minorEastAsia"/>
          <w:color w:val="000000"/>
          <w:szCs w:val="21"/>
        </w:rPr>
        <w:t>45．依据《使用有毒物品作业场所劳动保护条例》，下列使用高毒物品作业的用人单位对高毒物品作业场所所采取的劳动过程防护措施中，不正确的是（　　）。</w:t>
      </w:r>
    </w:p>
    <w:p>
      <w:pPr>
        <w:rPr>
          <w:rFonts w:hint="eastAsia" w:asciiTheme="minorEastAsia" w:hAnsiTheme="minorEastAsia"/>
          <w:color w:val="000000"/>
          <w:szCs w:val="21"/>
        </w:rPr>
      </w:pPr>
      <w:r>
        <w:rPr>
          <w:rFonts w:hint="eastAsia" w:asciiTheme="minorEastAsia" w:hAnsiTheme="minorEastAsia"/>
          <w:color w:val="000000"/>
          <w:szCs w:val="21"/>
        </w:rPr>
        <w:t>A．配备专职的或者兼职的职业卫生医师和护士</w:t>
      </w:r>
    </w:p>
    <w:p>
      <w:pPr>
        <w:rPr>
          <w:rFonts w:hint="eastAsia" w:asciiTheme="minorEastAsia" w:hAnsiTheme="minorEastAsia"/>
          <w:color w:val="000000"/>
          <w:szCs w:val="21"/>
        </w:rPr>
      </w:pPr>
      <w:r>
        <w:rPr>
          <w:rFonts w:hint="eastAsia" w:asciiTheme="minorEastAsia" w:hAnsiTheme="minorEastAsia"/>
          <w:color w:val="000000"/>
          <w:szCs w:val="21"/>
        </w:rPr>
        <w:t>B．设置沐浴问的更衣室</w:t>
      </w:r>
    </w:p>
    <w:p>
      <w:pPr>
        <w:rPr>
          <w:rFonts w:hint="eastAsia" w:asciiTheme="minorEastAsia" w:hAnsiTheme="minorEastAsia"/>
          <w:color w:val="000000"/>
          <w:szCs w:val="21"/>
        </w:rPr>
      </w:pPr>
      <w:r>
        <w:rPr>
          <w:rFonts w:hint="eastAsia" w:asciiTheme="minorEastAsia" w:hAnsiTheme="minorEastAsia"/>
          <w:color w:val="000000"/>
          <w:szCs w:val="21"/>
        </w:rPr>
        <w:t>C．至少每3个月对高毒作业场所进行1次职业中毒危害因素检测</w:t>
      </w:r>
    </w:p>
    <w:p>
      <w:pPr>
        <w:rPr>
          <w:rFonts w:hint="eastAsia" w:asciiTheme="minorEastAsia" w:hAnsiTheme="minorEastAsia"/>
          <w:color w:val="000000"/>
          <w:szCs w:val="21"/>
        </w:rPr>
      </w:pPr>
      <w:r>
        <w:rPr>
          <w:rFonts w:hint="eastAsia" w:asciiTheme="minorEastAsia" w:hAnsiTheme="minorEastAsia"/>
          <w:color w:val="000000"/>
          <w:szCs w:val="21"/>
        </w:rPr>
        <w:t>D．至少每半年进行1次职业中毒危害因素控制效果评价</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【考点】劳动过程中的防护。</w:t>
      </w:r>
    </w:p>
    <w:p>
      <w:pPr>
        <w:rPr>
          <w:rFonts w:hint="eastAsia" w:asciiTheme="minorEastAsia" w:hAnsiTheme="minorEastAsia"/>
          <w:color w:val="000000"/>
          <w:szCs w:val="21"/>
        </w:rPr>
      </w:pPr>
      <w:r>
        <w:rPr>
          <w:rFonts w:hint="eastAsia" w:asciiTheme="minorEastAsia" w:hAnsiTheme="minorEastAsia"/>
          <w:color w:val="000000"/>
          <w:szCs w:val="21"/>
        </w:rPr>
        <w:t>【解析】依据《使用有毒物品作业场所劳动保护条例》的规定，从事使用高毒物品作业的用人单位，应当配备专职的或者兼职的职业卫生医师和护士；从事使用高毒物品作业的用人单位应当至少每月对高毒作业场所进行1次职业中毒危害因素检测；至少每半年进行1次职业中毒危害控制效果评价；从事使用高毒物品作业的用人单位应当设置淋浴间和更衣室，并设置清洗、存放或者处理从事使用高毒物品作业劳动者的工作服、工作鞋帽等物品的专用间。</w:t>
      </w:r>
    </w:p>
    <w:p>
      <w:pPr>
        <w:rPr>
          <w:rFonts w:hint="eastAsia" w:asciiTheme="minorEastAsia" w:hAnsiTheme="minorEastAsia"/>
          <w:color w:val="000000"/>
          <w:szCs w:val="21"/>
        </w:rPr>
      </w:pPr>
      <w:r>
        <w:rPr>
          <w:rFonts w:hint="eastAsia" w:asciiTheme="minorEastAsia" w:hAnsiTheme="minorEastAsia"/>
          <w:color w:val="000000"/>
          <w:szCs w:val="21"/>
        </w:rPr>
        <w:t>46．依据《工伤保险条例》，职工因工死亡，其近亲属可按照规定从工伤保险基金领取丧葬补助金、供养亲属抚恤金和一次性工亡补助金。其中一次性工亡补助金标准为上一年度（　　）的20倍。</w:t>
      </w:r>
    </w:p>
    <w:p>
      <w:pPr>
        <w:rPr>
          <w:rFonts w:hint="eastAsia" w:asciiTheme="minorEastAsia" w:hAnsiTheme="minorEastAsia"/>
          <w:color w:val="000000"/>
          <w:szCs w:val="21"/>
        </w:rPr>
      </w:pPr>
      <w:r>
        <w:rPr>
          <w:rFonts w:hint="eastAsia" w:asciiTheme="minorEastAsia" w:hAnsiTheme="minorEastAsia"/>
          <w:color w:val="000000"/>
          <w:szCs w:val="21"/>
        </w:rPr>
        <w:t>A．所在企业员工人均可支配收入</w:t>
      </w:r>
    </w:p>
    <w:p>
      <w:pPr>
        <w:rPr>
          <w:rFonts w:hint="eastAsia" w:asciiTheme="minorEastAsia" w:hAnsiTheme="minorEastAsia"/>
          <w:color w:val="000000"/>
          <w:szCs w:val="21"/>
        </w:rPr>
      </w:pPr>
      <w:r>
        <w:rPr>
          <w:rFonts w:hint="eastAsia" w:asciiTheme="minorEastAsia" w:hAnsiTheme="minorEastAsia"/>
          <w:color w:val="000000"/>
          <w:szCs w:val="21"/>
        </w:rPr>
        <w:t>B．所在地全市城镇居民人均可支配收入</w:t>
      </w:r>
    </w:p>
    <w:p>
      <w:pPr>
        <w:rPr>
          <w:rFonts w:hint="eastAsia" w:asciiTheme="minorEastAsia" w:hAnsiTheme="minorEastAsia"/>
          <w:color w:val="000000"/>
          <w:szCs w:val="21"/>
        </w:rPr>
      </w:pPr>
      <w:r>
        <w:rPr>
          <w:rFonts w:hint="eastAsia" w:asciiTheme="minorEastAsia" w:hAnsiTheme="minorEastAsia"/>
          <w:color w:val="000000"/>
          <w:szCs w:val="21"/>
        </w:rPr>
        <w:t>C．所在地全省城镇居民人均可支配收入</w:t>
      </w:r>
    </w:p>
    <w:p>
      <w:pPr>
        <w:rPr>
          <w:rFonts w:hint="eastAsia" w:asciiTheme="minorEastAsia" w:hAnsiTheme="minorEastAsia"/>
          <w:color w:val="000000"/>
          <w:szCs w:val="21"/>
        </w:rPr>
      </w:pPr>
      <w:r>
        <w:rPr>
          <w:rFonts w:hint="eastAsia" w:asciiTheme="minorEastAsia" w:hAnsiTheme="minorEastAsia"/>
          <w:color w:val="000000"/>
          <w:szCs w:val="21"/>
        </w:rPr>
        <w:t>D．全国城镇居民人均可支配收入</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【考点】职工死亡的待遇。</w:t>
      </w:r>
    </w:p>
    <w:p>
      <w:pPr>
        <w:rPr>
          <w:rFonts w:hint="eastAsia" w:asciiTheme="minorEastAsia" w:hAnsiTheme="minorEastAsia"/>
          <w:color w:val="000000"/>
          <w:szCs w:val="21"/>
        </w:rPr>
      </w:pPr>
      <w:r>
        <w:rPr>
          <w:rFonts w:hint="eastAsia" w:asciiTheme="minorEastAsia" w:hAnsiTheme="minorEastAsia"/>
          <w:color w:val="000000"/>
          <w:szCs w:val="21"/>
        </w:rPr>
        <w:t>【解析】依据《工伤保险条例》的规定，职工困工死亡，其近亲属按照下列规定从工伤保险基金领取丧葬补助金、供养亲属抚恤金和一次性工亡补助金。一次性工亡补助金标准为上一年度全国城镇居民人均可支配收入钓20倍。</w:t>
      </w:r>
    </w:p>
    <w:p>
      <w:pPr>
        <w:rPr>
          <w:rFonts w:hint="eastAsia" w:asciiTheme="minorEastAsia" w:hAnsiTheme="minorEastAsia"/>
          <w:color w:val="000000"/>
          <w:szCs w:val="21"/>
        </w:rPr>
      </w:pPr>
      <w:r>
        <w:rPr>
          <w:rFonts w:hint="eastAsia" w:asciiTheme="minorEastAsia" w:hAnsiTheme="minorEastAsia"/>
          <w:color w:val="000000"/>
          <w:szCs w:val="21"/>
        </w:rPr>
        <w:t>47．依据《工伤保险条例》，工伤职工生活护理费按照生活完全不能自理、生活大部分不能自理或者生活部分不能自理3个不同等级支付，生活完全不能自理的生活护理费标准为统筹地区上年度职工月平均工资的（　　）。</w:t>
      </w:r>
    </w:p>
    <w:p>
      <w:pPr>
        <w:rPr>
          <w:rFonts w:hint="eastAsia" w:asciiTheme="minorEastAsia" w:hAnsiTheme="minorEastAsia"/>
          <w:color w:val="000000"/>
          <w:szCs w:val="21"/>
        </w:rPr>
      </w:pPr>
      <w:r>
        <w:rPr>
          <w:rFonts w:hint="eastAsia" w:asciiTheme="minorEastAsia" w:hAnsiTheme="minorEastAsia"/>
          <w:color w:val="000000"/>
          <w:szCs w:val="21"/>
        </w:rPr>
        <w:t>A．100%</w:t>
      </w:r>
    </w:p>
    <w:p>
      <w:pPr>
        <w:rPr>
          <w:rFonts w:hint="eastAsia" w:asciiTheme="minorEastAsia" w:hAnsiTheme="minorEastAsia"/>
          <w:color w:val="000000"/>
          <w:szCs w:val="21"/>
        </w:rPr>
      </w:pPr>
      <w:r>
        <w:rPr>
          <w:rFonts w:hint="eastAsia" w:asciiTheme="minorEastAsia" w:hAnsiTheme="minorEastAsia"/>
          <w:color w:val="000000"/>
          <w:szCs w:val="21"/>
        </w:rPr>
        <w:t>B．50%</w:t>
      </w:r>
    </w:p>
    <w:p>
      <w:pPr>
        <w:rPr>
          <w:rFonts w:hint="eastAsia" w:asciiTheme="minorEastAsia" w:hAnsiTheme="minorEastAsia"/>
          <w:color w:val="000000"/>
          <w:szCs w:val="21"/>
        </w:rPr>
      </w:pPr>
      <w:r>
        <w:rPr>
          <w:rFonts w:hint="eastAsia" w:asciiTheme="minorEastAsia" w:hAnsiTheme="minorEastAsia"/>
          <w:color w:val="000000"/>
          <w:szCs w:val="21"/>
        </w:rPr>
        <w:t>C．40%</w:t>
      </w:r>
    </w:p>
    <w:p>
      <w:pPr>
        <w:rPr>
          <w:rFonts w:hint="eastAsia" w:asciiTheme="minorEastAsia" w:hAnsiTheme="minorEastAsia"/>
          <w:color w:val="000000"/>
          <w:szCs w:val="21"/>
        </w:rPr>
      </w:pPr>
      <w:r>
        <w:rPr>
          <w:rFonts w:hint="eastAsia" w:asciiTheme="minorEastAsia" w:hAnsiTheme="minorEastAsia"/>
          <w:color w:val="000000"/>
          <w:szCs w:val="21"/>
        </w:rPr>
        <w:t>D．30%</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【考点】工伤保险的护理费。</w:t>
      </w:r>
    </w:p>
    <w:p>
      <w:pPr>
        <w:rPr>
          <w:rFonts w:hint="eastAsia" w:asciiTheme="minorEastAsia" w:hAnsiTheme="minorEastAsia"/>
          <w:color w:val="000000"/>
          <w:szCs w:val="21"/>
        </w:rPr>
      </w:pPr>
      <w:r>
        <w:rPr>
          <w:rFonts w:hint="eastAsia" w:asciiTheme="minorEastAsia" w:hAnsiTheme="minorEastAsia"/>
          <w:color w:val="000000"/>
          <w:szCs w:val="21"/>
        </w:rPr>
        <w:t>【解析】依据《工伤保险条例》的规定，工伤职工已经评定伤残等级并经劳动能力鉴定委员会确认需要生活护理的，从工伤保险基金按月支付生活护理费。生活护理费按照生活完全不能自理、生活大部分不能自理或者生活部分不能自理3个不同等级支付，其标准分别为统筹地区上年度职工月平均工资的50%、40%或者30%。</w:t>
      </w:r>
    </w:p>
    <w:p>
      <w:pPr>
        <w:rPr>
          <w:rFonts w:hint="eastAsia" w:asciiTheme="minorEastAsia" w:hAnsiTheme="minorEastAsia"/>
          <w:color w:val="000000"/>
          <w:szCs w:val="21"/>
        </w:rPr>
      </w:pPr>
      <w:r>
        <w:rPr>
          <w:rFonts w:hint="eastAsia" w:asciiTheme="minorEastAsia" w:hAnsiTheme="minorEastAsia"/>
          <w:color w:val="000000"/>
          <w:szCs w:val="21"/>
        </w:rPr>
        <w:t>48．依据《生产安全事故报告和调查处理条例》，事故造成的伤亡人数发生变化的，应当及时补报。其中道路交通事故、火灾事故补报的时限为自事故发生之日起（　　）d内。</w:t>
      </w:r>
    </w:p>
    <w:p>
      <w:pPr>
        <w:rPr>
          <w:rFonts w:hint="eastAsia" w:asciiTheme="minorEastAsia" w:hAnsiTheme="minorEastAsia"/>
          <w:color w:val="000000"/>
          <w:szCs w:val="21"/>
        </w:rPr>
      </w:pPr>
      <w:r>
        <w:rPr>
          <w:rFonts w:hint="eastAsia" w:asciiTheme="minorEastAsia" w:hAnsiTheme="minorEastAsia"/>
          <w:color w:val="000000"/>
          <w:szCs w:val="21"/>
        </w:rPr>
        <w:t>A．3</w:t>
      </w:r>
    </w:p>
    <w:p>
      <w:pPr>
        <w:rPr>
          <w:rFonts w:hint="eastAsia" w:asciiTheme="minorEastAsia" w:hAnsiTheme="minorEastAsia"/>
          <w:color w:val="000000"/>
          <w:szCs w:val="21"/>
        </w:rPr>
      </w:pPr>
      <w:r>
        <w:rPr>
          <w:rFonts w:hint="eastAsia" w:asciiTheme="minorEastAsia" w:hAnsiTheme="minorEastAsia"/>
          <w:color w:val="000000"/>
          <w:szCs w:val="21"/>
        </w:rPr>
        <w:t>B．7</w:t>
      </w:r>
    </w:p>
    <w:p>
      <w:pPr>
        <w:rPr>
          <w:rFonts w:hint="eastAsia" w:asciiTheme="minorEastAsia" w:hAnsiTheme="minorEastAsia"/>
          <w:color w:val="000000"/>
          <w:szCs w:val="21"/>
        </w:rPr>
      </w:pPr>
      <w:r>
        <w:rPr>
          <w:rFonts w:hint="eastAsia" w:asciiTheme="minorEastAsia" w:hAnsiTheme="minorEastAsia"/>
          <w:color w:val="000000"/>
          <w:szCs w:val="21"/>
        </w:rPr>
        <w:t>C．15</w:t>
      </w:r>
    </w:p>
    <w:p>
      <w:pPr>
        <w:rPr>
          <w:rFonts w:hint="eastAsia" w:asciiTheme="minorEastAsia" w:hAnsiTheme="minorEastAsia"/>
          <w:color w:val="000000"/>
          <w:szCs w:val="21"/>
        </w:rPr>
      </w:pPr>
      <w:r>
        <w:rPr>
          <w:rFonts w:hint="eastAsia" w:asciiTheme="minorEastAsia" w:hAnsiTheme="minorEastAsia"/>
          <w:color w:val="000000"/>
          <w:szCs w:val="21"/>
        </w:rPr>
        <w:t>D．30</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【考点】事故信息的补报。</w:t>
      </w:r>
    </w:p>
    <w:p>
      <w:pPr>
        <w:rPr>
          <w:rFonts w:hint="eastAsia" w:asciiTheme="minorEastAsia" w:hAnsiTheme="minorEastAsia"/>
          <w:color w:val="000000"/>
          <w:szCs w:val="21"/>
        </w:rPr>
      </w:pPr>
      <w:r>
        <w:rPr>
          <w:rFonts w:hint="eastAsia" w:asciiTheme="minorEastAsia" w:hAnsiTheme="minorEastAsia"/>
          <w:color w:val="000000"/>
          <w:szCs w:val="21"/>
        </w:rPr>
        <w:t>【解析】《生产安全事故报告和调查处理条例》规定，道路交通事故、火灾事故自发生之日起7d内，事故造成的伤亡人数发生变化的，应当及时补报。</w:t>
      </w:r>
    </w:p>
    <w:p>
      <w:pPr>
        <w:rPr>
          <w:rFonts w:hint="eastAsia" w:asciiTheme="minorEastAsia" w:hAnsiTheme="minorEastAsia"/>
          <w:color w:val="000000"/>
          <w:szCs w:val="21"/>
        </w:rPr>
      </w:pPr>
      <w:r>
        <w:rPr>
          <w:rFonts w:hint="eastAsia" w:asciiTheme="minorEastAsia" w:hAnsiTheme="minorEastAsia"/>
          <w:color w:val="000000"/>
          <w:szCs w:val="21"/>
        </w:rPr>
        <w:t>49．依据《生产安全事故报告和调查处理条例》，生产安全事故造成的伤亡人数发生变化时，应当及时补报。补报的时限为自事故发生之日起（　　）d内。</w:t>
      </w:r>
    </w:p>
    <w:p>
      <w:pPr>
        <w:rPr>
          <w:rFonts w:hint="eastAsia" w:asciiTheme="minorEastAsia" w:hAnsiTheme="minorEastAsia"/>
          <w:color w:val="000000"/>
          <w:szCs w:val="21"/>
        </w:rPr>
      </w:pPr>
      <w:r>
        <w:rPr>
          <w:rFonts w:hint="eastAsia" w:asciiTheme="minorEastAsia" w:hAnsiTheme="minorEastAsia"/>
          <w:color w:val="000000"/>
          <w:szCs w:val="21"/>
        </w:rPr>
        <w:t>A．10</w:t>
      </w:r>
    </w:p>
    <w:p>
      <w:pPr>
        <w:rPr>
          <w:rFonts w:hint="eastAsia" w:asciiTheme="minorEastAsia" w:hAnsiTheme="minorEastAsia"/>
          <w:color w:val="000000"/>
          <w:szCs w:val="21"/>
        </w:rPr>
      </w:pPr>
      <w:r>
        <w:rPr>
          <w:rFonts w:hint="eastAsia" w:asciiTheme="minorEastAsia" w:hAnsiTheme="minorEastAsia"/>
          <w:color w:val="000000"/>
          <w:szCs w:val="21"/>
        </w:rPr>
        <w:t>B．20</w:t>
      </w:r>
    </w:p>
    <w:p>
      <w:pPr>
        <w:rPr>
          <w:rFonts w:hint="eastAsia" w:asciiTheme="minorEastAsia" w:hAnsiTheme="minorEastAsia"/>
          <w:color w:val="000000"/>
          <w:szCs w:val="21"/>
        </w:rPr>
      </w:pPr>
      <w:r>
        <w:rPr>
          <w:rFonts w:hint="eastAsia" w:asciiTheme="minorEastAsia" w:hAnsiTheme="minorEastAsia"/>
          <w:color w:val="000000"/>
          <w:szCs w:val="21"/>
        </w:rPr>
        <w:t>C．30</w:t>
      </w:r>
    </w:p>
    <w:p>
      <w:pPr>
        <w:rPr>
          <w:rFonts w:hint="eastAsia" w:asciiTheme="minorEastAsia" w:hAnsiTheme="minorEastAsia"/>
          <w:color w:val="000000"/>
          <w:szCs w:val="21"/>
        </w:rPr>
      </w:pPr>
      <w:r>
        <w:rPr>
          <w:rFonts w:hint="eastAsia" w:asciiTheme="minorEastAsia" w:hAnsiTheme="minorEastAsia"/>
          <w:color w:val="000000"/>
          <w:szCs w:val="21"/>
        </w:rPr>
        <w:t>D．60</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【考点】事故信息的补报。</w:t>
      </w:r>
    </w:p>
    <w:p>
      <w:pPr>
        <w:rPr>
          <w:rFonts w:hint="eastAsia" w:asciiTheme="minorEastAsia" w:hAnsiTheme="minorEastAsia"/>
          <w:color w:val="000000"/>
          <w:szCs w:val="21"/>
        </w:rPr>
      </w:pPr>
      <w:r>
        <w:rPr>
          <w:rFonts w:hint="eastAsia" w:asciiTheme="minorEastAsia" w:hAnsiTheme="minorEastAsia"/>
          <w:color w:val="000000"/>
          <w:szCs w:val="21"/>
        </w:rPr>
        <w:t>【解析】《生产安全事故报告和调查处理条例》规定，自事故发生之日起30d内，事故造成的伤亡人数发生变化的，事故发生单位和安全生产监督管理部门和负有安全生产监督管理职责的有关部门应当及时补报。</w:t>
      </w:r>
    </w:p>
    <w:p>
      <w:pPr>
        <w:rPr>
          <w:rFonts w:hint="eastAsia" w:asciiTheme="minorEastAsia" w:hAnsiTheme="minorEastAsia"/>
          <w:color w:val="000000"/>
          <w:szCs w:val="21"/>
        </w:rPr>
      </w:pPr>
      <w:r>
        <w:rPr>
          <w:rFonts w:hint="eastAsia" w:asciiTheme="minorEastAsia" w:hAnsiTheme="minorEastAsia"/>
          <w:color w:val="000000"/>
          <w:szCs w:val="21"/>
        </w:rPr>
        <w:t>50．依据《注册安全工程师管理规定》，为了保证注册安全工程师的执业水平，注册安全工程师在每个注册周期内应当参加由具备资质的安全生产培训机构实施的继续教育，培训时间累计不得少于（　　）学时。</w:t>
      </w:r>
    </w:p>
    <w:p>
      <w:pPr>
        <w:rPr>
          <w:rFonts w:hint="eastAsia" w:asciiTheme="minorEastAsia" w:hAnsiTheme="minorEastAsia"/>
          <w:color w:val="000000"/>
          <w:szCs w:val="21"/>
        </w:rPr>
      </w:pPr>
      <w:r>
        <w:rPr>
          <w:rFonts w:hint="eastAsia" w:asciiTheme="minorEastAsia" w:hAnsiTheme="minorEastAsia"/>
          <w:color w:val="000000"/>
          <w:szCs w:val="21"/>
        </w:rPr>
        <w:t>A．24</w:t>
      </w:r>
    </w:p>
    <w:p>
      <w:pPr>
        <w:rPr>
          <w:rFonts w:hint="eastAsia" w:asciiTheme="minorEastAsia" w:hAnsiTheme="minorEastAsia"/>
          <w:color w:val="000000"/>
          <w:szCs w:val="21"/>
        </w:rPr>
      </w:pPr>
      <w:r>
        <w:rPr>
          <w:rFonts w:hint="eastAsia" w:asciiTheme="minorEastAsia" w:hAnsiTheme="minorEastAsia"/>
          <w:color w:val="000000"/>
          <w:szCs w:val="21"/>
        </w:rPr>
        <w:t>B．36</w:t>
      </w:r>
    </w:p>
    <w:p>
      <w:pPr>
        <w:rPr>
          <w:rFonts w:hint="eastAsia" w:asciiTheme="minorEastAsia" w:hAnsiTheme="minorEastAsia"/>
          <w:color w:val="000000"/>
          <w:szCs w:val="21"/>
        </w:rPr>
      </w:pPr>
      <w:r>
        <w:rPr>
          <w:rFonts w:hint="eastAsia" w:asciiTheme="minorEastAsia" w:hAnsiTheme="minorEastAsia"/>
          <w:color w:val="000000"/>
          <w:szCs w:val="21"/>
        </w:rPr>
        <w:t>C．40</w:t>
      </w:r>
    </w:p>
    <w:p>
      <w:pPr>
        <w:rPr>
          <w:rFonts w:hint="eastAsia" w:asciiTheme="minorEastAsia" w:hAnsiTheme="minorEastAsia"/>
          <w:color w:val="000000"/>
          <w:szCs w:val="21"/>
        </w:rPr>
      </w:pPr>
      <w:r>
        <w:rPr>
          <w:rFonts w:hint="eastAsia" w:asciiTheme="minorEastAsia" w:hAnsiTheme="minorEastAsia"/>
          <w:color w:val="000000"/>
          <w:szCs w:val="21"/>
        </w:rPr>
        <w:t>D．48</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【考点】注册安全工程师的继续教育的时间。</w:t>
      </w:r>
    </w:p>
    <w:p>
      <w:pPr>
        <w:rPr>
          <w:rFonts w:hint="eastAsia" w:asciiTheme="minorEastAsia" w:hAnsiTheme="minorEastAsia"/>
          <w:color w:val="000000"/>
          <w:szCs w:val="21"/>
        </w:rPr>
      </w:pPr>
      <w:r>
        <w:rPr>
          <w:rFonts w:hint="eastAsia" w:asciiTheme="minorEastAsia" w:hAnsiTheme="minorEastAsia"/>
          <w:color w:val="000000"/>
          <w:szCs w:val="21"/>
        </w:rPr>
        <w:t>【解析】《注册安全工程师管理规定》规定，继续教育按照注册类别分类进行。注册安全工程师在每个注册周期内应当参加继续教育，时间累计不得少于48学时。注册安全工程师在3年内，必须参加累计不少于48学时的继续教育。</w:t>
      </w:r>
    </w:p>
    <w:p>
      <w:pPr>
        <w:rPr>
          <w:rFonts w:hint="eastAsia" w:asciiTheme="minorEastAsia" w:hAnsiTheme="minorEastAsia"/>
          <w:color w:val="000000"/>
          <w:szCs w:val="21"/>
        </w:rPr>
      </w:pPr>
      <w:r>
        <w:rPr>
          <w:rFonts w:hint="eastAsia" w:asciiTheme="minorEastAsia" w:hAnsiTheme="minorEastAsia"/>
          <w:color w:val="000000"/>
          <w:szCs w:val="21"/>
        </w:rPr>
        <w:t>51．许某于2009年9月4日参加注册安全工程师执业资格考试，考试成绩合格取得资格证书并于2010年7月23日完成初始注册。后来，许某由于安置调动到四川工作，并于2011年5月4日完成了变更注册。依据《注册安全工程师管理规定》，许某申请办理延续注册的最后截止日期是（　　）。</w:t>
      </w:r>
    </w:p>
    <w:p>
      <w:pPr>
        <w:rPr>
          <w:rFonts w:hint="eastAsia" w:asciiTheme="minorEastAsia" w:hAnsiTheme="minorEastAsia"/>
          <w:color w:val="000000"/>
          <w:szCs w:val="21"/>
        </w:rPr>
      </w:pPr>
      <w:r>
        <w:rPr>
          <w:rFonts w:hint="eastAsia" w:asciiTheme="minorEastAsia" w:hAnsiTheme="minorEastAsia"/>
          <w:color w:val="000000"/>
          <w:szCs w:val="21"/>
        </w:rPr>
        <w:t>A．2012年9月3日</w:t>
      </w:r>
    </w:p>
    <w:p>
      <w:pPr>
        <w:rPr>
          <w:rFonts w:hint="eastAsia" w:asciiTheme="minorEastAsia" w:hAnsiTheme="minorEastAsia"/>
          <w:color w:val="000000"/>
          <w:szCs w:val="21"/>
        </w:rPr>
      </w:pPr>
      <w:r>
        <w:rPr>
          <w:rFonts w:hint="eastAsia" w:asciiTheme="minorEastAsia" w:hAnsiTheme="minorEastAsia"/>
          <w:color w:val="000000"/>
          <w:szCs w:val="21"/>
        </w:rPr>
        <w:t>B．2012年6月22日</w:t>
      </w:r>
    </w:p>
    <w:p>
      <w:pPr>
        <w:rPr>
          <w:rFonts w:hint="eastAsia" w:asciiTheme="minorEastAsia" w:hAnsiTheme="minorEastAsia"/>
          <w:color w:val="000000"/>
          <w:szCs w:val="21"/>
        </w:rPr>
      </w:pPr>
      <w:r>
        <w:rPr>
          <w:rFonts w:hint="eastAsia" w:asciiTheme="minorEastAsia" w:hAnsiTheme="minorEastAsia"/>
          <w:color w:val="000000"/>
          <w:szCs w:val="21"/>
        </w:rPr>
        <w:t>C．2013年6月22日</w:t>
      </w:r>
    </w:p>
    <w:p>
      <w:pPr>
        <w:rPr>
          <w:rFonts w:hint="eastAsia" w:asciiTheme="minorEastAsia" w:hAnsiTheme="minorEastAsia"/>
          <w:color w:val="000000"/>
          <w:szCs w:val="21"/>
        </w:rPr>
      </w:pPr>
      <w:r>
        <w:rPr>
          <w:rFonts w:hint="eastAsia" w:asciiTheme="minorEastAsia" w:hAnsiTheme="minorEastAsia"/>
          <w:color w:val="000000"/>
          <w:szCs w:val="21"/>
        </w:rPr>
        <w:t>D．2014年5月3日</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【考点】注册安全工程师延续注册的规定。</w:t>
      </w:r>
    </w:p>
    <w:p>
      <w:pPr>
        <w:rPr>
          <w:rFonts w:hint="eastAsia" w:asciiTheme="minorEastAsia" w:hAnsiTheme="minorEastAsia"/>
          <w:color w:val="000000"/>
          <w:szCs w:val="21"/>
        </w:rPr>
      </w:pPr>
      <w:r>
        <w:rPr>
          <w:rFonts w:hint="eastAsia" w:asciiTheme="minorEastAsia" w:hAnsiTheme="minorEastAsia"/>
          <w:color w:val="000000"/>
          <w:szCs w:val="21"/>
        </w:rPr>
        <w:t>【解析】依据《注册安全工程师管理规定》，初始注册的有效期为3年，自准予注册之日起计算。注册有效期满需要延续注册的，申请人应当在有效期满30d前，按照本规定第10条规定的程序提出申请。注册审批机关应当在有效期满前作出是否准予延续注册的决定；逾期未作决定的，视为准予延续。</w:t>
      </w:r>
    </w:p>
    <w:p>
      <w:pPr>
        <w:rPr>
          <w:rFonts w:hint="eastAsia" w:asciiTheme="minorEastAsia" w:hAnsiTheme="minorEastAsia"/>
          <w:color w:val="000000"/>
          <w:szCs w:val="21"/>
        </w:rPr>
      </w:pPr>
      <w:r>
        <w:rPr>
          <w:rFonts w:hint="eastAsia" w:asciiTheme="minorEastAsia" w:hAnsiTheme="minorEastAsia"/>
          <w:color w:val="000000"/>
          <w:szCs w:val="21"/>
        </w:rPr>
        <w:t>52．依据《生产经营单位安全培训规定》，生产经营单位主要负责人和安全生产管理人员应当接受安全培训，使其具备与所从事的生产经营活动相适应的安全生产知识和管理能力。其中，部分生产经营单位的主要负责人必须经过培训并且经过能力考核合格，取得安全资格证书后方可任职。下列各类企业中，主要负责人需要取得安全资格证书方可任职的是（　　）。</w:t>
      </w:r>
    </w:p>
    <w:p>
      <w:pPr>
        <w:rPr>
          <w:rFonts w:hint="eastAsia" w:asciiTheme="minorEastAsia" w:hAnsiTheme="minorEastAsia"/>
          <w:color w:val="000000"/>
          <w:szCs w:val="21"/>
        </w:rPr>
      </w:pPr>
      <w:r>
        <w:rPr>
          <w:rFonts w:hint="eastAsia" w:asciiTheme="minorEastAsia" w:hAnsiTheme="minorEastAsia"/>
          <w:color w:val="000000"/>
          <w:szCs w:val="21"/>
        </w:rPr>
        <w:t>A．煤矿、非煤矿山、危险化学品、烟花爆竹</w:t>
      </w:r>
    </w:p>
    <w:p>
      <w:pPr>
        <w:rPr>
          <w:rFonts w:hint="eastAsia" w:asciiTheme="minorEastAsia" w:hAnsiTheme="minorEastAsia"/>
          <w:color w:val="000000"/>
          <w:szCs w:val="21"/>
        </w:rPr>
      </w:pPr>
      <w:r>
        <w:rPr>
          <w:rFonts w:hint="eastAsia" w:asciiTheme="minorEastAsia" w:hAnsiTheme="minorEastAsia"/>
          <w:color w:val="000000"/>
          <w:szCs w:val="21"/>
        </w:rPr>
        <w:t>B．煤矿、建筑施工、大型娱乐场所、危险化学品</w:t>
      </w:r>
    </w:p>
    <w:p>
      <w:pPr>
        <w:rPr>
          <w:rFonts w:hint="eastAsia" w:asciiTheme="minorEastAsia" w:hAnsiTheme="minorEastAsia"/>
          <w:color w:val="000000"/>
          <w:szCs w:val="21"/>
        </w:rPr>
      </w:pPr>
      <w:r>
        <w:rPr>
          <w:rFonts w:hint="eastAsia" w:asciiTheme="minorEastAsia" w:hAnsiTheme="minorEastAsia"/>
          <w:color w:val="000000"/>
          <w:szCs w:val="21"/>
        </w:rPr>
        <w:t>C．危险化学品、烟花爆竹、大型游乐场所、大型商场</w:t>
      </w:r>
    </w:p>
    <w:p>
      <w:pPr>
        <w:rPr>
          <w:rFonts w:hint="eastAsia" w:asciiTheme="minorEastAsia" w:hAnsiTheme="minorEastAsia"/>
          <w:color w:val="000000"/>
          <w:szCs w:val="21"/>
        </w:rPr>
      </w:pPr>
      <w:r>
        <w:rPr>
          <w:rFonts w:hint="eastAsia" w:asciiTheme="minorEastAsia" w:hAnsiTheme="minorEastAsia"/>
          <w:color w:val="000000"/>
          <w:szCs w:val="21"/>
        </w:rPr>
        <w:t>D．危险化学品、大型车站、中小学校、大型商场</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【考点】生产经营单位主要负贵人的安全培训要求及资质。</w:t>
      </w:r>
    </w:p>
    <w:p>
      <w:pPr>
        <w:rPr>
          <w:rFonts w:hint="eastAsia" w:asciiTheme="minorEastAsia" w:hAnsiTheme="minorEastAsia"/>
          <w:color w:val="000000"/>
          <w:szCs w:val="21"/>
        </w:rPr>
      </w:pPr>
      <w:r>
        <w:rPr>
          <w:rFonts w:hint="eastAsia" w:asciiTheme="minorEastAsia" w:hAnsiTheme="minorEastAsia"/>
          <w:color w:val="000000"/>
          <w:szCs w:val="21"/>
        </w:rPr>
        <w:t>【解析】《生产经营单位安全培训规定》规定，生产经营单位主要负责人和安全生产管理人员应当接受安全培训，具备与所从事的生产经营活动相适应的安全生产知识和管理能力。煤矿、非煤矿山、危险化学品、烟花爆竹等生产经营单位主要负责人和安全生产管理人员，必须接受专门的安全培训，经安全生产监管监察部门对其安全生产知识和管理能力考核合格，取得安全资格证书后，方可任职。</w:t>
      </w:r>
    </w:p>
    <w:p>
      <w:pPr>
        <w:rPr>
          <w:rFonts w:hint="eastAsia" w:asciiTheme="minorEastAsia" w:hAnsiTheme="minorEastAsia"/>
          <w:color w:val="000000"/>
          <w:szCs w:val="21"/>
        </w:rPr>
      </w:pPr>
      <w:r>
        <w:rPr>
          <w:rFonts w:hint="eastAsia" w:asciiTheme="minorEastAsia" w:hAnsiTheme="minorEastAsia"/>
          <w:color w:val="000000"/>
          <w:szCs w:val="21"/>
        </w:rPr>
        <w:t>53．依据《生产经营单位安全培训规定》，针对危险化学品生产企业厂长的安全培训内容应当包括国家安全生产方针、政策和有关安全生产的法律、法规、规章及标准，安全生产管理基本知识，典型事故和应急救援案例和（　　）。</w:t>
      </w:r>
    </w:p>
    <w:p>
      <w:pPr>
        <w:rPr>
          <w:rFonts w:hint="eastAsia" w:asciiTheme="minorEastAsia" w:hAnsiTheme="minorEastAsia"/>
          <w:color w:val="000000"/>
          <w:szCs w:val="21"/>
        </w:rPr>
      </w:pPr>
      <w:r>
        <w:rPr>
          <w:rFonts w:hint="eastAsia" w:asciiTheme="minorEastAsia" w:hAnsiTheme="minorEastAsia"/>
          <w:color w:val="000000"/>
          <w:szCs w:val="21"/>
        </w:rPr>
        <w:t>A．职业危害及其预防措施</w:t>
      </w:r>
    </w:p>
    <w:p>
      <w:pPr>
        <w:rPr>
          <w:rFonts w:hint="eastAsia" w:asciiTheme="minorEastAsia" w:hAnsiTheme="minorEastAsia"/>
          <w:color w:val="000000"/>
          <w:szCs w:val="21"/>
        </w:rPr>
      </w:pPr>
      <w:r>
        <w:rPr>
          <w:rFonts w:hint="eastAsia" w:asciiTheme="minorEastAsia" w:hAnsiTheme="minorEastAsia"/>
          <w:color w:val="000000"/>
          <w:szCs w:val="21"/>
        </w:rPr>
        <w:t>B．主要危险岗位安全操作规程</w:t>
      </w:r>
    </w:p>
    <w:p>
      <w:pPr>
        <w:rPr>
          <w:rFonts w:hint="eastAsia" w:asciiTheme="minorEastAsia" w:hAnsiTheme="minorEastAsia"/>
          <w:color w:val="000000"/>
          <w:szCs w:val="21"/>
        </w:rPr>
      </w:pPr>
      <w:r>
        <w:rPr>
          <w:rFonts w:hint="eastAsia" w:asciiTheme="minorEastAsia" w:hAnsiTheme="minorEastAsia"/>
          <w:color w:val="000000"/>
          <w:szCs w:val="21"/>
        </w:rPr>
        <w:t>C．伤亡事故统计知识</w:t>
      </w:r>
    </w:p>
    <w:p>
      <w:pPr>
        <w:rPr>
          <w:rFonts w:hint="eastAsia" w:asciiTheme="minorEastAsia" w:hAnsiTheme="minorEastAsia"/>
          <w:color w:val="000000"/>
          <w:szCs w:val="21"/>
        </w:rPr>
      </w:pPr>
      <w:r>
        <w:rPr>
          <w:rFonts w:hint="eastAsia" w:asciiTheme="minorEastAsia" w:hAnsiTheme="minorEastAsia"/>
          <w:color w:val="000000"/>
          <w:szCs w:val="21"/>
        </w:rPr>
        <w:t>D．应急医疗急救知识</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【考点】生产经营单位主要负贵人安全培训的内容。</w:t>
      </w:r>
    </w:p>
    <w:p>
      <w:pPr>
        <w:rPr>
          <w:rFonts w:hint="eastAsia" w:asciiTheme="minorEastAsia" w:hAnsiTheme="minorEastAsia"/>
          <w:color w:val="000000"/>
          <w:szCs w:val="21"/>
        </w:rPr>
      </w:pPr>
      <w:r>
        <w:rPr>
          <w:rFonts w:hint="eastAsia" w:asciiTheme="minorEastAsia" w:hAnsiTheme="minorEastAsia"/>
          <w:color w:val="000000"/>
          <w:szCs w:val="21"/>
        </w:rPr>
        <w:t>【解析】依据《生产经营单位安全培训规定》，生产经营单位主要负责人的安全培训包括下列内容：</w:t>
      </w:r>
    </w:p>
    <w:p>
      <w:pPr>
        <w:rPr>
          <w:rFonts w:hint="eastAsia" w:asciiTheme="minorEastAsia" w:hAnsiTheme="minorEastAsia"/>
          <w:color w:val="000000"/>
          <w:szCs w:val="21"/>
        </w:rPr>
      </w:pPr>
      <w:r>
        <w:rPr>
          <w:rFonts w:hint="eastAsia" w:asciiTheme="minorEastAsia" w:hAnsiTheme="minorEastAsia"/>
          <w:color w:val="000000"/>
          <w:szCs w:val="21"/>
        </w:rPr>
        <w:t>(1)国家安全生产方针、政策和有关安全生产的法律、法规、规章及标准。</w:t>
      </w:r>
    </w:p>
    <w:p>
      <w:pPr>
        <w:rPr>
          <w:rFonts w:hint="eastAsia" w:asciiTheme="minorEastAsia" w:hAnsiTheme="minorEastAsia"/>
          <w:color w:val="000000"/>
          <w:szCs w:val="21"/>
        </w:rPr>
      </w:pPr>
      <w:r>
        <w:rPr>
          <w:rFonts w:hint="eastAsia" w:asciiTheme="minorEastAsia" w:hAnsiTheme="minorEastAsia"/>
          <w:color w:val="000000"/>
          <w:szCs w:val="21"/>
        </w:rPr>
        <w:t>(2)安全生产管理基本知识、安全生产技术、安全生产专业知识。</w:t>
      </w:r>
    </w:p>
    <w:p>
      <w:pPr>
        <w:rPr>
          <w:rFonts w:hint="eastAsia" w:asciiTheme="minorEastAsia" w:hAnsiTheme="minorEastAsia"/>
          <w:color w:val="000000"/>
          <w:szCs w:val="21"/>
        </w:rPr>
      </w:pPr>
      <w:r>
        <w:rPr>
          <w:rFonts w:hint="eastAsia" w:asciiTheme="minorEastAsia" w:hAnsiTheme="minorEastAsia"/>
          <w:color w:val="000000"/>
          <w:szCs w:val="21"/>
        </w:rPr>
        <w:t>(3)重大危险源管理、重大事故防范、应急管理和救援组织以及事故调查处理的有关规定。</w:t>
      </w:r>
    </w:p>
    <w:p>
      <w:pPr>
        <w:rPr>
          <w:rFonts w:hint="eastAsia" w:asciiTheme="minorEastAsia" w:hAnsiTheme="minorEastAsia"/>
          <w:color w:val="000000"/>
          <w:szCs w:val="21"/>
        </w:rPr>
      </w:pPr>
      <w:r>
        <w:rPr>
          <w:rFonts w:hint="eastAsia" w:asciiTheme="minorEastAsia" w:hAnsiTheme="minorEastAsia"/>
          <w:color w:val="000000"/>
          <w:szCs w:val="21"/>
        </w:rPr>
        <w:t>(4)职业危害及共预防措施。</w:t>
      </w:r>
    </w:p>
    <w:p>
      <w:pPr>
        <w:rPr>
          <w:rFonts w:hint="eastAsia" w:asciiTheme="minorEastAsia" w:hAnsiTheme="minorEastAsia"/>
          <w:color w:val="000000"/>
          <w:szCs w:val="21"/>
        </w:rPr>
      </w:pPr>
      <w:r>
        <w:rPr>
          <w:rFonts w:hint="eastAsia" w:asciiTheme="minorEastAsia" w:hAnsiTheme="minorEastAsia"/>
          <w:color w:val="000000"/>
          <w:szCs w:val="21"/>
        </w:rPr>
        <w:t>(5)国内外先进的安全生产管理经验。</w:t>
      </w:r>
    </w:p>
    <w:p>
      <w:pPr>
        <w:rPr>
          <w:rFonts w:hint="eastAsia" w:asciiTheme="minorEastAsia" w:hAnsiTheme="minorEastAsia"/>
          <w:color w:val="000000"/>
          <w:szCs w:val="21"/>
        </w:rPr>
      </w:pPr>
      <w:r>
        <w:rPr>
          <w:rFonts w:hint="eastAsia" w:asciiTheme="minorEastAsia" w:hAnsiTheme="minorEastAsia"/>
          <w:color w:val="000000"/>
          <w:szCs w:val="21"/>
        </w:rPr>
        <w:t>(6)典型事故和应急救援案例分析。</w:t>
      </w:r>
    </w:p>
    <w:p>
      <w:pPr>
        <w:rPr>
          <w:rFonts w:hint="eastAsia" w:asciiTheme="minorEastAsia" w:hAnsiTheme="minorEastAsia"/>
          <w:color w:val="000000"/>
          <w:szCs w:val="21"/>
        </w:rPr>
      </w:pPr>
      <w:r>
        <w:rPr>
          <w:rFonts w:hint="eastAsia" w:asciiTheme="minorEastAsia" w:hAnsiTheme="minorEastAsia"/>
          <w:color w:val="000000"/>
          <w:szCs w:val="21"/>
        </w:rPr>
        <w:t>(7)其他需要培训的内容。</w:t>
      </w:r>
    </w:p>
    <w:p>
      <w:pPr>
        <w:rPr>
          <w:rFonts w:hint="eastAsia" w:asciiTheme="minorEastAsia" w:hAnsiTheme="minorEastAsia"/>
          <w:color w:val="000000"/>
          <w:szCs w:val="21"/>
        </w:rPr>
      </w:pPr>
      <w:r>
        <w:rPr>
          <w:rFonts w:hint="eastAsia" w:asciiTheme="minorEastAsia" w:hAnsiTheme="minorEastAsia"/>
          <w:color w:val="000000"/>
          <w:szCs w:val="21"/>
        </w:rPr>
        <w:t>54．电焊工张某连续从事电焊作业12年，2010年经过复审合格换证。依据《特种作业人员安全技术培训考核管理规定》，张某特种作业证下次复审换证时间为（　　）年。</w:t>
      </w:r>
    </w:p>
    <w:p>
      <w:pPr>
        <w:rPr>
          <w:rFonts w:hint="eastAsia" w:asciiTheme="minorEastAsia" w:hAnsiTheme="minorEastAsia"/>
          <w:color w:val="000000"/>
          <w:szCs w:val="21"/>
        </w:rPr>
      </w:pPr>
      <w:r>
        <w:rPr>
          <w:rFonts w:hint="eastAsia" w:asciiTheme="minorEastAsia" w:hAnsiTheme="minorEastAsia"/>
          <w:color w:val="000000"/>
          <w:szCs w:val="21"/>
        </w:rPr>
        <w:t>A．2012</w:t>
      </w:r>
    </w:p>
    <w:p>
      <w:pPr>
        <w:rPr>
          <w:rFonts w:hint="eastAsia" w:asciiTheme="minorEastAsia" w:hAnsiTheme="minorEastAsia"/>
          <w:color w:val="000000"/>
          <w:szCs w:val="21"/>
        </w:rPr>
      </w:pPr>
      <w:r>
        <w:rPr>
          <w:rFonts w:hint="eastAsia" w:asciiTheme="minorEastAsia" w:hAnsiTheme="minorEastAsia"/>
          <w:color w:val="000000"/>
          <w:szCs w:val="21"/>
        </w:rPr>
        <w:t>B．2013</w:t>
      </w:r>
    </w:p>
    <w:p>
      <w:pPr>
        <w:rPr>
          <w:rFonts w:hint="eastAsia" w:asciiTheme="minorEastAsia" w:hAnsiTheme="minorEastAsia"/>
          <w:color w:val="000000"/>
          <w:szCs w:val="21"/>
        </w:rPr>
      </w:pPr>
      <w:r>
        <w:rPr>
          <w:rFonts w:hint="eastAsia" w:asciiTheme="minorEastAsia" w:hAnsiTheme="minorEastAsia"/>
          <w:color w:val="000000"/>
          <w:szCs w:val="21"/>
        </w:rPr>
        <w:t>C．2015</w:t>
      </w:r>
    </w:p>
    <w:p>
      <w:pPr>
        <w:rPr>
          <w:rFonts w:hint="eastAsia" w:asciiTheme="minorEastAsia" w:hAnsiTheme="minorEastAsia"/>
          <w:color w:val="000000"/>
          <w:szCs w:val="21"/>
        </w:rPr>
      </w:pPr>
      <w:r>
        <w:rPr>
          <w:rFonts w:hint="eastAsia" w:asciiTheme="minorEastAsia" w:hAnsiTheme="minorEastAsia"/>
          <w:color w:val="000000"/>
          <w:szCs w:val="21"/>
        </w:rPr>
        <w:t>D．2016</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【考点】特种作业操作证的复审。</w:t>
      </w:r>
    </w:p>
    <w:p>
      <w:pPr>
        <w:rPr>
          <w:rFonts w:hint="eastAsia" w:asciiTheme="minorEastAsia" w:hAnsiTheme="minorEastAsia"/>
          <w:color w:val="000000"/>
          <w:szCs w:val="21"/>
        </w:rPr>
      </w:pPr>
      <w:r>
        <w:rPr>
          <w:rFonts w:hint="eastAsia" w:asciiTheme="minorEastAsia" w:hAnsiTheme="minorEastAsia"/>
          <w:color w:val="000000"/>
          <w:szCs w:val="21"/>
        </w:rPr>
        <w:t>【解析】《特种作业人员安全技术培训考核管理规定》规定，特种作业操作证每3年复审1次。特种作业人员在特种作业操作证有效期内，连续从事本工种10年以上，严格遵守有关安全生产法律法规的，经原考核发证机关或者从业所在地考核发证机关同意，特种作业操作证的复审时间可以延长至每6年1次。</w:t>
      </w:r>
    </w:p>
    <w:p>
      <w:pPr>
        <w:rPr>
          <w:rFonts w:hint="eastAsia" w:asciiTheme="minorEastAsia" w:hAnsiTheme="minorEastAsia"/>
          <w:color w:val="000000"/>
          <w:szCs w:val="21"/>
        </w:rPr>
      </w:pPr>
      <w:r>
        <w:rPr>
          <w:rFonts w:hint="eastAsia" w:asciiTheme="minorEastAsia" w:hAnsiTheme="minorEastAsia"/>
          <w:color w:val="000000"/>
          <w:szCs w:val="21"/>
        </w:rPr>
        <w:t>55．王某高中毕业后到四川宜宾市一家化工厂工作。2010年3月，王某参加市安全生产监督管理部门委托的安全培训机构的压力焊作业培训，考试合格。2010年10月，王某应聘到广东省深圳市一家造船厂，并向深圳市安全生产监督管理部门申请办理了特种作业操作证。2011年2月，王某的特种作业操作证遗失，依据《特种作业人员安全技术培训考核管理规定》，王某应向（　　）申请补发特种作业操作证。</w:t>
      </w:r>
    </w:p>
    <w:p>
      <w:pPr>
        <w:rPr>
          <w:rFonts w:hint="eastAsia" w:asciiTheme="minorEastAsia" w:hAnsiTheme="minorEastAsia"/>
          <w:color w:val="000000"/>
          <w:szCs w:val="21"/>
        </w:rPr>
      </w:pPr>
      <w:r>
        <w:rPr>
          <w:rFonts w:hint="eastAsia" w:asciiTheme="minorEastAsia" w:hAnsiTheme="minorEastAsia"/>
          <w:color w:val="000000"/>
          <w:szCs w:val="21"/>
        </w:rPr>
        <w:t>A．宜宾市安全生产监督管理部门</w:t>
      </w:r>
    </w:p>
    <w:p>
      <w:pPr>
        <w:rPr>
          <w:rFonts w:hint="eastAsia" w:asciiTheme="minorEastAsia" w:hAnsiTheme="minorEastAsia"/>
          <w:color w:val="000000"/>
          <w:szCs w:val="21"/>
        </w:rPr>
      </w:pPr>
      <w:r>
        <w:rPr>
          <w:rFonts w:hint="eastAsia" w:asciiTheme="minorEastAsia" w:hAnsiTheme="minorEastAsia"/>
          <w:color w:val="000000"/>
          <w:szCs w:val="21"/>
        </w:rPr>
        <w:t>B．四川省安全生产监督管理部门</w:t>
      </w:r>
    </w:p>
    <w:p>
      <w:pPr>
        <w:rPr>
          <w:rFonts w:hint="eastAsia" w:asciiTheme="minorEastAsia" w:hAnsiTheme="minorEastAsia"/>
          <w:color w:val="000000"/>
          <w:szCs w:val="21"/>
        </w:rPr>
      </w:pPr>
      <w:r>
        <w:rPr>
          <w:rFonts w:hint="eastAsia" w:asciiTheme="minorEastAsia" w:hAnsiTheme="minorEastAsia"/>
          <w:color w:val="000000"/>
          <w:szCs w:val="21"/>
        </w:rPr>
        <w:t>C．深圳市安全生产监督管理部门D。广东省安全生产监督管理部门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【考点】特种作业操作证的补发。</w:t>
      </w:r>
    </w:p>
    <w:p>
      <w:pPr>
        <w:rPr>
          <w:rFonts w:hint="eastAsia" w:asciiTheme="minorEastAsia" w:hAnsiTheme="minorEastAsia"/>
          <w:color w:val="000000"/>
          <w:szCs w:val="21"/>
        </w:rPr>
      </w:pPr>
      <w:r>
        <w:rPr>
          <w:rFonts w:hint="eastAsia" w:asciiTheme="minorEastAsia" w:hAnsiTheme="minorEastAsia"/>
          <w:color w:val="000000"/>
          <w:szCs w:val="21"/>
        </w:rPr>
        <w:t>【解析】《特种作业人员安全技术培训考核管理规定》规定，特种作业操作证遗失的，应当向原考核发证机关提出书面申请，经原考核发证机关审查同意后，予以补发。</w:t>
      </w:r>
    </w:p>
    <w:p>
      <w:pPr>
        <w:rPr>
          <w:rFonts w:hint="eastAsia" w:asciiTheme="minorEastAsia" w:hAnsiTheme="minorEastAsia"/>
          <w:color w:val="000000"/>
          <w:szCs w:val="21"/>
        </w:rPr>
      </w:pPr>
      <w:r>
        <w:rPr>
          <w:rFonts w:hint="eastAsia" w:asciiTheme="minorEastAsia" w:hAnsiTheme="minorEastAsia"/>
          <w:color w:val="000000"/>
          <w:szCs w:val="21"/>
        </w:rPr>
        <w:t>56．甲公司是一家化工厂生产企业，为了加强职工的劳动保护，2010年3月，该公司专门从乙劳动防护服厂采购了一批化学品防护服，并送当地具有劳动防护用品检测检验资质的丙检测中心进行了检测，产品符合国家标准。依据《劳动防护用品监督管理规定》，督促、教育工人正确佩戴和使用化学防护服的单位是（　　）。</w:t>
      </w:r>
    </w:p>
    <w:p>
      <w:pPr>
        <w:rPr>
          <w:rFonts w:hint="eastAsia" w:asciiTheme="minorEastAsia" w:hAnsiTheme="minorEastAsia"/>
          <w:color w:val="000000"/>
          <w:szCs w:val="21"/>
        </w:rPr>
      </w:pPr>
      <w:r>
        <w:rPr>
          <w:rFonts w:hint="eastAsia" w:asciiTheme="minorEastAsia" w:hAnsiTheme="minorEastAsia"/>
          <w:color w:val="000000"/>
          <w:szCs w:val="21"/>
        </w:rPr>
        <w:t>A．乙劳动防护服厂</w:t>
      </w:r>
    </w:p>
    <w:p>
      <w:pPr>
        <w:rPr>
          <w:rFonts w:hint="eastAsia" w:asciiTheme="minorEastAsia" w:hAnsiTheme="minorEastAsia"/>
          <w:color w:val="000000"/>
          <w:szCs w:val="21"/>
        </w:rPr>
      </w:pPr>
      <w:r>
        <w:rPr>
          <w:rFonts w:hint="eastAsia" w:asciiTheme="minorEastAsia" w:hAnsiTheme="minorEastAsia"/>
          <w:color w:val="000000"/>
          <w:szCs w:val="21"/>
        </w:rPr>
        <w:t>B．丙检测中心</w:t>
      </w:r>
    </w:p>
    <w:p>
      <w:pPr>
        <w:rPr>
          <w:rFonts w:hint="eastAsia" w:asciiTheme="minorEastAsia" w:hAnsiTheme="minorEastAsia"/>
          <w:color w:val="000000"/>
          <w:szCs w:val="21"/>
        </w:rPr>
      </w:pPr>
      <w:r>
        <w:rPr>
          <w:rFonts w:hint="eastAsia" w:asciiTheme="minorEastAsia" w:hAnsiTheme="minorEastAsia"/>
          <w:color w:val="000000"/>
          <w:szCs w:val="21"/>
        </w:rPr>
        <w:t>C．甲公司</w:t>
      </w:r>
    </w:p>
    <w:p>
      <w:pPr>
        <w:rPr>
          <w:rFonts w:hint="eastAsia" w:asciiTheme="minorEastAsia" w:hAnsiTheme="minorEastAsia"/>
          <w:color w:val="000000"/>
          <w:szCs w:val="21"/>
        </w:rPr>
      </w:pPr>
      <w:r>
        <w:rPr>
          <w:rFonts w:hint="eastAsia" w:asciiTheme="minorEastAsia" w:hAnsiTheme="minorEastAsia"/>
          <w:color w:val="000000"/>
          <w:szCs w:val="21"/>
        </w:rPr>
        <w:t>D．甲公司所在地安监部门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【考点】劳动防护用品管理。</w:t>
      </w:r>
    </w:p>
    <w:p>
      <w:pPr>
        <w:rPr>
          <w:rFonts w:hint="eastAsia" w:asciiTheme="minorEastAsia" w:hAnsiTheme="minorEastAsia"/>
          <w:color w:val="000000"/>
          <w:szCs w:val="21"/>
        </w:rPr>
      </w:pPr>
      <w:r>
        <w:rPr>
          <w:rFonts w:hint="eastAsia" w:asciiTheme="minorEastAsia" w:hAnsiTheme="minorEastAsia"/>
          <w:color w:val="000000"/>
          <w:szCs w:val="21"/>
        </w:rPr>
        <w:t>【解析】依据《劳动防护用品监督管理规定》，生产经营单位为从业人员提供的劳动防护用品，必须符合国家标准或者行业标准，不得超过使用期限。生产经营单位应当督促、教育从业人员正确地佩戴和使用劳动防护用品。</w:t>
      </w:r>
    </w:p>
    <w:p>
      <w:pPr>
        <w:rPr>
          <w:rFonts w:hint="eastAsia" w:asciiTheme="minorEastAsia" w:hAnsiTheme="minorEastAsia"/>
          <w:color w:val="000000"/>
          <w:szCs w:val="21"/>
        </w:rPr>
      </w:pPr>
      <w:r>
        <w:rPr>
          <w:rFonts w:hint="eastAsia" w:asciiTheme="minorEastAsia" w:hAnsiTheme="minorEastAsia"/>
          <w:color w:val="000000"/>
          <w:szCs w:val="21"/>
        </w:rPr>
        <w:t>57．B公司是一家专门从事箱包制造的企业。2010年8月15日，公司进行了股份制改革，公司名称更改为C股份有限公司。根据《作业场所职业危害申报管理办法》，C公司应当在（　　）前进行变更申报。</w:t>
      </w:r>
    </w:p>
    <w:p>
      <w:pPr>
        <w:rPr>
          <w:rFonts w:hint="eastAsia" w:asciiTheme="minorEastAsia" w:hAnsiTheme="minorEastAsia"/>
          <w:color w:val="000000"/>
          <w:szCs w:val="21"/>
        </w:rPr>
      </w:pPr>
      <w:r>
        <w:rPr>
          <w:rFonts w:hint="eastAsia" w:asciiTheme="minorEastAsia" w:hAnsiTheme="minorEastAsia"/>
          <w:color w:val="000000"/>
          <w:szCs w:val="21"/>
        </w:rPr>
        <w:t>A．8月30日</w:t>
      </w:r>
    </w:p>
    <w:p>
      <w:pPr>
        <w:rPr>
          <w:rFonts w:hint="eastAsia" w:asciiTheme="minorEastAsia" w:hAnsiTheme="minorEastAsia"/>
          <w:color w:val="000000"/>
          <w:szCs w:val="21"/>
        </w:rPr>
      </w:pPr>
      <w:r>
        <w:rPr>
          <w:rFonts w:hint="eastAsia" w:asciiTheme="minorEastAsia" w:hAnsiTheme="minorEastAsia"/>
          <w:color w:val="000000"/>
          <w:szCs w:val="21"/>
        </w:rPr>
        <w:t>B．9月15日</w:t>
      </w:r>
    </w:p>
    <w:p>
      <w:pPr>
        <w:rPr>
          <w:rFonts w:hint="eastAsia" w:asciiTheme="minorEastAsia" w:hAnsiTheme="minorEastAsia"/>
          <w:color w:val="000000"/>
          <w:szCs w:val="21"/>
        </w:rPr>
      </w:pPr>
      <w:r>
        <w:rPr>
          <w:rFonts w:hint="eastAsia" w:asciiTheme="minorEastAsia" w:hAnsiTheme="minorEastAsia"/>
          <w:color w:val="000000"/>
          <w:szCs w:val="21"/>
        </w:rPr>
        <w:t>C．9月30日</w:t>
      </w:r>
    </w:p>
    <w:p>
      <w:pPr>
        <w:rPr>
          <w:rFonts w:hint="eastAsia" w:asciiTheme="minorEastAsia" w:hAnsiTheme="minorEastAsia"/>
          <w:color w:val="000000"/>
          <w:szCs w:val="21"/>
        </w:rPr>
      </w:pPr>
      <w:r>
        <w:rPr>
          <w:rFonts w:hint="eastAsia" w:asciiTheme="minorEastAsia" w:hAnsiTheme="minorEastAsia"/>
          <w:color w:val="000000"/>
          <w:szCs w:val="21"/>
        </w:rPr>
        <w:t>D．10月15日</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【考点】生产经营单位的申报变更。</w:t>
      </w:r>
    </w:p>
    <w:p>
      <w:pPr>
        <w:rPr>
          <w:rFonts w:hint="eastAsia" w:asciiTheme="minorEastAsia" w:hAnsiTheme="minorEastAsia"/>
          <w:color w:val="000000"/>
          <w:szCs w:val="21"/>
        </w:rPr>
      </w:pPr>
      <w:r>
        <w:rPr>
          <w:rFonts w:hint="eastAsia" w:asciiTheme="minorEastAsia" w:hAnsiTheme="minorEastAsia"/>
          <w:color w:val="000000"/>
          <w:szCs w:val="21"/>
        </w:rPr>
        <w:t>【解析】生产经营单位名称、法定代表人或者主要负贵人发生变化的，在发生变化之日起15d内进行申报。</w:t>
      </w:r>
    </w:p>
    <w:p>
      <w:pPr>
        <w:rPr>
          <w:rFonts w:hint="eastAsia" w:asciiTheme="minorEastAsia" w:hAnsiTheme="minorEastAsia"/>
          <w:color w:val="000000"/>
          <w:szCs w:val="21"/>
        </w:rPr>
      </w:pPr>
      <w:r>
        <w:rPr>
          <w:rFonts w:hint="eastAsia" w:asciiTheme="minorEastAsia" w:hAnsiTheme="minorEastAsia"/>
          <w:color w:val="000000"/>
          <w:szCs w:val="21"/>
        </w:rPr>
        <w:t>58．依据《建设工程消防监督管理规定》，对除人员密集场所建设工程和特殊建设工程以外的其他建设工程，建设单位应当在取得施工许可、工程竣工验收合格之日起7d内，通过（　　）公安机关消防机构网站的消防设计和竣工验收备案受理系统进行消防设计、竣工验收备案，或者报送纸质备案表，由公安机关消防机构录入消防设计和竣工验收备案受理系统。</w:t>
      </w:r>
    </w:p>
    <w:p>
      <w:pPr>
        <w:rPr>
          <w:rFonts w:hint="eastAsia" w:asciiTheme="minorEastAsia" w:hAnsiTheme="minorEastAsia"/>
          <w:color w:val="000000"/>
          <w:szCs w:val="21"/>
        </w:rPr>
      </w:pPr>
      <w:r>
        <w:rPr>
          <w:rFonts w:hint="eastAsia" w:asciiTheme="minorEastAsia" w:hAnsiTheme="minorEastAsia"/>
          <w:color w:val="000000"/>
          <w:szCs w:val="21"/>
        </w:rPr>
        <w:t>A．国家</w:t>
      </w:r>
    </w:p>
    <w:p>
      <w:pPr>
        <w:rPr>
          <w:rFonts w:hint="eastAsia" w:asciiTheme="minorEastAsia" w:hAnsiTheme="minorEastAsia"/>
          <w:color w:val="000000"/>
          <w:szCs w:val="21"/>
        </w:rPr>
      </w:pPr>
      <w:r>
        <w:rPr>
          <w:rFonts w:hint="eastAsia" w:asciiTheme="minorEastAsia" w:hAnsiTheme="minorEastAsia"/>
          <w:color w:val="000000"/>
          <w:szCs w:val="21"/>
        </w:rPr>
        <w:t>B．省级</w:t>
      </w:r>
    </w:p>
    <w:p>
      <w:pPr>
        <w:rPr>
          <w:rFonts w:hint="eastAsia" w:asciiTheme="minorEastAsia" w:hAnsiTheme="minorEastAsia"/>
          <w:color w:val="000000"/>
          <w:szCs w:val="21"/>
        </w:rPr>
      </w:pPr>
      <w:r>
        <w:rPr>
          <w:rFonts w:hint="eastAsia" w:asciiTheme="minorEastAsia" w:hAnsiTheme="minorEastAsia"/>
          <w:color w:val="000000"/>
          <w:szCs w:val="21"/>
        </w:rPr>
        <w:t>C．市级</w:t>
      </w:r>
    </w:p>
    <w:p>
      <w:pPr>
        <w:rPr>
          <w:rFonts w:hint="eastAsia" w:asciiTheme="minorEastAsia" w:hAnsiTheme="minorEastAsia"/>
          <w:color w:val="000000"/>
          <w:szCs w:val="21"/>
        </w:rPr>
      </w:pPr>
      <w:r>
        <w:rPr>
          <w:rFonts w:hint="eastAsia" w:asciiTheme="minorEastAsia" w:hAnsiTheme="minorEastAsia"/>
          <w:color w:val="000000"/>
          <w:szCs w:val="21"/>
        </w:rPr>
        <w:t>D．县级</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【考点】消防设计、竣工验收的申报备案。</w:t>
      </w:r>
    </w:p>
    <w:p>
      <w:pPr>
        <w:rPr>
          <w:rFonts w:hint="eastAsia" w:asciiTheme="minorEastAsia" w:hAnsiTheme="minorEastAsia"/>
          <w:color w:val="000000"/>
          <w:szCs w:val="21"/>
        </w:rPr>
      </w:pPr>
      <w:r>
        <w:rPr>
          <w:rFonts w:hint="eastAsia" w:asciiTheme="minorEastAsia" w:hAnsiTheme="minorEastAsia"/>
          <w:color w:val="000000"/>
          <w:szCs w:val="21"/>
        </w:rPr>
        <w:t>【解析】依据《建设工程消防监督管理规定》，对除人员密集场所建设工程和特殊建设工程以外的其他建设工程，建设单位应当在取得施工许可、工程竣工验收合格之日起7d内，通过省级公安机关消防机构网站的消防设计和竣工验收备案受理系统进行消防设计、竣工验收备案，或者报送纸质备案表，由公安机关消防机构录入消防设计和竣工验收备案受理系统。</w:t>
      </w:r>
    </w:p>
    <w:p>
      <w:pPr>
        <w:rPr>
          <w:rFonts w:hint="eastAsia" w:asciiTheme="minorEastAsia" w:hAnsiTheme="minorEastAsia"/>
          <w:color w:val="000000"/>
          <w:szCs w:val="21"/>
        </w:rPr>
      </w:pPr>
      <w:r>
        <w:rPr>
          <w:rFonts w:hint="eastAsia" w:asciiTheme="minorEastAsia" w:hAnsiTheme="minorEastAsia"/>
          <w:color w:val="000000"/>
          <w:szCs w:val="21"/>
        </w:rPr>
        <w:t>59．Y公司开发的一商务楼于2010年6月20日完成竣工验收，该公司随后向公安机关消防机构申请消防设计、竣工验收备案。6月30日，Y公司被确定为抽查对象并收到公安机关消防机构出具的备案凭证。依据《建设工程消防监督管理规定》，Y公司应当在（　　）前按照备案项目向公安机关消防机构提供有关申请消防设计审核和竣工验收的材料。</w:t>
      </w:r>
    </w:p>
    <w:p>
      <w:pPr>
        <w:rPr>
          <w:rFonts w:hint="eastAsia" w:asciiTheme="minorEastAsia" w:hAnsiTheme="minorEastAsia"/>
          <w:color w:val="000000"/>
          <w:szCs w:val="21"/>
        </w:rPr>
      </w:pPr>
      <w:r>
        <w:rPr>
          <w:rFonts w:hint="eastAsia" w:asciiTheme="minorEastAsia" w:hAnsiTheme="minorEastAsia"/>
          <w:color w:val="000000"/>
          <w:szCs w:val="21"/>
        </w:rPr>
        <w:t>A．7月5日</w:t>
      </w:r>
    </w:p>
    <w:p>
      <w:pPr>
        <w:rPr>
          <w:rFonts w:hint="eastAsia" w:asciiTheme="minorEastAsia" w:hAnsiTheme="minorEastAsia"/>
          <w:color w:val="000000"/>
          <w:szCs w:val="21"/>
        </w:rPr>
      </w:pPr>
      <w:r>
        <w:rPr>
          <w:rFonts w:hint="eastAsia" w:asciiTheme="minorEastAsia" w:hAnsiTheme="minorEastAsia"/>
          <w:color w:val="000000"/>
          <w:szCs w:val="21"/>
        </w:rPr>
        <w:t>B．7月7日</w:t>
      </w:r>
    </w:p>
    <w:p>
      <w:pPr>
        <w:rPr>
          <w:rFonts w:hint="eastAsia" w:asciiTheme="minorEastAsia" w:hAnsiTheme="minorEastAsia"/>
          <w:color w:val="000000"/>
          <w:szCs w:val="21"/>
        </w:rPr>
      </w:pPr>
      <w:r>
        <w:rPr>
          <w:rFonts w:hint="eastAsia" w:asciiTheme="minorEastAsia" w:hAnsiTheme="minorEastAsia"/>
          <w:color w:val="000000"/>
          <w:szCs w:val="21"/>
        </w:rPr>
        <w:t>C．7月10日</w:t>
      </w:r>
    </w:p>
    <w:p>
      <w:pPr>
        <w:rPr>
          <w:rFonts w:hint="eastAsia" w:asciiTheme="minorEastAsia" w:hAnsiTheme="minorEastAsia"/>
          <w:color w:val="000000"/>
          <w:szCs w:val="21"/>
        </w:rPr>
      </w:pPr>
      <w:r>
        <w:rPr>
          <w:rFonts w:hint="eastAsia" w:asciiTheme="minorEastAsia" w:hAnsiTheme="minorEastAsia"/>
          <w:color w:val="000000"/>
          <w:szCs w:val="21"/>
        </w:rPr>
        <w:t>D．7月15日</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【考点1消防设计、竣工验收的备案抽查。</w:t>
      </w:r>
    </w:p>
    <w:p>
      <w:pPr>
        <w:rPr>
          <w:rFonts w:hint="eastAsia" w:asciiTheme="minorEastAsia" w:hAnsiTheme="minorEastAsia"/>
          <w:color w:val="000000"/>
          <w:szCs w:val="21"/>
        </w:rPr>
      </w:pPr>
      <w:r>
        <w:rPr>
          <w:rFonts w:hint="eastAsia" w:asciiTheme="minorEastAsia" w:hAnsiTheme="minorEastAsia"/>
          <w:color w:val="000000"/>
          <w:szCs w:val="21"/>
        </w:rPr>
        <w:t>【解析】依据《建设工程消防监督管理规定》，公安机关消防机构收到消防设计、竣工验收备案后，应当出具备案凭证，并通过消防设计和竣工验收备案受理系统中预设的抽查程序，随机确定抽查对象；被抽查到的建设单位应当在收到备案凭证之日起5d内按照备案项目向公安机关消防机构提供本规定有关申请消防设计审核和竣工验收的材料。</w:t>
      </w:r>
    </w:p>
    <w:p>
      <w:pPr>
        <w:rPr>
          <w:rFonts w:hint="eastAsia" w:asciiTheme="minorEastAsia" w:hAnsiTheme="minorEastAsia"/>
          <w:color w:val="000000"/>
          <w:szCs w:val="21"/>
        </w:rPr>
      </w:pPr>
      <w:r>
        <w:rPr>
          <w:rFonts w:hint="eastAsia" w:asciiTheme="minorEastAsia" w:hAnsiTheme="minorEastAsia"/>
          <w:color w:val="000000"/>
          <w:szCs w:val="21"/>
        </w:rPr>
        <w:t>60．依据《安全生产事故隐患排查治理暂行规定》，生产经营单位应当履行事故隐患排查治理职责，生产经营单位（　　）对本单位事故隐患排查治理工作全面负责。</w:t>
      </w:r>
    </w:p>
    <w:p>
      <w:pPr>
        <w:rPr>
          <w:rFonts w:hint="eastAsia" w:asciiTheme="minorEastAsia" w:hAnsiTheme="minorEastAsia"/>
          <w:color w:val="000000"/>
          <w:szCs w:val="21"/>
        </w:rPr>
      </w:pPr>
      <w:r>
        <w:rPr>
          <w:rFonts w:hint="eastAsia" w:asciiTheme="minorEastAsia" w:hAnsiTheme="minorEastAsia"/>
          <w:color w:val="000000"/>
          <w:szCs w:val="21"/>
        </w:rPr>
        <w:t>A．主要负责人</w:t>
      </w:r>
    </w:p>
    <w:p>
      <w:pPr>
        <w:rPr>
          <w:rFonts w:hint="eastAsia" w:asciiTheme="minorEastAsia" w:hAnsiTheme="minorEastAsia"/>
          <w:color w:val="000000"/>
          <w:szCs w:val="21"/>
        </w:rPr>
      </w:pPr>
      <w:r>
        <w:rPr>
          <w:rFonts w:hint="eastAsia" w:asciiTheme="minorEastAsia" w:hAnsiTheme="minorEastAsia"/>
          <w:color w:val="000000"/>
          <w:szCs w:val="21"/>
        </w:rPr>
        <w:t>B．安全管理部门</w:t>
      </w:r>
    </w:p>
    <w:p>
      <w:pPr>
        <w:rPr>
          <w:rFonts w:hint="eastAsia" w:asciiTheme="minorEastAsia" w:hAnsiTheme="minorEastAsia"/>
          <w:color w:val="000000"/>
          <w:szCs w:val="21"/>
        </w:rPr>
      </w:pPr>
      <w:r>
        <w:rPr>
          <w:rFonts w:hint="eastAsia" w:asciiTheme="minorEastAsia" w:hAnsiTheme="minorEastAsia"/>
          <w:color w:val="000000"/>
          <w:szCs w:val="21"/>
        </w:rPr>
        <w:t>C．安全生产委员会</w:t>
      </w:r>
    </w:p>
    <w:p>
      <w:pPr>
        <w:rPr>
          <w:rFonts w:hint="eastAsia" w:asciiTheme="minorEastAsia" w:hAnsiTheme="minorEastAsia"/>
          <w:color w:val="000000"/>
          <w:szCs w:val="21"/>
        </w:rPr>
      </w:pPr>
      <w:r>
        <w:rPr>
          <w:rFonts w:hint="eastAsia" w:asciiTheme="minorEastAsia" w:hAnsiTheme="minorEastAsia"/>
          <w:color w:val="000000"/>
          <w:szCs w:val="21"/>
        </w:rPr>
        <w:t>D．工程技术部门</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【考点】生产经营单位事故隐患排查治理职责。</w:t>
      </w:r>
    </w:p>
    <w:p>
      <w:pPr>
        <w:rPr>
          <w:rFonts w:hint="eastAsia" w:asciiTheme="minorEastAsia" w:hAnsiTheme="minorEastAsia"/>
          <w:color w:val="000000"/>
          <w:szCs w:val="21"/>
        </w:rPr>
      </w:pPr>
      <w:r>
        <w:rPr>
          <w:rFonts w:hint="eastAsia" w:asciiTheme="minorEastAsia" w:hAnsiTheme="minorEastAsia"/>
          <w:color w:val="000000"/>
          <w:szCs w:val="21"/>
        </w:rPr>
        <w:t>【解析】依据《安全生产事故隐患排查治理暂行规定》，生产经营单位是事故隐患排查、治理和防控的责任主体。生产经营单位应当建立健全事故隐患排查治理和建档监控等制度，逐级建立并落实从主要负责人到每个从业人员的隐患排查治理和监控责任制。生产经营单位主要负贵人对本单位事故隐患摊查治理工作全面负责。</w:t>
      </w:r>
    </w:p>
    <w:p>
      <w:pPr>
        <w:rPr>
          <w:rFonts w:hint="eastAsia" w:asciiTheme="minorEastAsia" w:hAnsiTheme="minorEastAsia"/>
          <w:color w:val="000000"/>
          <w:szCs w:val="21"/>
        </w:rPr>
      </w:pPr>
      <w:r>
        <w:rPr>
          <w:rFonts w:hint="eastAsia" w:asciiTheme="minorEastAsia" w:hAnsiTheme="minorEastAsia"/>
          <w:color w:val="000000"/>
          <w:szCs w:val="21"/>
        </w:rPr>
        <w:t>61．依据《安全生产事故隐患排查治理暂行规定》，安全生产监管监察部门在对生产经营单位进行安全生产检查时，发现生产经营场所或者相关设计存在重大事故隐患，应当（　　），并建立信息管理台账。</w:t>
      </w:r>
    </w:p>
    <w:p>
      <w:pPr>
        <w:rPr>
          <w:rFonts w:hint="eastAsia" w:asciiTheme="minorEastAsia" w:hAnsiTheme="minorEastAsia"/>
          <w:color w:val="000000"/>
          <w:szCs w:val="21"/>
        </w:rPr>
      </w:pPr>
      <w:r>
        <w:rPr>
          <w:rFonts w:hint="eastAsia" w:asciiTheme="minorEastAsia" w:hAnsiTheme="minorEastAsia"/>
          <w:color w:val="000000"/>
          <w:szCs w:val="21"/>
        </w:rPr>
        <w:t>A．责令停产停业整顿</w:t>
      </w:r>
    </w:p>
    <w:p>
      <w:pPr>
        <w:rPr>
          <w:rFonts w:hint="eastAsia" w:asciiTheme="minorEastAsia" w:hAnsiTheme="minorEastAsia"/>
          <w:color w:val="000000"/>
          <w:szCs w:val="21"/>
        </w:rPr>
      </w:pPr>
      <w:r>
        <w:rPr>
          <w:rFonts w:hint="eastAsia" w:asciiTheme="minorEastAsia" w:hAnsiTheme="minorEastAsia"/>
          <w:color w:val="000000"/>
          <w:szCs w:val="21"/>
        </w:rPr>
        <w:t>B．责令立即停止作业</w:t>
      </w:r>
    </w:p>
    <w:p>
      <w:pPr>
        <w:rPr>
          <w:rFonts w:hint="eastAsia" w:asciiTheme="minorEastAsia" w:hAnsiTheme="minorEastAsia"/>
          <w:color w:val="000000"/>
          <w:szCs w:val="21"/>
        </w:rPr>
      </w:pPr>
      <w:r>
        <w:rPr>
          <w:rFonts w:hint="eastAsia" w:asciiTheme="minorEastAsia" w:hAnsiTheme="minorEastAsia"/>
          <w:color w:val="000000"/>
          <w:szCs w:val="21"/>
        </w:rPr>
        <w:t>C．下达整改指令</w:t>
      </w:r>
    </w:p>
    <w:p>
      <w:pPr>
        <w:rPr>
          <w:rFonts w:hint="eastAsia" w:asciiTheme="minorEastAsia" w:hAnsiTheme="minorEastAsia"/>
          <w:color w:val="000000"/>
          <w:szCs w:val="21"/>
        </w:rPr>
      </w:pPr>
      <w:r>
        <w:rPr>
          <w:rFonts w:hint="eastAsia" w:asciiTheme="minorEastAsia" w:hAnsiTheme="minorEastAsia"/>
          <w:color w:val="000000"/>
          <w:szCs w:val="21"/>
        </w:rPr>
        <w:t>D．提请政府挂牌督办</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【考点】生产经营单位事故隐患排查治理职责。</w:t>
      </w:r>
    </w:p>
    <w:p>
      <w:pPr>
        <w:rPr>
          <w:rFonts w:hint="eastAsia" w:asciiTheme="minorEastAsia" w:hAnsiTheme="minorEastAsia"/>
          <w:color w:val="000000"/>
          <w:szCs w:val="21"/>
        </w:rPr>
      </w:pPr>
      <w:r>
        <w:rPr>
          <w:rFonts w:hint="eastAsia" w:asciiTheme="minorEastAsia" w:hAnsiTheme="minorEastAsia"/>
          <w:color w:val="000000"/>
          <w:szCs w:val="21"/>
        </w:rPr>
        <w:t>【解析】依据《安全生产事故隐患排查治理暂行规定》，安全监管监察部门应当建立事故隐患排查治理监督检查制度，定期组织对生产经营单位事故隐患排查治理情况开展监督检查；应当加强对重点单位的事故隐患排查治理情况的监督检查。对检查过程中发现的重大事故隐患，应当下达整改指令书，并建立信息管理台账。必要时，报告同级人民政府并对重大事故隐患实行挂牌督办。</w:t>
      </w:r>
    </w:p>
    <w:p>
      <w:pPr>
        <w:rPr>
          <w:rFonts w:hint="eastAsia" w:asciiTheme="minorEastAsia" w:hAnsiTheme="minorEastAsia"/>
          <w:color w:val="000000"/>
          <w:szCs w:val="21"/>
        </w:rPr>
      </w:pPr>
      <w:r>
        <w:rPr>
          <w:rFonts w:hint="eastAsia" w:asciiTheme="minorEastAsia" w:hAnsiTheme="minorEastAsia"/>
          <w:color w:val="000000"/>
          <w:szCs w:val="21"/>
        </w:rPr>
        <w:t>62．依据《生产安全事故应急预案管理办法》，生产经营单位应急预案应根据不同情况变化及时修订。生产经营单位的下列变化情况中，其应急预案不需修订的是（　　）。</w:t>
      </w:r>
    </w:p>
    <w:p>
      <w:pPr>
        <w:rPr>
          <w:rFonts w:hint="eastAsia" w:asciiTheme="minorEastAsia" w:hAnsiTheme="minorEastAsia"/>
          <w:color w:val="000000"/>
          <w:szCs w:val="21"/>
        </w:rPr>
      </w:pPr>
      <w:r>
        <w:rPr>
          <w:rFonts w:hint="eastAsia" w:asciiTheme="minorEastAsia" w:hAnsiTheme="minorEastAsia"/>
          <w:color w:val="000000"/>
          <w:szCs w:val="21"/>
        </w:rPr>
        <w:t>A．生产经营单位生产线停产检修的</w:t>
      </w:r>
    </w:p>
    <w:p>
      <w:pPr>
        <w:rPr>
          <w:rFonts w:hint="eastAsia" w:asciiTheme="minorEastAsia" w:hAnsiTheme="minorEastAsia"/>
          <w:color w:val="000000"/>
          <w:szCs w:val="21"/>
        </w:rPr>
      </w:pPr>
      <w:r>
        <w:rPr>
          <w:rFonts w:hint="eastAsia" w:asciiTheme="minorEastAsia" w:hAnsiTheme="minorEastAsia"/>
          <w:color w:val="000000"/>
          <w:szCs w:val="21"/>
        </w:rPr>
        <w:t>B．生产经营单位生产工艺和技术发生变化的</w:t>
      </w:r>
    </w:p>
    <w:p>
      <w:pPr>
        <w:rPr>
          <w:rFonts w:hint="eastAsia" w:asciiTheme="minorEastAsia" w:hAnsiTheme="minorEastAsia"/>
          <w:color w:val="000000"/>
          <w:szCs w:val="21"/>
        </w:rPr>
      </w:pPr>
      <w:r>
        <w:rPr>
          <w:rFonts w:hint="eastAsia" w:asciiTheme="minorEastAsia" w:hAnsiTheme="minorEastAsia"/>
          <w:color w:val="000000"/>
          <w:szCs w:val="21"/>
        </w:rPr>
        <w:t>C．生产经营单位周围环境发生变化，形成新的重大危险源的</w:t>
      </w:r>
    </w:p>
    <w:p>
      <w:pPr>
        <w:rPr>
          <w:rFonts w:hint="eastAsia" w:asciiTheme="minorEastAsia" w:hAnsiTheme="minorEastAsia"/>
          <w:color w:val="000000"/>
          <w:szCs w:val="21"/>
        </w:rPr>
      </w:pPr>
      <w:r>
        <w:rPr>
          <w:rFonts w:hint="eastAsia" w:asciiTheme="minorEastAsia" w:hAnsiTheme="minorEastAsia"/>
          <w:color w:val="000000"/>
          <w:szCs w:val="21"/>
        </w:rPr>
        <w:t>D．生产经营单位应急组织指挥体系或者职责已经调整的</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【考点】应急预案的修订。</w:t>
      </w:r>
    </w:p>
    <w:p>
      <w:pPr>
        <w:rPr>
          <w:rFonts w:hint="eastAsia" w:asciiTheme="minorEastAsia" w:hAnsiTheme="minorEastAsia"/>
          <w:color w:val="000000"/>
          <w:szCs w:val="21"/>
        </w:rPr>
      </w:pPr>
      <w:r>
        <w:rPr>
          <w:rFonts w:hint="eastAsia" w:asciiTheme="minorEastAsia" w:hAnsiTheme="minorEastAsia"/>
          <w:color w:val="000000"/>
          <w:szCs w:val="21"/>
        </w:rPr>
        <w:t>【解析】《生产安全事故应急预案管理办法》规定，有下列情形之一的，应急预隶应当及时修订：</w:t>
      </w:r>
    </w:p>
    <w:p>
      <w:pPr>
        <w:rPr>
          <w:rFonts w:hint="eastAsia" w:asciiTheme="minorEastAsia" w:hAnsiTheme="minorEastAsia"/>
          <w:color w:val="000000"/>
          <w:szCs w:val="21"/>
        </w:rPr>
      </w:pPr>
      <w:r>
        <w:rPr>
          <w:rFonts w:hint="eastAsia" w:asciiTheme="minorEastAsia" w:hAnsiTheme="minorEastAsia"/>
          <w:color w:val="000000"/>
          <w:szCs w:val="21"/>
        </w:rPr>
        <w:t>(1)生产经营单位因兼并、重组、转制等导致隶属关系、经营方式、法定代表人发生变化的。</w:t>
      </w:r>
    </w:p>
    <w:p>
      <w:pPr>
        <w:rPr>
          <w:rFonts w:hint="eastAsia" w:asciiTheme="minorEastAsia" w:hAnsiTheme="minorEastAsia"/>
          <w:color w:val="000000"/>
          <w:szCs w:val="21"/>
        </w:rPr>
      </w:pPr>
      <w:r>
        <w:rPr>
          <w:rFonts w:hint="eastAsia" w:asciiTheme="minorEastAsia" w:hAnsiTheme="minorEastAsia"/>
          <w:color w:val="000000"/>
          <w:szCs w:val="21"/>
        </w:rPr>
        <w:t>(2)生产经营单位生产工艺和技术发生变化的。</w:t>
      </w:r>
    </w:p>
    <w:p>
      <w:pPr>
        <w:rPr>
          <w:rFonts w:hint="eastAsia" w:asciiTheme="minorEastAsia" w:hAnsiTheme="minorEastAsia"/>
          <w:color w:val="000000"/>
          <w:szCs w:val="21"/>
        </w:rPr>
      </w:pPr>
      <w:r>
        <w:rPr>
          <w:rFonts w:hint="eastAsia" w:asciiTheme="minorEastAsia" w:hAnsiTheme="minorEastAsia"/>
          <w:color w:val="000000"/>
          <w:szCs w:val="21"/>
        </w:rPr>
        <w:t>(3)周围环境发生变化，形成新的重大危险源的。</w:t>
      </w:r>
    </w:p>
    <w:p>
      <w:pPr>
        <w:rPr>
          <w:rFonts w:hint="eastAsia" w:asciiTheme="minorEastAsia" w:hAnsiTheme="minorEastAsia"/>
          <w:color w:val="000000"/>
          <w:szCs w:val="21"/>
        </w:rPr>
      </w:pPr>
      <w:r>
        <w:rPr>
          <w:rFonts w:hint="eastAsia" w:asciiTheme="minorEastAsia" w:hAnsiTheme="minorEastAsia"/>
          <w:color w:val="000000"/>
          <w:szCs w:val="21"/>
        </w:rPr>
        <w:t>(4)应急组织指挥体系或者职责已经调整的。</w:t>
      </w:r>
    </w:p>
    <w:p>
      <w:pPr>
        <w:rPr>
          <w:rFonts w:hint="eastAsia" w:asciiTheme="minorEastAsia" w:hAnsiTheme="minorEastAsia"/>
          <w:color w:val="000000"/>
          <w:szCs w:val="21"/>
        </w:rPr>
      </w:pPr>
      <w:r>
        <w:rPr>
          <w:rFonts w:hint="eastAsia" w:asciiTheme="minorEastAsia" w:hAnsiTheme="minorEastAsia"/>
          <w:color w:val="000000"/>
          <w:szCs w:val="21"/>
        </w:rPr>
        <w:t>(5)依据的法律、法规、规章和标准发生变化的。</w:t>
      </w:r>
    </w:p>
    <w:p>
      <w:pPr>
        <w:rPr>
          <w:rFonts w:hint="eastAsia" w:asciiTheme="minorEastAsia" w:hAnsiTheme="minorEastAsia"/>
          <w:color w:val="000000"/>
          <w:szCs w:val="21"/>
        </w:rPr>
      </w:pPr>
      <w:r>
        <w:rPr>
          <w:rFonts w:hint="eastAsia" w:asciiTheme="minorEastAsia" w:hAnsiTheme="minorEastAsia"/>
          <w:color w:val="000000"/>
          <w:szCs w:val="21"/>
        </w:rPr>
        <w:t>(6)应急预案演练评估报告要求修订的。</w:t>
      </w:r>
    </w:p>
    <w:p>
      <w:pPr>
        <w:rPr>
          <w:rFonts w:hint="eastAsia" w:asciiTheme="minorEastAsia" w:hAnsiTheme="minorEastAsia"/>
          <w:color w:val="000000"/>
          <w:szCs w:val="21"/>
        </w:rPr>
      </w:pPr>
      <w:r>
        <w:rPr>
          <w:rFonts w:hint="eastAsia" w:asciiTheme="minorEastAsia" w:hAnsiTheme="minorEastAsia"/>
          <w:color w:val="000000"/>
          <w:szCs w:val="21"/>
        </w:rPr>
        <w:t>(7)应急预隶管理部门要求修订的。</w:t>
      </w:r>
    </w:p>
    <w:p>
      <w:pPr>
        <w:rPr>
          <w:rFonts w:hint="eastAsia" w:asciiTheme="minorEastAsia" w:hAnsiTheme="minorEastAsia"/>
          <w:color w:val="000000"/>
          <w:szCs w:val="21"/>
        </w:rPr>
      </w:pPr>
      <w:r>
        <w:rPr>
          <w:rFonts w:hint="eastAsia" w:asciiTheme="minorEastAsia" w:hAnsiTheme="minorEastAsia"/>
          <w:color w:val="000000"/>
          <w:szCs w:val="21"/>
        </w:rPr>
        <w:t>63．某化工厂针对本企业存在的危险较大的岗位制订了现场处置方案。依据《生产安全事故应急预案管理办法》，该处置方案至少每（　　）个月应组织1次演练。</w:t>
      </w:r>
    </w:p>
    <w:p>
      <w:pPr>
        <w:rPr>
          <w:rFonts w:hint="eastAsia" w:asciiTheme="minorEastAsia" w:hAnsiTheme="minorEastAsia"/>
          <w:color w:val="000000"/>
          <w:szCs w:val="21"/>
        </w:rPr>
      </w:pPr>
      <w:r>
        <w:rPr>
          <w:rFonts w:hint="eastAsia" w:asciiTheme="minorEastAsia" w:hAnsiTheme="minorEastAsia"/>
          <w:color w:val="000000"/>
          <w:szCs w:val="21"/>
        </w:rPr>
        <w:t>A．12</w:t>
      </w:r>
    </w:p>
    <w:p>
      <w:pPr>
        <w:rPr>
          <w:rFonts w:hint="eastAsia" w:asciiTheme="minorEastAsia" w:hAnsiTheme="minorEastAsia"/>
          <w:color w:val="000000"/>
          <w:szCs w:val="21"/>
        </w:rPr>
      </w:pPr>
      <w:r>
        <w:rPr>
          <w:rFonts w:hint="eastAsia" w:asciiTheme="minorEastAsia" w:hAnsiTheme="minorEastAsia"/>
          <w:color w:val="000000"/>
          <w:szCs w:val="21"/>
        </w:rPr>
        <w:t>B．6</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D．1</w:t>
      </w:r>
    </w:p>
    <w:p>
      <w:pPr>
        <w:rPr>
          <w:rFonts w:hint="eastAsia" w:asciiTheme="minorEastAsia" w:hAnsiTheme="minorEastAsia"/>
          <w:color w:val="000000"/>
          <w:szCs w:val="21"/>
        </w:rPr>
      </w:pPr>
      <w:r>
        <w:rPr>
          <w:rFonts w:hint="eastAsia" w:asciiTheme="minorEastAsia" w:hAnsiTheme="minorEastAsia"/>
          <w:color w:val="000000"/>
          <w:szCs w:val="21"/>
        </w:rPr>
        <w:t>【答案IB。</w:t>
      </w:r>
    </w:p>
    <w:p>
      <w:pPr>
        <w:rPr>
          <w:rFonts w:hint="eastAsia" w:asciiTheme="minorEastAsia" w:hAnsiTheme="minorEastAsia"/>
          <w:color w:val="000000"/>
          <w:szCs w:val="21"/>
        </w:rPr>
      </w:pPr>
      <w:r>
        <w:rPr>
          <w:rFonts w:hint="eastAsia" w:asciiTheme="minorEastAsia" w:hAnsiTheme="minorEastAsia"/>
          <w:color w:val="000000"/>
          <w:szCs w:val="21"/>
        </w:rPr>
        <w:t>【考点】应急预案的演练。</w:t>
      </w:r>
    </w:p>
    <w:p>
      <w:pPr>
        <w:rPr>
          <w:rFonts w:hint="eastAsia" w:asciiTheme="minorEastAsia" w:hAnsiTheme="minorEastAsia"/>
          <w:color w:val="000000"/>
          <w:szCs w:val="21"/>
        </w:rPr>
      </w:pPr>
      <w:r>
        <w:rPr>
          <w:rFonts w:hint="eastAsia" w:asciiTheme="minorEastAsia" w:hAnsiTheme="minorEastAsia"/>
          <w:color w:val="000000"/>
          <w:szCs w:val="21"/>
        </w:rPr>
        <w:t>【解析】《生产安全事故应急预案管理办法》规定，生产经营单位应当制订本单位的应急预案演练计划，根据本单位的事故预防重点，每年至少组织1次综合应急预案演练或者专项应急预案演练，每半年至少组织1次现场处置方案演练。</w:t>
      </w:r>
    </w:p>
    <w:p>
      <w:pPr>
        <w:rPr>
          <w:rFonts w:hint="eastAsia" w:asciiTheme="minorEastAsia" w:hAnsiTheme="minorEastAsia"/>
          <w:color w:val="000000"/>
          <w:szCs w:val="21"/>
        </w:rPr>
      </w:pPr>
      <w:r>
        <w:rPr>
          <w:rFonts w:hint="eastAsia" w:asciiTheme="minorEastAsia" w:hAnsiTheme="minorEastAsia"/>
          <w:color w:val="000000"/>
          <w:szCs w:val="21"/>
        </w:rPr>
        <w:t>64．依据《生产安全事故信息报告和处置办法》，下一级安全生产监督管理部门接到上级安全生产监督管理部门的事故信息举报核查通知后，应当立即组织查证核实，并在（　　）内向上一级安全生产监督管理部门报告核实结果。</w:t>
      </w:r>
    </w:p>
    <w:p>
      <w:pPr>
        <w:rPr>
          <w:rFonts w:hint="eastAsia" w:asciiTheme="minorEastAsia" w:hAnsiTheme="minorEastAsia"/>
          <w:color w:val="000000"/>
          <w:szCs w:val="21"/>
        </w:rPr>
      </w:pPr>
      <w:r>
        <w:rPr>
          <w:rFonts w:hint="eastAsia" w:asciiTheme="minorEastAsia" w:hAnsiTheme="minorEastAsia"/>
          <w:color w:val="000000"/>
          <w:szCs w:val="21"/>
        </w:rPr>
        <w:t>A．5d</w:t>
      </w:r>
    </w:p>
    <w:p>
      <w:pPr>
        <w:rPr>
          <w:rFonts w:hint="eastAsia" w:asciiTheme="minorEastAsia" w:hAnsiTheme="minorEastAsia"/>
          <w:color w:val="000000"/>
          <w:szCs w:val="21"/>
        </w:rPr>
      </w:pPr>
      <w:r>
        <w:rPr>
          <w:rFonts w:hint="eastAsia" w:asciiTheme="minorEastAsia" w:hAnsiTheme="minorEastAsia"/>
          <w:color w:val="000000"/>
          <w:szCs w:val="21"/>
        </w:rPr>
        <w:t>B．7d</w:t>
      </w:r>
    </w:p>
    <w:p>
      <w:pPr>
        <w:rPr>
          <w:rFonts w:hint="eastAsia" w:asciiTheme="minorEastAsia" w:hAnsiTheme="minorEastAsia"/>
          <w:color w:val="000000"/>
          <w:szCs w:val="21"/>
        </w:rPr>
      </w:pPr>
      <w:r>
        <w:rPr>
          <w:rFonts w:hint="eastAsia" w:asciiTheme="minorEastAsia" w:hAnsiTheme="minorEastAsia"/>
          <w:color w:val="000000"/>
          <w:szCs w:val="21"/>
        </w:rPr>
        <w:t>C．2个月</w:t>
      </w:r>
    </w:p>
    <w:p>
      <w:pPr>
        <w:rPr>
          <w:rFonts w:hint="eastAsia" w:asciiTheme="minorEastAsia" w:hAnsiTheme="minorEastAsia"/>
          <w:color w:val="000000"/>
          <w:szCs w:val="21"/>
        </w:rPr>
      </w:pPr>
      <w:r>
        <w:rPr>
          <w:rFonts w:hint="eastAsia" w:asciiTheme="minorEastAsia" w:hAnsiTheme="minorEastAsia"/>
          <w:color w:val="000000"/>
          <w:szCs w:val="21"/>
        </w:rPr>
        <w:t>D．3个月</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【考点】举报事故信息的处置。</w:t>
      </w:r>
    </w:p>
    <w:p>
      <w:pPr>
        <w:rPr>
          <w:rFonts w:hint="eastAsia" w:asciiTheme="minorEastAsia" w:hAnsiTheme="minorEastAsia"/>
          <w:color w:val="000000"/>
          <w:szCs w:val="21"/>
        </w:rPr>
      </w:pPr>
      <w:r>
        <w:rPr>
          <w:rFonts w:hint="eastAsia" w:asciiTheme="minorEastAsia" w:hAnsiTheme="minorEastAsia"/>
          <w:color w:val="000000"/>
          <w:szCs w:val="21"/>
        </w:rPr>
        <w:t>【解析】《生产安全事故信息报告和处置办法》规定，下一级安全生产监督管理部门、煤矿安全监察机构接到上级安全生产监督管理部门、煤矿安全监察机构的事故信息举报核查通知后，应当立即组织查证核实，并在2个月内向上一级安全生产监督管理部门、煤矿安全监察机构报告核实结果。</w:t>
      </w:r>
    </w:p>
    <w:p>
      <w:pPr>
        <w:rPr>
          <w:rFonts w:hint="eastAsia" w:asciiTheme="minorEastAsia" w:hAnsiTheme="minorEastAsia"/>
          <w:color w:val="000000"/>
          <w:szCs w:val="21"/>
        </w:rPr>
      </w:pPr>
      <w:r>
        <w:rPr>
          <w:rFonts w:hint="eastAsia" w:asciiTheme="minorEastAsia" w:hAnsiTheme="minorEastAsia"/>
          <w:color w:val="000000"/>
          <w:szCs w:val="21"/>
        </w:rPr>
        <w:t>65．某在建商业大厦的楼板浇筑施工中突然发生大面积模板垮塌事故，致使16名现场作业人员受伤，其中13人重伤。依据《生产安全事故信息报告和处置办法》，施工单位负责人应当在接到事故报告后于1h内报告事故发生地县级安全生产监管部门，同时应当在（　　）h内报告事故发生地省级安全生产监管部门。</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C．4</w:t>
      </w:r>
    </w:p>
    <w:p>
      <w:pPr>
        <w:rPr>
          <w:rFonts w:hint="eastAsia" w:asciiTheme="minorEastAsia" w:hAnsiTheme="minorEastAsia"/>
          <w:color w:val="000000"/>
          <w:szCs w:val="21"/>
        </w:rPr>
      </w:pPr>
      <w:r>
        <w:rPr>
          <w:rFonts w:hint="eastAsia" w:asciiTheme="minorEastAsia" w:hAnsiTheme="minorEastAsia"/>
          <w:color w:val="000000"/>
          <w:szCs w:val="21"/>
        </w:rPr>
        <w:t>D．8</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【考点】事故信息的报告。</w:t>
      </w:r>
    </w:p>
    <w:p>
      <w:pPr>
        <w:rPr>
          <w:rFonts w:asciiTheme="minorEastAsia" w:hAnsiTheme="minorEastAsia"/>
          <w:color w:val="000000"/>
          <w:szCs w:val="21"/>
        </w:rPr>
      </w:pPr>
      <w:r>
        <w:rPr>
          <w:rFonts w:hint="eastAsia" w:asciiTheme="minorEastAsia" w:hAnsiTheme="minorEastAsia"/>
          <w:color w:val="000000"/>
          <w:szCs w:val="21"/>
        </w:rPr>
        <w:t>【解析】生产经营单位发生生产安全事故或者较大涉险事故，其单位负责人接到事故信息报告后应当于1h内报告事故发生地县级安全生产监督管理部门、煤矿安全监察分局。发生较大以上生产安全事故的，事故发生单位还应当在1h内报告省级安全生产监督管理部门、省级煤矿安全监察机构。生产经营单位发生死亡3人以上，或者重伤10人以上(包括急性工业中毒，下同)，或者经济损失1000万元以上的生产安全事故，除正常向县级安全生产监督管理部门报告事故外，还应当在1h内直接报告省级安全生产监督管理部门；涉及煤矿的事故，同时报告给省级煤矿安全监察机构。</w:t>
      </w:r>
    </w:p>
    <w:p>
      <w:pPr>
        <w:rPr>
          <w:rFonts w:hint="eastAsia" w:asciiTheme="minorEastAsia" w:hAnsiTheme="minorEastAsia"/>
          <w:color w:val="000000"/>
          <w:szCs w:val="21"/>
        </w:rPr>
      </w:pPr>
      <w:r>
        <w:rPr>
          <w:rFonts w:hint="eastAsia" w:asciiTheme="minorEastAsia" w:hAnsiTheme="minorEastAsia"/>
          <w:color w:val="000000"/>
          <w:szCs w:val="21"/>
        </w:rPr>
        <w:t>66．依据《安全评价机构管理规定》，必须由取得甲级资质的安全评价机构承担安全评价活动的建设项目或者企业是（　　）。</w:t>
      </w:r>
    </w:p>
    <w:p>
      <w:pPr>
        <w:rPr>
          <w:rFonts w:hint="eastAsia" w:asciiTheme="minorEastAsia" w:hAnsiTheme="minorEastAsia"/>
          <w:color w:val="000000"/>
          <w:szCs w:val="21"/>
        </w:rPr>
      </w:pPr>
      <w:r>
        <w:rPr>
          <w:rFonts w:hint="eastAsia" w:asciiTheme="minorEastAsia" w:hAnsiTheme="minorEastAsia"/>
          <w:color w:val="000000"/>
          <w:szCs w:val="21"/>
        </w:rPr>
        <w:t>A．由省、自治区、直辖市及其投资主管部门审批的建设项目</w:t>
      </w:r>
    </w:p>
    <w:p>
      <w:pPr>
        <w:rPr>
          <w:rFonts w:hint="eastAsia" w:asciiTheme="minorEastAsia" w:hAnsiTheme="minorEastAsia"/>
          <w:color w:val="000000"/>
          <w:szCs w:val="21"/>
        </w:rPr>
      </w:pPr>
      <w:r>
        <w:rPr>
          <w:rFonts w:hint="eastAsia" w:asciiTheme="minorEastAsia" w:hAnsiTheme="minorEastAsia"/>
          <w:color w:val="000000"/>
          <w:szCs w:val="21"/>
        </w:rPr>
        <w:t>B．生产危险化学品的建设项目</w:t>
      </w:r>
    </w:p>
    <w:p>
      <w:pPr>
        <w:rPr>
          <w:rFonts w:hint="eastAsia" w:asciiTheme="minorEastAsia" w:hAnsiTheme="minorEastAsia"/>
          <w:color w:val="000000"/>
          <w:szCs w:val="21"/>
        </w:rPr>
      </w:pPr>
      <w:r>
        <w:rPr>
          <w:rFonts w:hint="eastAsia" w:asciiTheme="minorEastAsia" w:hAnsiTheme="minorEastAsia"/>
          <w:color w:val="000000"/>
          <w:szCs w:val="21"/>
        </w:rPr>
        <w:t>C．生产烟花爆竹的企业</w:t>
      </w:r>
    </w:p>
    <w:p>
      <w:pPr>
        <w:rPr>
          <w:rFonts w:hint="eastAsia" w:asciiTheme="minorEastAsia" w:hAnsiTheme="minorEastAsia"/>
          <w:color w:val="000000"/>
          <w:szCs w:val="21"/>
        </w:rPr>
      </w:pPr>
      <w:r>
        <w:rPr>
          <w:rFonts w:hint="eastAsia" w:asciiTheme="minorEastAsia" w:hAnsiTheme="minorEastAsia"/>
          <w:color w:val="000000"/>
          <w:szCs w:val="21"/>
        </w:rPr>
        <w:t>D．生产剧毒化学品的企业和其他大型生产企业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【考点】甲级资质的安全评价机构承扭的建设项目或者企业。</w:t>
      </w:r>
    </w:p>
    <w:p>
      <w:pPr>
        <w:rPr>
          <w:rFonts w:hint="eastAsia" w:asciiTheme="minorEastAsia" w:hAnsiTheme="minorEastAsia"/>
          <w:color w:val="000000"/>
          <w:szCs w:val="21"/>
        </w:rPr>
      </w:pPr>
      <w:r>
        <w:rPr>
          <w:rFonts w:hint="eastAsia" w:asciiTheme="minorEastAsia" w:hAnsiTheme="minorEastAsia"/>
          <w:color w:val="000000"/>
          <w:szCs w:val="21"/>
        </w:rPr>
        <w:t>【解析】必须由取得甲级资质的安全评价机构承担的建设项目或者企业有。</w:t>
      </w:r>
    </w:p>
    <w:p>
      <w:pPr>
        <w:rPr>
          <w:rFonts w:hint="eastAsia" w:asciiTheme="minorEastAsia" w:hAnsiTheme="minorEastAsia"/>
          <w:color w:val="000000"/>
          <w:szCs w:val="21"/>
        </w:rPr>
      </w:pPr>
      <w:r>
        <w:rPr>
          <w:rFonts w:hint="eastAsia" w:asciiTheme="minorEastAsia" w:hAnsiTheme="minorEastAsia"/>
          <w:color w:val="000000"/>
          <w:szCs w:val="21"/>
        </w:rPr>
        <w:t>(1)国务院及其投资主管部门审批(核准、备案)的建设项目。</w:t>
      </w:r>
    </w:p>
    <w:p>
      <w:pPr>
        <w:rPr>
          <w:rFonts w:hint="eastAsia" w:asciiTheme="minorEastAsia" w:hAnsiTheme="minorEastAsia"/>
          <w:color w:val="000000"/>
          <w:szCs w:val="21"/>
        </w:rPr>
      </w:pPr>
      <w:r>
        <w:rPr>
          <w:rFonts w:hint="eastAsia" w:asciiTheme="minorEastAsia" w:hAnsiTheme="minorEastAsia"/>
          <w:color w:val="000000"/>
          <w:szCs w:val="21"/>
        </w:rPr>
        <w:t>(2)跨省、自治区、直辖市的建设项目。</w:t>
      </w:r>
    </w:p>
    <w:p>
      <w:pPr>
        <w:rPr>
          <w:rFonts w:hint="eastAsia" w:asciiTheme="minorEastAsia" w:hAnsiTheme="minorEastAsia"/>
          <w:color w:val="000000"/>
          <w:szCs w:val="21"/>
        </w:rPr>
      </w:pPr>
      <w:r>
        <w:rPr>
          <w:rFonts w:hint="eastAsia" w:asciiTheme="minorEastAsia" w:hAnsiTheme="minorEastAsia"/>
          <w:color w:val="000000"/>
          <w:szCs w:val="21"/>
        </w:rPr>
        <w:t>(3)生产剧毒化学品的建设项目。</w:t>
      </w:r>
    </w:p>
    <w:p>
      <w:pPr>
        <w:rPr>
          <w:rFonts w:hint="eastAsia" w:asciiTheme="minorEastAsia" w:hAnsiTheme="minorEastAsia"/>
          <w:color w:val="000000"/>
          <w:szCs w:val="21"/>
        </w:rPr>
      </w:pPr>
      <w:r>
        <w:rPr>
          <w:rFonts w:hint="eastAsia" w:asciiTheme="minorEastAsia" w:hAnsiTheme="minorEastAsia"/>
          <w:color w:val="000000"/>
          <w:szCs w:val="21"/>
        </w:rPr>
        <w:t>(4)生产剧毒化学品的企业和其他大型生产企业。</w:t>
      </w:r>
    </w:p>
    <w:p>
      <w:pPr>
        <w:rPr>
          <w:rFonts w:hint="eastAsia" w:asciiTheme="minorEastAsia" w:hAnsiTheme="minorEastAsia"/>
          <w:color w:val="000000"/>
          <w:szCs w:val="21"/>
        </w:rPr>
      </w:pPr>
      <w:r>
        <w:rPr>
          <w:rFonts w:hint="eastAsia" w:asciiTheme="minorEastAsia" w:hAnsiTheme="minorEastAsia"/>
          <w:color w:val="000000"/>
          <w:szCs w:val="21"/>
        </w:rPr>
        <w:t>67．A省一具有甲级资质的安全评价机构(评价业务范围为金属、非金属矿及其他采选业)拟到B省H市G县开展安全评价活动。依据《安全评价机构管理规定》，该评价机构应当填写甲级资质安全评价机构跨省(自治区、直辖市)开展评价工作报告表，报送（　　）备案，并接受其监督检查。</w:t>
      </w:r>
    </w:p>
    <w:p>
      <w:pPr>
        <w:rPr>
          <w:rFonts w:hint="eastAsia" w:asciiTheme="minorEastAsia" w:hAnsiTheme="minorEastAsia"/>
          <w:color w:val="000000"/>
          <w:szCs w:val="21"/>
        </w:rPr>
      </w:pPr>
      <w:r>
        <w:rPr>
          <w:rFonts w:hint="eastAsia" w:asciiTheme="minorEastAsia" w:hAnsiTheme="minorEastAsia"/>
          <w:color w:val="000000"/>
          <w:szCs w:val="21"/>
        </w:rPr>
        <w:t>A．B省安全生产监督管理局</w:t>
      </w:r>
    </w:p>
    <w:p>
      <w:pPr>
        <w:rPr>
          <w:rFonts w:hint="eastAsia" w:asciiTheme="minorEastAsia" w:hAnsiTheme="minorEastAsia"/>
          <w:color w:val="000000"/>
          <w:szCs w:val="21"/>
        </w:rPr>
      </w:pPr>
      <w:r>
        <w:rPr>
          <w:rFonts w:hint="eastAsia" w:asciiTheme="minorEastAsia" w:hAnsiTheme="minorEastAsia"/>
          <w:color w:val="000000"/>
          <w:szCs w:val="21"/>
        </w:rPr>
        <w:t>B．驻B省煤矿安全监察机构</w:t>
      </w:r>
    </w:p>
    <w:p>
      <w:pPr>
        <w:rPr>
          <w:rFonts w:hint="eastAsia" w:asciiTheme="minorEastAsia" w:hAnsiTheme="minorEastAsia"/>
          <w:color w:val="000000"/>
          <w:szCs w:val="21"/>
        </w:rPr>
      </w:pPr>
      <w:r>
        <w:rPr>
          <w:rFonts w:hint="eastAsia" w:asciiTheme="minorEastAsia" w:hAnsiTheme="minorEastAsia"/>
          <w:color w:val="000000"/>
          <w:szCs w:val="21"/>
        </w:rPr>
        <w:t>C．H市安全生产监督管理局</w:t>
      </w:r>
    </w:p>
    <w:p>
      <w:pPr>
        <w:rPr>
          <w:rFonts w:hint="eastAsia" w:asciiTheme="minorEastAsia" w:hAnsiTheme="minorEastAsia"/>
          <w:color w:val="000000"/>
          <w:szCs w:val="21"/>
        </w:rPr>
      </w:pPr>
      <w:r>
        <w:rPr>
          <w:rFonts w:hint="eastAsia" w:asciiTheme="minorEastAsia" w:hAnsiTheme="minorEastAsia"/>
          <w:color w:val="000000"/>
          <w:szCs w:val="21"/>
        </w:rPr>
        <w:t>D．G县安全生产监督管理局</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【考点】跨省安全评价的管理。</w:t>
      </w:r>
    </w:p>
    <w:p>
      <w:pPr>
        <w:rPr>
          <w:rFonts w:hint="eastAsia" w:asciiTheme="minorEastAsia" w:hAnsiTheme="minorEastAsia"/>
          <w:color w:val="000000"/>
          <w:szCs w:val="21"/>
        </w:rPr>
      </w:pPr>
      <w:r>
        <w:rPr>
          <w:rFonts w:hint="eastAsia" w:asciiTheme="minorEastAsia" w:hAnsiTheme="minorEastAsia"/>
          <w:color w:val="000000"/>
          <w:szCs w:val="21"/>
        </w:rPr>
        <w:t>【解析】依据《安全评价机构管理规定》，取得甲级资质的安全评价机构跨省开展安全评价活动，应当填写甲级资质安全评价机构跨省开展评价工作报告表，投送评价项目所在地的省级安全生产监管部门、省级煤矿安全监察机构备案，并接受其监督检查。</w:t>
      </w:r>
    </w:p>
    <w:p>
      <w:pPr>
        <w:rPr>
          <w:rFonts w:hint="eastAsia" w:asciiTheme="minorEastAsia" w:hAnsiTheme="minorEastAsia"/>
          <w:color w:val="000000"/>
          <w:szCs w:val="21"/>
        </w:rPr>
      </w:pPr>
      <w:r>
        <w:rPr>
          <w:rFonts w:hint="eastAsia" w:asciiTheme="minorEastAsia" w:hAnsiTheme="minorEastAsia"/>
          <w:color w:val="000000"/>
          <w:szCs w:val="21"/>
        </w:rPr>
        <w:t>68．依据《建设项目安全设施“三同时”监督管理暂行办法55，对生产、储存危险化学品的建设项目未进行安全生产条件论证和安全预评价的，给予建设单位（　　）的处罚，并处以罚款。</w:t>
      </w:r>
    </w:p>
    <w:p>
      <w:pPr>
        <w:rPr>
          <w:rFonts w:hint="eastAsia" w:asciiTheme="minorEastAsia" w:hAnsiTheme="minorEastAsia"/>
          <w:color w:val="000000"/>
          <w:szCs w:val="21"/>
        </w:rPr>
      </w:pPr>
      <w:r>
        <w:rPr>
          <w:rFonts w:hint="eastAsia" w:asciiTheme="minorEastAsia" w:hAnsiTheme="minorEastAsia"/>
          <w:color w:val="000000"/>
          <w:szCs w:val="21"/>
        </w:rPr>
        <w:t>A．责令限期改正</w:t>
      </w:r>
    </w:p>
    <w:p>
      <w:pPr>
        <w:rPr>
          <w:rFonts w:hint="eastAsia" w:asciiTheme="minorEastAsia" w:hAnsiTheme="minorEastAsia"/>
          <w:color w:val="000000"/>
          <w:szCs w:val="21"/>
        </w:rPr>
      </w:pPr>
      <w:r>
        <w:rPr>
          <w:rFonts w:hint="eastAsia" w:asciiTheme="minorEastAsia" w:hAnsiTheme="minorEastAsia"/>
          <w:color w:val="000000"/>
          <w:szCs w:val="21"/>
        </w:rPr>
        <w:t>B．警告</w:t>
      </w:r>
    </w:p>
    <w:p>
      <w:pPr>
        <w:rPr>
          <w:rFonts w:hint="eastAsia" w:asciiTheme="minorEastAsia" w:hAnsiTheme="minorEastAsia"/>
          <w:color w:val="000000"/>
          <w:szCs w:val="21"/>
        </w:rPr>
      </w:pPr>
      <w:r>
        <w:rPr>
          <w:rFonts w:hint="eastAsia" w:asciiTheme="minorEastAsia" w:hAnsiTheme="minorEastAsia"/>
          <w:color w:val="000000"/>
          <w:szCs w:val="21"/>
        </w:rPr>
        <w:t>C．停产停业</w:t>
      </w:r>
    </w:p>
    <w:p>
      <w:pPr>
        <w:rPr>
          <w:rFonts w:hint="eastAsia" w:asciiTheme="minorEastAsia" w:hAnsiTheme="minorEastAsia"/>
          <w:color w:val="000000"/>
          <w:szCs w:val="21"/>
        </w:rPr>
      </w:pPr>
      <w:r>
        <w:rPr>
          <w:rFonts w:hint="eastAsia" w:asciiTheme="minorEastAsia" w:hAnsiTheme="minorEastAsia"/>
          <w:color w:val="000000"/>
          <w:szCs w:val="21"/>
        </w:rPr>
        <w:t>D．暂扣建设资质</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【考点】建设项目违反安全条件论证和安全预评价的处罚。</w:t>
      </w:r>
    </w:p>
    <w:p>
      <w:pPr>
        <w:rPr>
          <w:rFonts w:hint="eastAsia" w:asciiTheme="minorEastAsia" w:hAnsiTheme="minorEastAsia"/>
          <w:color w:val="000000"/>
          <w:szCs w:val="21"/>
        </w:rPr>
      </w:pPr>
      <w:r>
        <w:rPr>
          <w:rFonts w:hint="eastAsia" w:asciiTheme="minorEastAsia" w:hAnsiTheme="minorEastAsia"/>
          <w:color w:val="000000"/>
          <w:szCs w:val="21"/>
        </w:rPr>
        <w:t>【解析】依据《建设项目安全设施“三同时”监督管理暂行办法》，生产经营单位违反本办法的规定，对非煤矿矿山建设项目，生产、储存危险化学品(包括使用长输管道输送危险化学品)的建设项目，生产、储存烟花爆竹的建设项目等高危建设项目和国家、省级重点建设项目未进行安全产条件论证和安全预评价的，给予警告，可以并处1万元以上3万元以下的罚款。</w:t>
      </w:r>
    </w:p>
    <w:p>
      <w:pPr>
        <w:rPr>
          <w:rFonts w:hint="eastAsia" w:asciiTheme="minorEastAsia" w:hAnsiTheme="minorEastAsia"/>
          <w:color w:val="000000"/>
          <w:szCs w:val="21"/>
        </w:rPr>
      </w:pPr>
      <w:r>
        <w:rPr>
          <w:rFonts w:hint="eastAsia" w:asciiTheme="minorEastAsia" w:hAnsiTheme="minorEastAsia"/>
          <w:color w:val="000000"/>
          <w:szCs w:val="21"/>
        </w:rPr>
        <w:t>69．某省拟建设炼钢、化工、水泥和汽车制造4个重点生产项目。依据《建设项目安全设施“三同时”监督管理暂行办法》，这些建设项目在初步设计阶段都必须编制安全设施设计专篇，其中（　　）建设项目的安全设施设计须经安全生产监管部门审查批准后才能开工建设。</w:t>
      </w:r>
    </w:p>
    <w:p>
      <w:pPr>
        <w:rPr>
          <w:rFonts w:hint="eastAsia" w:asciiTheme="minorEastAsia" w:hAnsiTheme="minorEastAsia"/>
          <w:color w:val="000000"/>
          <w:szCs w:val="21"/>
        </w:rPr>
      </w:pPr>
      <w:r>
        <w:rPr>
          <w:rFonts w:hint="eastAsia" w:asciiTheme="minorEastAsia" w:hAnsiTheme="minorEastAsia"/>
          <w:color w:val="000000"/>
          <w:szCs w:val="21"/>
        </w:rPr>
        <w:t>A．炼钢厂</w:t>
      </w:r>
    </w:p>
    <w:p>
      <w:pPr>
        <w:rPr>
          <w:rFonts w:hint="eastAsia" w:asciiTheme="minorEastAsia" w:hAnsiTheme="minorEastAsia"/>
          <w:color w:val="000000"/>
          <w:szCs w:val="21"/>
        </w:rPr>
      </w:pPr>
      <w:r>
        <w:rPr>
          <w:rFonts w:hint="eastAsia" w:asciiTheme="minorEastAsia" w:hAnsiTheme="minorEastAsia"/>
          <w:color w:val="000000"/>
          <w:szCs w:val="21"/>
        </w:rPr>
        <w:t>B．化工厂</w:t>
      </w:r>
    </w:p>
    <w:p>
      <w:pPr>
        <w:rPr>
          <w:rFonts w:hint="eastAsia" w:asciiTheme="minorEastAsia" w:hAnsiTheme="minorEastAsia"/>
          <w:color w:val="000000"/>
          <w:szCs w:val="21"/>
        </w:rPr>
      </w:pPr>
      <w:r>
        <w:rPr>
          <w:rFonts w:hint="eastAsia" w:asciiTheme="minorEastAsia" w:hAnsiTheme="minorEastAsia"/>
          <w:color w:val="000000"/>
          <w:szCs w:val="21"/>
        </w:rPr>
        <w:t>C．水泥厂</w:t>
      </w:r>
    </w:p>
    <w:p>
      <w:pPr>
        <w:rPr>
          <w:rFonts w:hint="eastAsia" w:asciiTheme="minorEastAsia" w:hAnsiTheme="minorEastAsia"/>
          <w:color w:val="000000"/>
          <w:szCs w:val="21"/>
        </w:rPr>
      </w:pPr>
      <w:r>
        <w:rPr>
          <w:rFonts w:hint="eastAsia" w:asciiTheme="minorEastAsia" w:hAnsiTheme="minorEastAsia"/>
          <w:color w:val="000000"/>
          <w:szCs w:val="21"/>
        </w:rPr>
        <w:t>D．汽车厂</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【考点】高危建设项目安全设施设计审查。</w:t>
      </w:r>
    </w:p>
    <w:p>
      <w:pPr>
        <w:rPr>
          <w:rFonts w:hint="eastAsia" w:asciiTheme="minorEastAsia" w:hAnsiTheme="minorEastAsia"/>
          <w:color w:val="000000"/>
          <w:szCs w:val="21"/>
        </w:rPr>
      </w:pPr>
      <w:r>
        <w:rPr>
          <w:rFonts w:hint="eastAsia" w:asciiTheme="minorEastAsia" w:hAnsiTheme="minorEastAsia"/>
          <w:color w:val="000000"/>
          <w:szCs w:val="21"/>
        </w:rPr>
        <w:t>【解析】依据《建设项目安全设施“三同时”监督管理暂行办法》，非煤矿矿山建设项目，生产、储存危险化学品(包括使用长输管道输送危险化学品)的建设项目，生产、储存烟花爆竹的建设项目等高危建设项目，安全设施设计完成后，生产经营单位应当按照建设项目“三同时”安全监管权限划分的规定向安全生产监督管理部门提出审查申请，审查批准后才能开工建设。</w:t>
      </w:r>
    </w:p>
    <w:p>
      <w:pPr>
        <w:rPr>
          <w:rFonts w:hint="eastAsia" w:asciiTheme="minorEastAsia" w:hAnsiTheme="minorEastAsia"/>
          <w:color w:val="000000"/>
          <w:szCs w:val="21"/>
        </w:rPr>
      </w:pPr>
      <w:r>
        <w:rPr>
          <w:rFonts w:hint="eastAsia" w:asciiTheme="minorEastAsia" w:hAnsiTheme="minorEastAsia"/>
          <w:color w:val="000000"/>
          <w:szCs w:val="21"/>
        </w:rPr>
        <w:t>70．为规范安全生产教育、培训和考核工作，安全生产监管部门发布了一系列有关安全生产教育、培训和考核方面的标准。根据安全生产标准分类原则，上述标准属于（　　）。</w:t>
      </w:r>
    </w:p>
    <w:p>
      <w:pPr>
        <w:rPr>
          <w:rFonts w:hint="eastAsia" w:asciiTheme="minorEastAsia" w:hAnsiTheme="minorEastAsia"/>
          <w:color w:val="000000"/>
          <w:szCs w:val="21"/>
        </w:rPr>
      </w:pPr>
      <w:r>
        <w:rPr>
          <w:rFonts w:hint="eastAsia" w:asciiTheme="minorEastAsia" w:hAnsiTheme="minorEastAsia"/>
          <w:color w:val="000000"/>
          <w:szCs w:val="21"/>
        </w:rPr>
        <w:t>A．基础标准</w:t>
      </w:r>
    </w:p>
    <w:p>
      <w:pPr>
        <w:rPr>
          <w:rFonts w:hint="eastAsia" w:asciiTheme="minorEastAsia" w:hAnsiTheme="minorEastAsia"/>
          <w:color w:val="000000"/>
          <w:szCs w:val="21"/>
        </w:rPr>
      </w:pPr>
      <w:r>
        <w:rPr>
          <w:rFonts w:hint="eastAsia" w:asciiTheme="minorEastAsia" w:hAnsiTheme="minorEastAsia"/>
          <w:color w:val="000000"/>
          <w:szCs w:val="21"/>
        </w:rPr>
        <w:t>B．管理标准</w:t>
      </w:r>
    </w:p>
    <w:p>
      <w:pPr>
        <w:rPr>
          <w:rFonts w:hint="eastAsia" w:asciiTheme="minorEastAsia" w:hAnsiTheme="minorEastAsia"/>
          <w:color w:val="000000"/>
          <w:szCs w:val="21"/>
        </w:rPr>
      </w:pPr>
      <w:r>
        <w:rPr>
          <w:rFonts w:hint="eastAsia" w:asciiTheme="minorEastAsia" w:hAnsiTheme="minorEastAsia"/>
          <w:color w:val="000000"/>
          <w:szCs w:val="21"/>
        </w:rPr>
        <w:t>C．方法标准</w:t>
      </w:r>
    </w:p>
    <w:p>
      <w:pPr>
        <w:rPr>
          <w:rFonts w:hint="eastAsia" w:asciiTheme="minorEastAsia" w:hAnsiTheme="minorEastAsia"/>
          <w:color w:val="000000"/>
          <w:szCs w:val="21"/>
        </w:rPr>
      </w:pPr>
      <w:r>
        <w:rPr>
          <w:rFonts w:hint="eastAsia" w:asciiTheme="minorEastAsia" w:hAnsiTheme="minorEastAsia"/>
          <w:color w:val="000000"/>
          <w:szCs w:val="21"/>
        </w:rPr>
        <w:t>D．技术标准</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【考点】安全生产的管理标准。</w:t>
      </w:r>
    </w:p>
    <w:p>
      <w:pPr>
        <w:rPr>
          <w:rFonts w:hint="eastAsia" w:asciiTheme="minorEastAsia" w:hAnsiTheme="minorEastAsia"/>
          <w:color w:val="000000"/>
          <w:szCs w:val="21"/>
        </w:rPr>
      </w:pPr>
      <w:r>
        <w:rPr>
          <w:rFonts w:hint="eastAsia" w:asciiTheme="minorEastAsia" w:hAnsiTheme="minorEastAsia"/>
          <w:color w:val="000000"/>
          <w:szCs w:val="21"/>
        </w:rPr>
        <w:t>【解析】安全生产方面的管理标准主要包括安全教育、培训和考柱等标准，重大事故隐患评价方法及分级等标准，事故统计、分析等标准，安全系统工程标准，人机工程标准，以及有关激励与惩处标准等。</w:t>
      </w:r>
    </w:p>
    <w:p>
      <w:pPr>
        <w:rPr>
          <w:rFonts w:hint="eastAsia" w:asciiTheme="minorEastAsia" w:hAnsiTheme="minorEastAsia"/>
          <w:color w:val="000000"/>
          <w:szCs w:val="21"/>
        </w:rPr>
      </w:pPr>
      <w:r>
        <w:rPr>
          <w:rFonts w:hint="eastAsia" w:asciiTheme="minorEastAsia" w:hAnsiTheme="minorEastAsia"/>
          <w:color w:val="000000"/>
          <w:szCs w:val="21"/>
        </w:rPr>
        <w:t>二、多项选择题(共15题，每题2分。每题的备选项中，有2个或2个以上符合题意，至少有1个错项。错选，本题不得分；少选，所选的每个选项得0．5分)</w:t>
      </w:r>
    </w:p>
    <w:p>
      <w:pPr>
        <w:rPr>
          <w:rFonts w:hint="eastAsia" w:asciiTheme="minorEastAsia" w:hAnsiTheme="minorEastAsia"/>
          <w:color w:val="000000"/>
          <w:szCs w:val="21"/>
        </w:rPr>
      </w:pPr>
      <w:r>
        <w:rPr>
          <w:rFonts w:hint="eastAsia" w:asciiTheme="minorEastAsia" w:hAnsiTheme="minorEastAsia"/>
          <w:color w:val="000000"/>
          <w:szCs w:val="21"/>
        </w:rPr>
        <w:t>71．下列关于我国安全生产法律体系的表述，正确的有（　　）。</w:t>
      </w:r>
    </w:p>
    <w:p>
      <w:pPr>
        <w:rPr>
          <w:rFonts w:hint="eastAsia" w:asciiTheme="minorEastAsia" w:hAnsiTheme="minorEastAsia"/>
          <w:color w:val="000000"/>
          <w:szCs w:val="21"/>
        </w:rPr>
      </w:pPr>
      <w:r>
        <w:rPr>
          <w:rFonts w:hint="eastAsia" w:asciiTheme="minorEastAsia" w:hAnsiTheme="minorEastAsia"/>
          <w:color w:val="000000"/>
          <w:szCs w:val="21"/>
        </w:rPr>
        <w:t>A．《安全生产法》《消防法》《道路交通安全法》《矿山安全法》是我国安全生产法律体系中有关安全生产的单行法律</w:t>
      </w:r>
    </w:p>
    <w:p>
      <w:pPr>
        <w:rPr>
          <w:rFonts w:hint="eastAsia" w:asciiTheme="minorEastAsia" w:hAnsiTheme="minorEastAsia"/>
          <w:color w:val="000000"/>
          <w:szCs w:val="21"/>
        </w:rPr>
      </w:pPr>
      <w:r>
        <w:rPr>
          <w:rFonts w:hint="eastAsia" w:asciiTheme="minorEastAsia" w:hAnsiTheme="minorEastAsia"/>
          <w:color w:val="000000"/>
          <w:szCs w:val="21"/>
        </w:rPr>
        <w:t>B．《安全生产法》是安全生产领域的普通法，普遍适用于生产经营活动的各个领域</w:t>
      </w:r>
    </w:p>
    <w:p>
      <w:pPr>
        <w:rPr>
          <w:rFonts w:hint="eastAsia" w:asciiTheme="minorEastAsia" w:hAnsiTheme="minorEastAsia"/>
          <w:color w:val="000000"/>
          <w:szCs w:val="21"/>
        </w:rPr>
      </w:pPr>
      <w:r>
        <w:rPr>
          <w:rFonts w:hint="eastAsia" w:asciiTheme="minorEastAsia" w:hAnsiTheme="minorEastAsia"/>
          <w:color w:val="000000"/>
          <w:szCs w:val="21"/>
        </w:rPr>
        <w:t>C．《矿山安全法》既是我国安全生产法律体系中有关矿山安全生产的单行法律，又是矿山安全生产的综合性法律</w:t>
      </w:r>
    </w:p>
    <w:p>
      <w:pPr>
        <w:rPr>
          <w:rFonts w:hint="eastAsia" w:asciiTheme="minorEastAsia" w:hAnsiTheme="minorEastAsia"/>
          <w:color w:val="000000"/>
          <w:szCs w:val="21"/>
        </w:rPr>
      </w:pPr>
      <w:r>
        <w:rPr>
          <w:rFonts w:hint="eastAsia" w:asciiTheme="minorEastAsia" w:hAnsiTheme="minorEastAsia"/>
          <w:color w:val="000000"/>
          <w:szCs w:val="21"/>
        </w:rPr>
        <w:t>D．《消防法》《道路交通安全法》的规定不同于《安全生产法》的，应该适用《安全生产法》</w:t>
      </w:r>
    </w:p>
    <w:p>
      <w:pPr>
        <w:rPr>
          <w:rFonts w:hint="eastAsia" w:asciiTheme="minorEastAsia" w:hAnsiTheme="minorEastAsia"/>
          <w:color w:val="000000"/>
          <w:szCs w:val="21"/>
        </w:rPr>
      </w:pPr>
      <w:r>
        <w:rPr>
          <w:rFonts w:hint="eastAsia" w:asciiTheme="minorEastAsia" w:hAnsiTheme="minorEastAsia"/>
          <w:color w:val="000000"/>
          <w:szCs w:val="21"/>
        </w:rPr>
        <w:t>E．地方政府安全生产规章是最有针对性的安全生产立法，其法律效力高于其他法</w:t>
      </w:r>
    </w:p>
    <w:p>
      <w:pPr>
        <w:rPr>
          <w:rFonts w:hint="eastAsia" w:asciiTheme="minorEastAsia" w:hAnsiTheme="minorEastAsia"/>
          <w:color w:val="000000"/>
          <w:szCs w:val="21"/>
        </w:rPr>
      </w:pPr>
      <w:r>
        <w:rPr>
          <w:rFonts w:hint="eastAsia" w:asciiTheme="minorEastAsia" w:hAnsiTheme="minorEastAsia"/>
          <w:color w:val="000000"/>
          <w:szCs w:val="21"/>
        </w:rPr>
        <w:t>【答案】BC。</w:t>
      </w:r>
    </w:p>
    <w:p>
      <w:pPr>
        <w:rPr>
          <w:rFonts w:hint="eastAsia" w:asciiTheme="minorEastAsia" w:hAnsiTheme="minorEastAsia"/>
          <w:color w:val="000000"/>
          <w:szCs w:val="21"/>
        </w:rPr>
      </w:pPr>
      <w:r>
        <w:rPr>
          <w:rFonts w:hint="eastAsia" w:asciiTheme="minorEastAsia" w:hAnsiTheme="minorEastAsia"/>
          <w:color w:val="000000"/>
          <w:szCs w:val="21"/>
        </w:rPr>
        <w:t>【考点】我国安全生产法律体系。</w:t>
      </w:r>
    </w:p>
    <w:p>
      <w:pPr>
        <w:rPr>
          <w:rFonts w:hint="eastAsia" w:asciiTheme="minorEastAsia" w:hAnsiTheme="minorEastAsia"/>
          <w:color w:val="000000"/>
          <w:szCs w:val="21"/>
        </w:rPr>
      </w:pPr>
      <w:r>
        <w:rPr>
          <w:rFonts w:hint="eastAsia" w:asciiTheme="minorEastAsia" w:hAnsiTheme="minorEastAsia"/>
          <w:color w:val="000000"/>
          <w:szCs w:val="21"/>
        </w:rPr>
        <w:t>【解析】法的层级不同，其法律地位和效力也不同。上位法是指法律地位、法律效力高于其他相关法的立法；《安全生产法》是安全生产领域的普通法，它所确定的安全生产基本方针原则和基本法律制度普遍适用于生产经营活动的各个领域。但对于消防安全和道路交通安全、铁路交通安全、水上交通安全和民用航空安全领域存在的特殊问题，其他有关专门法律另有规定的，则应适用《消防法》《道路交通安全法》等特殊法。据此，在同一层级的安全生产立法对同一类问题的法律适用上，应当适用特殊法优于普通法的原则。</w:t>
      </w:r>
    </w:p>
    <w:p>
      <w:pPr>
        <w:rPr>
          <w:rFonts w:hint="eastAsia" w:asciiTheme="minorEastAsia" w:hAnsiTheme="minorEastAsia"/>
          <w:color w:val="000000"/>
          <w:szCs w:val="21"/>
        </w:rPr>
      </w:pPr>
      <w:r>
        <w:rPr>
          <w:rFonts w:hint="eastAsia" w:asciiTheme="minorEastAsia" w:hAnsiTheme="minorEastAsia"/>
          <w:color w:val="000000"/>
          <w:szCs w:val="21"/>
        </w:rPr>
        <w:t>在一定条件下，综合性法与单行法的区分是相对的、可分的。《安全生产法》就属于安全生产领域的综合性法律，其内容涵盖了安全生产领域的主要方面和基本问题。与其相对，《矿山安全法》就是单独适用于矿山开采安全生产的单行法律。但就矿山开采安全生产的整体而言，《矿山安全法》又是综合性法，各个矿种开采安全生产的立法则是矿山安全立法的单行法。如《煤炭法》既是煤炭工业的综合性法，又是安全生产和矿山安全的单行法。再如《煤矿安全监察条例》既是煤矿安全监察的综合性法，又是《安全生产法》和《矿山安全法》的单行法和配套法。</w:t>
      </w:r>
    </w:p>
    <w:p>
      <w:pPr>
        <w:rPr>
          <w:rFonts w:hint="eastAsia" w:asciiTheme="minorEastAsia" w:hAnsiTheme="minorEastAsia"/>
          <w:color w:val="000000"/>
          <w:szCs w:val="21"/>
        </w:rPr>
      </w:pPr>
      <w:r>
        <w:rPr>
          <w:rFonts w:hint="eastAsia" w:asciiTheme="minorEastAsia" w:hAnsiTheme="minorEastAsia"/>
          <w:color w:val="000000"/>
          <w:szCs w:val="21"/>
        </w:rPr>
        <w:t>地方政府安全生产规章是最低级的安全生产立法，其法律效力和法律地位低于其他上</w:t>
      </w:r>
    </w:p>
    <w:p>
      <w:pPr>
        <w:rPr>
          <w:rFonts w:hint="eastAsia" w:asciiTheme="minorEastAsia" w:hAnsiTheme="minorEastAsia"/>
          <w:color w:val="000000"/>
          <w:szCs w:val="21"/>
        </w:rPr>
      </w:pPr>
      <w:r>
        <w:rPr>
          <w:rFonts w:hint="eastAsia" w:asciiTheme="minorEastAsia" w:hAnsiTheme="minorEastAsia"/>
          <w:color w:val="000000"/>
          <w:szCs w:val="21"/>
        </w:rPr>
        <w:t>位法。</w:t>
      </w:r>
    </w:p>
    <w:p>
      <w:pPr>
        <w:rPr>
          <w:rFonts w:hint="eastAsia" w:asciiTheme="minorEastAsia" w:hAnsiTheme="minorEastAsia"/>
          <w:color w:val="000000"/>
          <w:szCs w:val="21"/>
        </w:rPr>
      </w:pPr>
      <w:r>
        <w:rPr>
          <w:rFonts w:hint="eastAsia" w:asciiTheme="minorEastAsia" w:hAnsiTheme="minorEastAsia"/>
          <w:color w:val="000000"/>
          <w:szCs w:val="21"/>
        </w:rPr>
        <w:t>72．依据《安全生产法》，下列关于生产经营单位的安全生产管理机构的人员配置要求的说法中，正确的有（　　）。</w:t>
      </w:r>
    </w:p>
    <w:p>
      <w:pPr>
        <w:rPr>
          <w:rFonts w:hint="eastAsia" w:asciiTheme="minorEastAsia" w:hAnsiTheme="minorEastAsia"/>
          <w:color w:val="000000"/>
          <w:szCs w:val="21"/>
        </w:rPr>
      </w:pPr>
      <w:r>
        <w:rPr>
          <w:rFonts w:hint="eastAsia" w:asciiTheme="minorEastAsia" w:hAnsiTheme="minorEastAsia"/>
          <w:color w:val="000000"/>
          <w:szCs w:val="21"/>
        </w:rPr>
        <w:t>A．化工厂应当设置安全生产管理机构或者配备专职的安全生产管理人员</w:t>
      </w:r>
    </w:p>
    <w:p>
      <w:pPr>
        <w:rPr>
          <w:rFonts w:hint="eastAsia" w:asciiTheme="minorEastAsia" w:hAnsiTheme="minorEastAsia"/>
          <w:color w:val="000000"/>
          <w:szCs w:val="21"/>
        </w:rPr>
      </w:pPr>
      <w:r>
        <w:rPr>
          <w:rFonts w:hint="eastAsia" w:asciiTheme="minorEastAsia" w:hAnsiTheme="minorEastAsia"/>
          <w:color w:val="000000"/>
          <w:szCs w:val="21"/>
        </w:rPr>
        <w:t>B．从业人员在300人以下的造纸厂，应当配备专职或者兼职的安全生产管理人员</w:t>
      </w:r>
    </w:p>
    <w:p>
      <w:pPr>
        <w:rPr>
          <w:rFonts w:hint="eastAsia" w:asciiTheme="minorEastAsia" w:hAnsiTheme="minorEastAsia"/>
          <w:color w:val="000000"/>
          <w:szCs w:val="21"/>
        </w:rPr>
      </w:pPr>
      <w:r>
        <w:rPr>
          <w:rFonts w:hint="eastAsia" w:asciiTheme="minorEastAsia" w:hAnsiTheme="minorEastAsia"/>
          <w:color w:val="000000"/>
          <w:szCs w:val="21"/>
        </w:rPr>
        <w:t>C．从业人员在300人以下的机械加工厂，可以委托具有国家规定的相关专业技术资格的工程技术人员提供安全生产管理服务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D．从业人员超过300人的冶炼厂，由本单位的工程技术人员兼职负责本单位的安全生产管理</w:t>
      </w:r>
    </w:p>
    <w:p>
      <w:pPr>
        <w:rPr>
          <w:rFonts w:hint="eastAsia" w:asciiTheme="minorEastAsia" w:hAnsiTheme="minorEastAsia"/>
          <w:color w:val="000000"/>
          <w:szCs w:val="21"/>
        </w:rPr>
      </w:pPr>
      <w:r>
        <w:rPr>
          <w:rFonts w:hint="eastAsia" w:asciiTheme="minorEastAsia" w:hAnsiTheme="minorEastAsia"/>
          <w:color w:val="000000"/>
          <w:szCs w:val="21"/>
        </w:rPr>
        <w:t>E．从业人员超过300人的纺织厂，应当设置安全生产管理机构或者配备专职安全生产管理人员</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hint="eastAsia" w:asciiTheme="minorEastAsia" w:hAnsiTheme="minorEastAsia"/>
          <w:color w:val="000000"/>
          <w:szCs w:val="21"/>
        </w:rPr>
      </w:pPr>
      <w:r>
        <w:rPr>
          <w:rFonts w:hint="eastAsia" w:asciiTheme="minorEastAsia" w:hAnsiTheme="minorEastAsia"/>
          <w:color w:val="000000"/>
          <w:szCs w:val="21"/>
        </w:rPr>
        <w:t>【考点】安全生产管理机构和安全生产管理人员的配置。</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矿山、建筑施工单位和危险物品生产、经营、储存单位，应当设置安全生产管理机构或者配备专职安全生产管理人员。按照从业人员的数量，配置安全生产管理机构或者安全生产管理人员，《安全生产法》对此又分两种情况，一是强制性规定必须配置机构或者专门人员的，即除矿山、建筑施工和危险物品生产、经营、储存单位以外的其他生产经营单位，其从业人员超过300人的，应当设置安全生产管理机构或者配备专职安全生产管理人员。二是选择性规定，即从业人员在300人以下的，可以不设专门机构，但应当配备专职或者兼职的安全生产管理人员，或者委托具有国家规定的相关专业技术资格的工程技术人员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73．依据2011年国务院修订公布的《危险化学品安全管理条例》，申请取得剧毒化学品购买许可证，申请人应当向有关机关提交的申请材料有（　　）。</w:t>
      </w:r>
    </w:p>
    <w:p>
      <w:pPr>
        <w:rPr>
          <w:rFonts w:hint="eastAsia" w:asciiTheme="minorEastAsia" w:hAnsiTheme="minorEastAsia"/>
          <w:color w:val="000000"/>
          <w:szCs w:val="21"/>
        </w:rPr>
      </w:pPr>
      <w:r>
        <w:rPr>
          <w:rFonts w:hint="eastAsia" w:asciiTheme="minorEastAsia" w:hAnsiTheme="minorEastAsia"/>
          <w:color w:val="000000"/>
          <w:szCs w:val="21"/>
        </w:rPr>
        <w:t>A．营业执照或者法人证书的复印件</w:t>
      </w:r>
    </w:p>
    <w:p>
      <w:pPr>
        <w:rPr>
          <w:rFonts w:hint="eastAsia" w:asciiTheme="minorEastAsia" w:hAnsiTheme="minorEastAsia"/>
          <w:color w:val="000000"/>
          <w:szCs w:val="21"/>
        </w:rPr>
      </w:pPr>
      <w:r>
        <w:rPr>
          <w:rFonts w:hint="eastAsia" w:asciiTheme="minorEastAsia" w:hAnsiTheme="minorEastAsia"/>
          <w:color w:val="000000"/>
          <w:szCs w:val="21"/>
        </w:rPr>
        <w:t>B．拟购买的剧毒化学品品种、数量的说明</w:t>
      </w:r>
    </w:p>
    <w:p>
      <w:pPr>
        <w:rPr>
          <w:rFonts w:hint="eastAsia" w:asciiTheme="minorEastAsia" w:hAnsiTheme="minorEastAsia"/>
          <w:color w:val="000000"/>
          <w:szCs w:val="21"/>
        </w:rPr>
      </w:pPr>
      <w:r>
        <w:rPr>
          <w:rFonts w:hint="eastAsia" w:asciiTheme="minorEastAsia" w:hAnsiTheme="minorEastAsia"/>
          <w:color w:val="000000"/>
          <w:szCs w:val="21"/>
        </w:rPr>
        <w:t>C．购买剧毒化学品用途的说明</w:t>
      </w:r>
    </w:p>
    <w:p>
      <w:pPr>
        <w:rPr>
          <w:rFonts w:hint="eastAsia" w:asciiTheme="minorEastAsia" w:hAnsiTheme="minorEastAsia"/>
          <w:color w:val="000000"/>
          <w:szCs w:val="21"/>
        </w:rPr>
      </w:pPr>
      <w:r>
        <w:rPr>
          <w:rFonts w:hint="eastAsia" w:asciiTheme="minorEastAsia" w:hAnsiTheme="minorEastAsia"/>
          <w:color w:val="000000"/>
          <w:szCs w:val="21"/>
        </w:rPr>
        <w:t>D．办理工伤保险的证明</w:t>
      </w:r>
    </w:p>
    <w:p>
      <w:pPr>
        <w:rPr>
          <w:rFonts w:hint="eastAsia" w:asciiTheme="minorEastAsia" w:hAnsiTheme="minorEastAsia"/>
          <w:color w:val="000000"/>
          <w:szCs w:val="21"/>
        </w:rPr>
      </w:pPr>
      <w:r>
        <w:rPr>
          <w:rFonts w:hint="eastAsia" w:asciiTheme="minorEastAsia" w:hAnsiTheme="minorEastAsia"/>
          <w:color w:val="000000"/>
          <w:szCs w:val="21"/>
        </w:rPr>
        <w:t>E．经办人的身份证明</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hint="eastAsia" w:asciiTheme="minorEastAsia" w:hAnsiTheme="minorEastAsia"/>
          <w:color w:val="000000"/>
          <w:szCs w:val="21"/>
        </w:rPr>
      </w:pPr>
      <w:r>
        <w:rPr>
          <w:rFonts w:hint="eastAsia" w:asciiTheme="minorEastAsia" w:hAnsiTheme="minorEastAsia"/>
          <w:color w:val="000000"/>
          <w:szCs w:val="21"/>
        </w:rPr>
        <w:t>【考点】剧毒化学品购买许可证的申办条件。</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【解析】依据《危险化学品安全管理条例》的规定，申请取得剧毒化学品购买许可证，申请人应当向所在地县级人民政府公安机关提交下列材料：</w:t>
      </w:r>
    </w:p>
    <w:p>
      <w:pPr>
        <w:rPr>
          <w:rFonts w:hint="eastAsia" w:asciiTheme="minorEastAsia" w:hAnsiTheme="minorEastAsia"/>
          <w:color w:val="000000"/>
          <w:szCs w:val="21"/>
        </w:rPr>
      </w:pPr>
      <w:r>
        <w:rPr>
          <w:rFonts w:hint="eastAsia" w:asciiTheme="minorEastAsia" w:hAnsiTheme="minorEastAsia"/>
          <w:color w:val="000000"/>
          <w:szCs w:val="21"/>
        </w:rPr>
        <w:t>(1)营业执照或者法人证书(登记证书)的复印件。</w:t>
      </w:r>
    </w:p>
    <w:p>
      <w:pPr>
        <w:rPr>
          <w:rFonts w:hint="eastAsia" w:asciiTheme="minorEastAsia" w:hAnsiTheme="minorEastAsia"/>
          <w:color w:val="000000"/>
          <w:szCs w:val="21"/>
        </w:rPr>
      </w:pPr>
      <w:r>
        <w:rPr>
          <w:rFonts w:hint="eastAsia" w:asciiTheme="minorEastAsia" w:hAnsiTheme="minorEastAsia"/>
          <w:color w:val="000000"/>
          <w:szCs w:val="21"/>
        </w:rPr>
        <w:t>(2)拟购买的剧毒化学品品种、数量的说明。</w:t>
      </w:r>
    </w:p>
    <w:p>
      <w:pPr>
        <w:rPr>
          <w:rFonts w:hint="eastAsia" w:asciiTheme="minorEastAsia" w:hAnsiTheme="minorEastAsia"/>
          <w:color w:val="000000"/>
          <w:szCs w:val="21"/>
        </w:rPr>
      </w:pPr>
      <w:r>
        <w:rPr>
          <w:rFonts w:hint="eastAsia" w:asciiTheme="minorEastAsia" w:hAnsiTheme="minorEastAsia"/>
          <w:color w:val="000000"/>
          <w:szCs w:val="21"/>
        </w:rPr>
        <w:t>(3)购买剧毒化学品用途的说明。</w:t>
      </w:r>
    </w:p>
    <w:p>
      <w:pPr>
        <w:rPr>
          <w:rFonts w:hint="eastAsia" w:asciiTheme="minorEastAsia" w:hAnsiTheme="minorEastAsia"/>
          <w:color w:val="000000"/>
          <w:szCs w:val="21"/>
        </w:rPr>
      </w:pPr>
      <w:r>
        <w:rPr>
          <w:rFonts w:hint="eastAsia" w:asciiTheme="minorEastAsia" w:hAnsiTheme="minorEastAsia"/>
          <w:color w:val="000000"/>
          <w:szCs w:val="21"/>
        </w:rPr>
        <w:t>(4)经办人的身份证明。</w:t>
      </w:r>
    </w:p>
    <w:p>
      <w:pPr>
        <w:rPr>
          <w:rFonts w:hint="eastAsia" w:asciiTheme="minorEastAsia" w:hAnsiTheme="minorEastAsia"/>
          <w:color w:val="000000"/>
          <w:szCs w:val="21"/>
        </w:rPr>
      </w:pPr>
      <w:r>
        <w:rPr>
          <w:rFonts w:hint="eastAsia" w:asciiTheme="minorEastAsia" w:hAnsiTheme="minorEastAsia"/>
          <w:color w:val="000000"/>
          <w:szCs w:val="21"/>
        </w:rPr>
        <w:t>74．某县安全生产监督管理局安全监察人员在对某煤气厂进行检查时，发现煤气发生炉存在煤气泄漏重大事故隐患，且现场煤气监测报警仪已完全失效。依据《安全生产法》，安全监察人员应当（　　）。</w:t>
      </w:r>
    </w:p>
    <w:p>
      <w:pPr>
        <w:rPr>
          <w:rFonts w:hint="eastAsia" w:asciiTheme="minorEastAsia" w:hAnsiTheme="minorEastAsia"/>
          <w:color w:val="000000"/>
          <w:szCs w:val="21"/>
        </w:rPr>
      </w:pPr>
      <w:r>
        <w:rPr>
          <w:rFonts w:hint="eastAsia" w:asciiTheme="minorEastAsia" w:hAnsiTheme="minorEastAsia"/>
          <w:color w:val="000000"/>
          <w:szCs w:val="21"/>
        </w:rPr>
        <w:t>A．责令煤气厂立即排除该重大事故隐患</w:t>
      </w:r>
    </w:p>
    <w:p>
      <w:pPr>
        <w:rPr>
          <w:rFonts w:hint="eastAsia" w:asciiTheme="minorEastAsia" w:hAnsiTheme="minorEastAsia"/>
          <w:color w:val="000000"/>
          <w:szCs w:val="21"/>
        </w:rPr>
      </w:pPr>
      <w:r>
        <w:rPr>
          <w:rFonts w:hint="eastAsia" w:asciiTheme="minorEastAsia" w:hAnsiTheme="minorEastAsia"/>
          <w:color w:val="000000"/>
          <w:szCs w:val="21"/>
        </w:rPr>
        <w:t>B．责令撤出煤气厂工作人员</w:t>
      </w:r>
    </w:p>
    <w:p>
      <w:pPr>
        <w:rPr>
          <w:rFonts w:hint="eastAsia" w:asciiTheme="minorEastAsia" w:hAnsiTheme="minorEastAsia"/>
          <w:color w:val="000000"/>
          <w:szCs w:val="21"/>
        </w:rPr>
      </w:pPr>
      <w:r>
        <w:rPr>
          <w:rFonts w:hint="eastAsia" w:asciiTheme="minorEastAsia" w:hAnsiTheme="minorEastAsia"/>
          <w:color w:val="000000"/>
          <w:szCs w:val="21"/>
        </w:rPr>
        <w:t>C．责令煤气厂暂时停产</w:t>
      </w:r>
    </w:p>
    <w:p>
      <w:pPr>
        <w:rPr>
          <w:rFonts w:hint="eastAsia" w:asciiTheme="minorEastAsia" w:hAnsiTheme="minorEastAsia"/>
          <w:color w:val="000000"/>
          <w:szCs w:val="21"/>
        </w:rPr>
      </w:pPr>
      <w:r>
        <w:rPr>
          <w:rFonts w:hint="eastAsia" w:asciiTheme="minorEastAsia" w:hAnsiTheme="minorEastAsia"/>
          <w:color w:val="000000"/>
          <w:szCs w:val="21"/>
        </w:rPr>
        <w:t>D．当场给予煤气厂行政处罚5000元</w:t>
      </w:r>
    </w:p>
    <w:p>
      <w:pPr>
        <w:rPr>
          <w:rFonts w:hint="eastAsia" w:asciiTheme="minorEastAsia" w:hAnsiTheme="minorEastAsia"/>
          <w:color w:val="000000"/>
          <w:szCs w:val="21"/>
        </w:rPr>
      </w:pPr>
      <w:r>
        <w:rPr>
          <w:rFonts w:hint="eastAsia" w:asciiTheme="minorEastAsia" w:hAnsiTheme="minorEastAsia"/>
          <w:color w:val="000000"/>
          <w:szCs w:val="21"/>
        </w:rPr>
        <w:t>E．当场给予煤气厂厂长行政处罚2000元</w:t>
      </w:r>
    </w:p>
    <w:p>
      <w:pPr>
        <w:rPr>
          <w:rFonts w:hint="eastAsia" w:asciiTheme="minorEastAsia" w:hAnsiTheme="minorEastAsia"/>
          <w:color w:val="000000"/>
          <w:szCs w:val="21"/>
        </w:rPr>
      </w:pPr>
      <w:r>
        <w:rPr>
          <w:rFonts w:hint="eastAsia" w:asciiTheme="minorEastAsia" w:hAnsiTheme="minorEastAsia"/>
          <w:color w:val="000000"/>
          <w:szCs w:val="21"/>
        </w:rPr>
        <w:t>【答案】ABC。</w:t>
      </w:r>
    </w:p>
    <w:p>
      <w:pPr>
        <w:rPr>
          <w:rFonts w:hint="eastAsia" w:asciiTheme="minorEastAsia" w:hAnsiTheme="minorEastAsia"/>
          <w:color w:val="000000"/>
          <w:szCs w:val="21"/>
        </w:rPr>
      </w:pPr>
      <w:r>
        <w:rPr>
          <w:rFonts w:hint="eastAsia" w:asciiTheme="minorEastAsia" w:hAnsiTheme="minorEastAsia"/>
          <w:color w:val="000000"/>
          <w:szCs w:val="21"/>
        </w:rPr>
        <w:t>【考点】负有安全生产监督管理职责的部门依法监督检查时行使的职权。</w:t>
      </w:r>
    </w:p>
    <w:p>
      <w:pPr>
        <w:rPr>
          <w:rFonts w:hint="eastAsia" w:asciiTheme="minorEastAsia" w:hAnsiTheme="minorEastAsia"/>
          <w:color w:val="000000"/>
          <w:szCs w:val="21"/>
        </w:rPr>
      </w:pPr>
      <w:r>
        <w:rPr>
          <w:rFonts w:hint="eastAsia" w:asciiTheme="minorEastAsia" w:hAnsiTheme="minorEastAsia"/>
          <w:color w:val="000000"/>
          <w:szCs w:val="21"/>
        </w:rPr>
        <w:t>【解析】依据《安全生产法》，在安全检查中除了发现一般的安全生产违法行为以外，有时会发现事故隐患，特别是重大事故隐患。此时必须采取紧急处置措施，排除隐患或者撤出作业人员，必要时需暂时停止生产经营活动。为了避免发生重大、特大生产安全事故，法律授权安全生产检查人员对检查中发现的事故隐患，应当贵令立即排除；重大事故隐患排除前或者排除过程中无法保证安全的，应当贵令从危险区域撤出作业人员，贵令暂时停产停业或者停止使用；重大事故隐患排除后，经审查同意，方可恢复生产经营或者使用。</w:t>
      </w:r>
    </w:p>
    <w:p>
      <w:pPr>
        <w:rPr>
          <w:rFonts w:hint="eastAsia" w:asciiTheme="minorEastAsia" w:hAnsiTheme="minorEastAsia"/>
          <w:color w:val="000000"/>
          <w:szCs w:val="21"/>
        </w:rPr>
      </w:pPr>
      <w:r>
        <w:rPr>
          <w:rFonts w:hint="eastAsia" w:asciiTheme="minorEastAsia" w:hAnsiTheme="minorEastAsia"/>
          <w:color w:val="000000"/>
          <w:szCs w:val="21"/>
        </w:rPr>
        <w:t>75．为加强日常监督管理，加大执法工作力度，《安全生产法》赋予了负有安全生产监督管理职责的部门（　　）等职权。</w:t>
      </w:r>
    </w:p>
    <w:p>
      <w:pPr>
        <w:rPr>
          <w:rFonts w:hint="eastAsia" w:asciiTheme="minorEastAsia" w:hAnsiTheme="minorEastAsia"/>
          <w:color w:val="000000"/>
          <w:szCs w:val="21"/>
        </w:rPr>
      </w:pPr>
      <w:r>
        <w:rPr>
          <w:rFonts w:hint="eastAsia" w:asciiTheme="minorEastAsia" w:hAnsiTheme="minorEastAsia"/>
          <w:color w:val="000000"/>
          <w:szCs w:val="21"/>
        </w:rPr>
        <w:t>A．现场检查权</w:t>
      </w:r>
    </w:p>
    <w:p>
      <w:pPr>
        <w:rPr>
          <w:rFonts w:hint="eastAsia" w:asciiTheme="minorEastAsia" w:hAnsiTheme="minorEastAsia"/>
          <w:color w:val="000000"/>
          <w:szCs w:val="21"/>
        </w:rPr>
      </w:pPr>
      <w:r>
        <w:rPr>
          <w:rFonts w:hint="eastAsia" w:asciiTheme="minorEastAsia" w:hAnsiTheme="minorEastAsia"/>
          <w:color w:val="000000"/>
          <w:szCs w:val="21"/>
        </w:rPr>
        <w:t>B．紧急处置权</w:t>
      </w:r>
    </w:p>
    <w:p>
      <w:pPr>
        <w:rPr>
          <w:rFonts w:hint="eastAsia" w:asciiTheme="minorEastAsia" w:hAnsiTheme="minorEastAsia"/>
          <w:color w:val="000000"/>
          <w:szCs w:val="21"/>
        </w:rPr>
      </w:pPr>
      <w:r>
        <w:rPr>
          <w:rFonts w:hint="eastAsia" w:asciiTheme="minorEastAsia" w:hAnsiTheme="minorEastAsia"/>
          <w:color w:val="000000"/>
          <w:szCs w:val="21"/>
        </w:rPr>
        <w:t>C．当场处理权</w:t>
      </w:r>
    </w:p>
    <w:p>
      <w:pPr>
        <w:rPr>
          <w:rFonts w:hint="eastAsia" w:asciiTheme="minorEastAsia" w:hAnsiTheme="minorEastAsia"/>
          <w:color w:val="000000"/>
          <w:szCs w:val="21"/>
        </w:rPr>
      </w:pPr>
      <w:r>
        <w:rPr>
          <w:rFonts w:hint="eastAsia" w:asciiTheme="minorEastAsia" w:hAnsiTheme="minorEastAsia"/>
          <w:color w:val="000000"/>
          <w:szCs w:val="21"/>
        </w:rPr>
        <w:t>D．查封扣押权</w:t>
      </w:r>
    </w:p>
    <w:p>
      <w:pPr>
        <w:rPr>
          <w:rFonts w:hint="eastAsia" w:asciiTheme="minorEastAsia" w:hAnsiTheme="minorEastAsia"/>
          <w:color w:val="000000"/>
          <w:szCs w:val="21"/>
        </w:rPr>
      </w:pPr>
      <w:r>
        <w:rPr>
          <w:rFonts w:hint="eastAsia" w:asciiTheme="minorEastAsia" w:hAnsiTheme="minorEastAsia"/>
          <w:color w:val="000000"/>
          <w:szCs w:val="21"/>
        </w:rPr>
        <w:t>E．实施关闭权</w:t>
      </w:r>
    </w:p>
    <w:p>
      <w:pPr>
        <w:rPr>
          <w:rFonts w:hint="eastAsia" w:asciiTheme="minorEastAsia" w:hAnsiTheme="minorEastAsia"/>
          <w:color w:val="000000"/>
          <w:szCs w:val="21"/>
        </w:rPr>
      </w:pPr>
      <w:r>
        <w:rPr>
          <w:rFonts w:hint="eastAsia" w:asciiTheme="minorEastAsia" w:hAnsiTheme="minorEastAsia"/>
          <w:color w:val="000000"/>
          <w:szCs w:val="21"/>
        </w:rPr>
        <w:t>【答案】ABCD。</w:t>
      </w:r>
    </w:p>
    <w:p>
      <w:pPr>
        <w:rPr>
          <w:rFonts w:hint="eastAsia" w:asciiTheme="minorEastAsia" w:hAnsiTheme="minorEastAsia"/>
          <w:color w:val="000000"/>
          <w:szCs w:val="21"/>
        </w:rPr>
      </w:pPr>
      <w:r>
        <w:rPr>
          <w:rFonts w:hint="eastAsia" w:asciiTheme="minorEastAsia" w:hAnsiTheme="minorEastAsia"/>
          <w:color w:val="000000"/>
          <w:szCs w:val="21"/>
        </w:rPr>
        <w:t>【考点】负有安全生产监督管理职责的部门依法监督检查时行使的职权。</w:t>
      </w:r>
    </w:p>
    <w:p>
      <w:pPr>
        <w:rPr>
          <w:rFonts w:hint="eastAsia" w:asciiTheme="minorEastAsia" w:hAnsiTheme="minorEastAsia"/>
          <w:color w:val="000000"/>
          <w:szCs w:val="21"/>
        </w:rPr>
      </w:pPr>
      <w:r>
        <w:rPr>
          <w:rFonts w:hint="eastAsia" w:asciiTheme="minorEastAsia" w:hAnsiTheme="minorEastAsia"/>
          <w:color w:val="000000"/>
          <w:szCs w:val="21"/>
        </w:rPr>
        <w:t>【解析】《安全生产法》对负有安全生产监督管理职责的部门依法对生产经营单位执行有关安全生产的法律、法规和国家标准或者行业标准的情况进行监督检查，赋予了4项职权：</w:t>
      </w:r>
    </w:p>
    <w:p>
      <w:pPr>
        <w:rPr>
          <w:rFonts w:hint="eastAsia" w:asciiTheme="minorEastAsia" w:hAnsiTheme="minorEastAsia"/>
          <w:color w:val="000000"/>
          <w:szCs w:val="21"/>
        </w:rPr>
      </w:pPr>
      <w:r>
        <w:rPr>
          <w:rFonts w:hint="eastAsia" w:asciiTheme="minorEastAsia" w:hAnsiTheme="minorEastAsia"/>
          <w:color w:val="000000"/>
          <w:szCs w:val="21"/>
        </w:rPr>
        <w:t>(1)现场检查权。(2)当场处理权。(3)紧急处置权。(4)查封扣押权。</w:t>
      </w:r>
    </w:p>
    <w:p>
      <w:pPr>
        <w:rPr>
          <w:rFonts w:hint="eastAsia" w:asciiTheme="minorEastAsia" w:hAnsiTheme="minorEastAsia"/>
          <w:color w:val="000000"/>
          <w:szCs w:val="21"/>
        </w:rPr>
      </w:pPr>
      <w:r>
        <w:rPr>
          <w:rFonts w:hint="eastAsia" w:asciiTheme="minorEastAsia" w:hAnsiTheme="minorEastAsia"/>
          <w:color w:val="000000"/>
          <w:szCs w:val="21"/>
        </w:rPr>
        <w:t>76．依据《消防法》，下列单位中，应当设立专职消防队，承担本单位火灾扑救工作的有（　　）。</w:t>
      </w:r>
    </w:p>
    <w:p>
      <w:pPr>
        <w:rPr>
          <w:rFonts w:hint="eastAsia" w:asciiTheme="minorEastAsia" w:hAnsiTheme="minorEastAsia"/>
          <w:color w:val="000000"/>
          <w:szCs w:val="21"/>
        </w:rPr>
      </w:pPr>
      <w:r>
        <w:rPr>
          <w:rFonts w:hint="eastAsia" w:asciiTheme="minorEastAsia" w:hAnsiTheme="minorEastAsia"/>
          <w:color w:val="000000"/>
          <w:szCs w:val="21"/>
        </w:rPr>
        <w:t>A．民用机场</w:t>
      </w:r>
    </w:p>
    <w:p>
      <w:pPr>
        <w:rPr>
          <w:rFonts w:hint="eastAsia" w:asciiTheme="minorEastAsia" w:hAnsiTheme="minorEastAsia"/>
          <w:color w:val="000000"/>
          <w:szCs w:val="21"/>
        </w:rPr>
      </w:pPr>
      <w:r>
        <w:rPr>
          <w:rFonts w:hint="eastAsia" w:asciiTheme="minorEastAsia" w:hAnsiTheme="minorEastAsia"/>
          <w:color w:val="000000"/>
          <w:szCs w:val="21"/>
        </w:rPr>
        <w:t>B．大学</w:t>
      </w:r>
    </w:p>
    <w:p>
      <w:pPr>
        <w:rPr>
          <w:rFonts w:hint="eastAsia" w:asciiTheme="minorEastAsia" w:hAnsiTheme="minorEastAsia"/>
          <w:color w:val="000000"/>
          <w:szCs w:val="21"/>
        </w:rPr>
      </w:pPr>
      <w:r>
        <w:rPr>
          <w:rFonts w:hint="eastAsia" w:asciiTheme="minorEastAsia" w:hAnsiTheme="minorEastAsia"/>
          <w:color w:val="000000"/>
          <w:szCs w:val="21"/>
        </w:rPr>
        <w:t>C．核电站</w:t>
      </w:r>
    </w:p>
    <w:p>
      <w:pPr>
        <w:rPr>
          <w:rFonts w:hint="eastAsia" w:asciiTheme="minorEastAsia" w:hAnsiTheme="minorEastAsia"/>
          <w:color w:val="000000"/>
          <w:szCs w:val="21"/>
        </w:rPr>
      </w:pPr>
      <w:r>
        <w:rPr>
          <w:rFonts w:hint="eastAsia" w:asciiTheme="minorEastAsia" w:hAnsiTheme="minorEastAsia"/>
          <w:color w:val="000000"/>
          <w:szCs w:val="21"/>
        </w:rPr>
        <w:t>D．主要港口</w:t>
      </w:r>
    </w:p>
    <w:p>
      <w:pPr>
        <w:rPr>
          <w:rFonts w:hint="eastAsia" w:asciiTheme="minorEastAsia" w:hAnsiTheme="minorEastAsia"/>
          <w:color w:val="000000"/>
          <w:szCs w:val="21"/>
        </w:rPr>
      </w:pPr>
      <w:r>
        <w:rPr>
          <w:rFonts w:hint="eastAsia" w:asciiTheme="minorEastAsia" w:hAnsiTheme="minorEastAsia"/>
          <w:color w:val="000000"/>
          <w:szCs w:val="21"/>
        </w:rPr>
        <w:t>E．国家重点文物保护单位</w:t>
      </w:r>
    </w:p>
    <w:p>
      <w:pPr>
        <w:rPr>
          <w:rFonts w:hint="eastAsia" w:asciiTheme="minorEastAsia" w:hAnsiTheme="minorEastAsia"/>
          <w:color w:val="000000"/>
          <w:szCs w:val="21"/>
        </w:rPr>
      </w:pPr>
      <w:r>
        <w:rPr>
          <w:rFonts w:hint="eastAsia" w:asciiTheme="minorEastAsia" w:hAnsiTheme="minorEastAsia"/>
          <w:color w:val="000000"/>
          <w:szCs w:val="21"/>
        </w:rPr>
        <w:t>【答案】ACD。</w:t>
      </w:r>
    </w:p>
    <w:p>
      <w:pPr>
        <w:rPr>
          <w:rFonts w:hint="eastAsia" w:asciiTheme="minorEastAsia" w:hAnsiTheme="minorEastAsia"/>
          <w:color w:val="000000"/>
          <w:szCs w:val="21"/>
        </w:rPr>
      </w:pPr>
      <w:r>
        <w:rPr>
          <w:rFonts w:hint="eastAsia" w:asciiTheme="minorEastAsia" w:hAnsiTheme="minorEastAsia"/>
          <w:color w:val="000000"/>
          <w:szCs w:val="21"/>
        </w:rPr>
        <w:t>【考点】消防组织的规定。</w:t>
      </w:r>
    </w:p>
    <w:p>
      <w:pPr>
        <w:rPr>
          <w:rFonts w:hint="eastAsia" w:asciiTheme="minorEastAsia" w:hAnsiTheme="minorEastAsia"/>
          <w:color w:val="000000"/>
          <w:szCs w:val="21"/>
        </w:rPr>
      </w:pPr>
      <w:r>
        <w:rPr>
          <w:rFonts w:hint="eastAsia" w:asciiTheme="minorEastAsia" w:hAnsiTheme="minorEastAsia"/>
          <w:color w:val="000000"/>
          <w:szCs w:val="21"/>
        </w:rPr>
        <w:t>【解析】《消防法》明确规定了需要设立专职消防队的单位及其职责，下列单位应当建立单位专职消防队，承担本单位的火灾扑救工作：</w:t>
      </w:r>
    </w:p>
    <w:p>
      <w:pPr>
        <w:rPr>
          <w:rFonts w:hint="eastAsia" w:asciiTheme="minorEastAsia" w:hAnsiTheme="minorEastAsia"/>
          <w:color w:val="000000"/>
          <w:szCs w:val="21"/>
        </w:rPr>
      </w:pPr>
      <w:r>
        <w:rPr>
          <w:rFonts w:hint="eastAsia" w:asciiTheme="minorEastAsia" w:hAnsiTheme="minorEastAsia"/>
          <w:color w:val="000000"/>
          <w:szCs w:val="21"/>
        </w:rPr>
        <w:t>(1)大型核设施单位、大型发电厂、民用机场、主要港口。</w:t>
      </w:r>
    </w:p>
    <w:p>
      <w:pPr>
        <w:rPr>
          <w:rFonts w:hint="eastAsia" w:asciiTheme="minorEastAsia" w:hAnsiTheme="minorEastAsia"/>
          <w:color w:val="000000"/>
          <w:szCs w:val="21"/>
        </w:rPr>
      </w:pPr>
      <w:r>
        <w:rPr>
          <w:rFonts w:hint="eastAsia" w:asciiTheme="minorEastAsia" w:hAnsiTheme="minorEastAsia"/>
          <w:color w:val="000000"/>
          <w:szCs w:val="21"/>
        </w:rPr>
        <w:t>(2)生产、储存易燃易爆危险品的大型企业。</w:t>
      </w:r>
    </w:p>
    <w:p>
      <w:pPr>
        <w:rPr>
          <w:rFonts w:hint="eastAsia" w:asciiTheme="minorEastAsia" w:hAnsiTheme="minorEastAsia"/>
          <w:color w:val="000000"/>
          <w:szCs w:val="21"/>
        </w:rPr>
      </w:pPr>
      <w:r>
        <w:rPr>
          <w:rFonts w:hint="eastAsia" w:asciiTheme="minorEastAsia" w:hAnsiTheme="minorEastAsia"/>
          <w:color w:val="000000"/>
          <w:szCs w:val="21"/>
        </w:rPr>
        <w:t>(3)储备可燃的重要物资的大型仓库、基地。</w:t>
      </w:r>
    </w:p>
    <w:p>
      <w:pPr>
        <w:rPr>
          <w:rFonts w:hint="eastAsia" w:asciiTheme="minorEastAsia" w:hAnsiTheme="minorEastAsia"/>
          <w:color w:val="000000"/>
          <w:szCs w:val="21"/>
        </w:rPr>
      </w:pPr>
      <w:r>
        <w:rPr>
          <w:rFonts w:hint="eastAsia" w:asciiTheme="minorEastAsia" w:hAnsiTheme="minorEastAsia"/>
          <w:color w:val="000000"/>
          <w:szCs w:val="21"/>
        </w:rPr>
        <w:t>(4)前3项规定以外的火灾危险性较大、距离公安消防队较远的其他大型企业。</w:t>
      </w:r>
    </w:p>
    <w:p>
      <w:pPr>
        <w:rPr>
          <w:rFonts w:hint="eastAsia" w:asciiTheme="minorEastAsia" w:hAnsiTheme="minorEastAsia"/>
          <w:color w:val="000000"/>
          <w:szCs w:val="21"/>
        </w:rPr>
      </w:pPr>
      <w:r>
        <w:rPr>
          <w:rFonts w:hint="eastAsia" w:asciiTheme="minorEastAsia" w:hAnsiTheme="minorEastAsia"/>
          <w:color w:val="000000"/>
          <w:szCs w:val="21"/>
        </w:rPr>
        <w:t>(5)距离公安消防队较远、被列为全国重点文物保护单位的古建筑群的管理单位。</w:t>
      </w:r>
    </w:p>
    <w:p>
      <w:pPr>
        <w:rPr>
          <w:rFonts w:hint="eastAsia" w:asciiTheme="minorEastAsia" w:hAnsiTheme="minorEastAsia"/>
          <w:color w:val="000000"/>
          <w:szCs w:val="21"/>
        </w:rPr>
      </w:pPr>
      <w:r>
        <w:rPr>
          <w:rFonts w:hint="eastAsia" w:asciiTheme="minorEastAsia" w:hAnsiTheme="minorEastAsia"/>
          <w:color w:val="000000"/>
          <w:szCs w:val="21"/>
        </w:rPr>
        <w:t>77．依据《最高人民法院、最高人民检察院关于办理危害矿山生产安全事故刑事案件具体应用法律若干问题的解释》，煤矿生产安全事故发生后，可能被判处3年以下有期徒刑的情形有（　　）。</w:t>
      </w:r>
    </w:p>
    <w:p>
      <w:pPr>
        <w:rPr>
          <w:rFonts w:hint="eastAsia" w:asciiTheme="minorEastAsia" w:hAnsiTheme="minorEastAsia"/>
          <w:color w:val="000000"/>
          <w:szCs w:val="21"/>
        </w:rPr>
      </w:pPr>
      <w:r>
        <w:rPr>
          <w:rFonts w:hint="eastAsia" w:asciiTheme="minorEastAsia" w:hAnsiTheme="minorEastAsia"/>
          <w:color w:val="000000"/>
          <w:szCs w:val="21"/>
        </w:rPr>
        <w:t>A．贻误事故抢救，导致事故后果扩大，增加死亡2人</w:t>
      </w:r>
    </w:p>
    <w:p>
      <w:pPr>
        <w:rPr>
          <w:rFonts w:hint="eastAsia" w:asciiTheme="minorEastAsia" w:hAnsiTheme="minorEastAsia"/>
          <w:color w:val="000000"/>
          <w:szCs w:val="21"/>
        </w:rPr>
      </w:pPr>
      <w:r>
        <w:rPr>
          <w:rFonts w:hint="eastAsia" w:asciiTheme="minorEastAsia" w:hAnsiTheme="minorEastAsia"/>
          <w:color w:val="000000"/>
          <w:szCs w:val="21"/>
        </w:rPr>
        <w:t>B．贻误事故抢救，导致事故后果扩大，增加间接经济损失100万元以上</w:t>
      </w:r>
    </w:p>
    <w:p>
      <w:pPr>
        <w:rPr>
          <w:rFonts w:hint="eastAsia" w:asciiTheme="minorEastAsia" w:hAnsiTheme="minorEastAsia"/>
          <w:color w:val="000000"/>
          <w:szCs w:val="21"/>
        </w:rPr>
      </w:pPr>
      <w:r>
        <w:rPr>
          <w:rFonts w:hint="eastAsia" w:asciiTheme="minorEastAsia" w:hAnsiTheme="minorEastAsia"/>
          <w:color w:val="000000"/>
          <w:szCs w:val="21"/>
        </w:rPr>
        <w:t>C．毁灭、伪造、隐匿与事故有关的计算机数据，致使不能及时有效开展事故抢救</w:t>
      </w:r>
    </w:p>
    <w:p>
      <w:pPr>
        <w:rPr>
          <w:rFonts w:hint="eastAsia" w:asciiTheme="minorEastAsia" w:hAnsiTheme="minorEastAsia"/>
          <w:color w:val="000000"/>
          <w:szCs w:val="21"/>
        </w:rPr>
      </w:pPr>
      <w:r>
        <w:rPr>
          <w:rFonts w:hint="eastAsia" w:asciiTheme="minorEastAsia" w:hAnsiTheme="minorEastAsia"/>
          <w:color w:val="000000"/>
          <w:szCs w:val="21"/>
        </w:rPr>
        <w:t>D．指使、串通有关人员不报、谎报事故情况，致使不能及时有效开展事故抢救</w:t>
      </w:r>
    </w:p>
    <w:p>
      <w:pPr>
        <w:rPr>
          <w:rFonts w:hint="eastAsia" w:asciiTheme="minorEastAsia" w:hAnsiTheme="minorEastAsia"/>
          <w:color w:val="000000"/>
          <w:szCs w:val="21"/>
        </w:rPr>
      </w:pPr>
      <w:r>
        <w:rPr>
          <w:rFonts w:hint="eastAsia" w:asciiTheme="minorEastAsia" w:hAnsiTheme="minorEastAsia"/>
          <w:color w:val="000000"/>
          <w:szCs w:val="21"/>
        </w:rPr>
        <w:t>E．采用命令式阻止他人报告事故情况导致事故后果扩大，增加重伤1人</w:t>
      </w:r>
    </w:p>
    <w:p>
      <w:pPr>
        <w:rPr>
          <w:rFonts w:hint="eastAsia" w:asciiTheme="minorEastAsia" w:hAnsiTheme="minorEastAsia"/>
          <w:color w:val="000000"/>
          <w:szCs w:val="21"/>
        </w:rPr>
      </w:pPr>
      <w:r>
        <w:rPr>
          <w:rFonts w:hint="eastAsia" w:asciiTheme="minorEastAsia" w:hAnsiTheme="minorEastAsia"/>
          <w:color w:val="000000"/>
          <w:szCs w:val="21"/>
        </w:rPr>
        <w:t>【答案】ACD。</w:t>
      </w:r>
    </w:p>
    <w:p>
      <w:pPr>
        <w:rPr>
          <w:rFonts w:hint="eastAsia" w:asciiTheme="minorEastAsia" w:hAnsiTheme="minorEastAsia"/>
          <w:color w:val="000000"/>
          <w:szCs w:val="21"/>
        </w:rPr>
      </w:pPr>
      <w:r>
        <w:rPr>
          <w:rFonts w:hint="eastAsia" w:asciiTheme="minorEastAsia" w:hAnsiTheme="minorEastAsia"/>
          <w:color w:val="000000"/>
          <w:szCs w:val="21"/>
        </w:rPr>
        <w:t>【考点】不报或者谎报事故罪的量刑情节。</w:t>
      </w:r>
    </w:p>
    <w:p>
      <w:pPr>
        <w:rPr>
          <w:rFonts w:hint="eastAsia" w:asciiTheme="minorEastAsia" w:hAnsiTheme="minorEastAsia"/>
          <w:color w:val="000000"/>
          <w:szCs w:val="21"/>
        </w:rPr>
      </w:pPr>
      <w:r>
        <w:rPr>
          <w:rFonts w:hint="eastAsia" w:asciiTheme="minorEastAsia" w:hAnsiTheme="minorEastAsia"/>
          <w:color w:val="000000"/>
          <w:szCs w:val="21"/>
        </w:rPr>
        <w:t>【解析】情节严重的，处3年以下有期徒刑，《最高人民法院、最高人民检察院关于办理危害矿山生产安全事故刑事案件具体应用法律若干问题的解释》(以下简称《解释》)第6条第1款规定，在矿山生产安全事故发生后，负有报告职责的人员不报或者谎报事故情况，贻误事故抢救，具有下列情形之一的，应当认定为《刑法》第139条之一规定的“情节严重”：</w:t>
      </w:r>
    </w:p>
    <w:p>
      <w:pPr>
        <w:rPr>
          <w:rFonts w:hint="eastAsia" w:asciiTheme="minorEastAsia" w:hAnsiTheme="minorEastAsia"/>
          <w:color w:val="000000"/>
          <w:szCs w:val="21"/>
        </w:rPr>
      </w:pPr>
      <w:r>
        <w:rPr>
          <w:rFonts w:hint="eastAsia" w:asciiTheme="minorEastAsia" w:hAnsiTheme="minorEastAsia"/>
          <w:color w:val="000000"/>
          <w:szCs w:val="21"/>
        </w:rPr>
        <w:t>(1)导致事故后果扩大，增加死亡1人以上，或者增加重伤3人以上，或者增加直接经济损失100万元以上的。</w:t>
      </w:r>
    </w:p>
    <w:p>
      <w:pPr>
        <w:rPr>
          <w:rFonts w:hint="eastAsia" w:asciiTheme="minorEastAsia" w:hAnsiTheme="minorEastAsia"/>
          <w:color w:val="000000"/>
          <w:szCs w:val="21"/>
        </w:rPr>
      </w:pPr>
      <w:r>
        <w:rPr>
          <w:rFonts w:hint="eastAsia" w:asciiTheme="minorEastAsia" w:hAnsiTheme="minorEastAsia"/>
          <w:color w:val="000000"/>
          <w:szCs w:val="21"/>
        </w:rPr>
        <w:t>(2)实施下列行为之一，致使不能及时有效开展事故抢救的：</w:t>
      </w:r>
    </w:p>
    <w:p>
      <w:pPr>
        <w:rPr>
          <w:rFonts w:hint="eastAsia" w:asciiTheme="minorEastAsia" w:hAnsiTheme="minorEastAsia"/>
          <w:color w:val="000000"/>
          <w:szCs w:val="21"/>
        </w:rPr>
      </w:pPr>
      <w:r>
        <w:rPr>
          <w:rFonts w:hint="eastAsia" w:asciiTheme="minorEastAsia" w:hAnsiTheme="minorEastAsia"/>
          <w:color w:val="000000"/>
          <w:szCs w:val="21"/>
        </w:rPr>
        <w:t>①决定不报、谎报事故情况或者指使、串通有关人员不报、谎报事故情况的。</w:t>
      </w:r>
    </w:p>
    <w:p>
      <w:pPr>
        <w:rPr>
          <w:rFonts w:hint="eastAsia" w:asciiTheme="minorEastAsia" w:hAnsiTheme="minorEastAsia"/>
          <w:color w:val="000000"/>
          <w:szCs w:val="21"/>
        </w:rPr>
      </w:pPr>
      <w:r>
        <w:rPr>
          <w:rFonts w:hint="eastAsia" w:asciiTheme="minorEastAsia" w:hAnsiTheme="minorEastAsia"/>
          <w:color w:val="000000"/>
          <w:szCs w:val="21"/>
        </w:rPr>
        <w:t>②在事故抢救期间擅离职守或者选匿的。</w:t>
      </w:r>
    </w:p>
    <w:p>
      <w:pPr>
        <w:rPr>
          <w:rFonts w:hint="eastAsia" w:asciiTheme="minorEastAsia" w:hAnsiTheme="minorEastAsia"/>
          <w:color w:val="000000"/>
          <w:szCs w:val="21"/>
        </w:rPr>
      </w:pPr>
      <w:r>
        <w:rPr>
          <w:rFonts w:hint="eastAsia" w:asciiTheme="minorEastAsia" w:hAnsiTheme="minorEastAsia"/>
          <w:color w:val="000000"/>
          <w:szCs w:val="21"/>
        </w:rPr>
        <w:t>③伪造、破坏事故现场，或者转移、藏匿、毁灭遇难人员尸体，或者转移、藏匿受伤人员的。</w:t>
      </w:r>
    </w:p>
    <w:p>
      <w:pPr>
        <w:rPr>
          <w:rFonts w:hint="eastAsia" w:asciiTheme="minorEastAsia" w:hAnsiTheme="minorEastAsia"/>
          <w:color w:val="000000"/>
          <w:szCs w:val="21"/>
        </w:rPr>
      </w:pPr>
      <w:r>
        <w:rPr>
          <w:rFonts w:hint="eastAsia" w:asciiTheme="minorEastAsia" w:hAnsiTheme="minorEastAsia"/>
          <w:color w:val="000000"/>
          <w:szCs w:val="21"/>
        </w:rPr>
        <w:t>④毁灭、伪造、隐匿与事故有关的图纸、记录、计算机数据等资料以及其他证据的。</w:t>
      </w:r>
    </w:p>
    <w:p>
      <w:pPr>
        <w:rPr>
          <w:rFonts w:hint="eastAsia" w:asciiTheme="minorEastAsia" w:hAnsiTheme="minorEastAsia"/>
          <w:color w:val="000000"/>
          <w:szCs w:val="21"/>
        </w:rPr>
      </w:pPr>
      <w:r>
        <w:rPr>
          <w:rFonts w:hint="eastAsia" w:asciiTheme="minorEastAsia" w:hAnsiTheme="minorEastAsia"/>
          <w:color w:val="000000"/>
          <w:szCs w:val="21"/>
        </w:rPr>
        <w:t>(3)其他严重的情节。</w:t>
      </w:r>
    </w:p>
    <w:p>
      <w:pPr>
        <w:rPr>
          <w:rFonts w:hint="eastAsia" w:asciiTheme="minorEastAsia" w:hAnsiTheme="minorEastAsia"/>
          <w:color w:val="000000"/>
          <w:szCs w:val="21"/>
        </w:rPr>
      </w:pPr>
      <w:r>
        <w:rPr>
          <w:rFonts w:hint="eastAsia" w:asciiTheme="minorEastAsia" w:hAnsiTheme="minorEastAsia"/>
          <w:color w:val="000000"/>
          <w:szCs w:val="21"/>
        </w:rPr>
        <w:t>《解释》第6条第2款规定，具有下列情形之一的，应当认定为《刑法》第139条之一规定的“情节特别严重”：</w:t>
      </w:r>
    </w:p>
    <w:p>
      <w:pPr>
        <w:rPr>
          <w:rFonts w:hint="eastAsia" w:asciiTheme="minorEastAsia" w:hAnsiTheme="minorEastAsia"/>
          <w:color w:val="000000"/>
          <w:szCs w:val="21"/>
        </w:rPr>
      </w:pPr>
      <w:r>
        <w:rPr>
          <w:rFonts w:hint="eastAsia" w:asciiTheme="minorEastAsia" w:hAnsiTheme="minorEastAsia"/>
          <w:color w:val="000000"/>
          <w:szCs w:val="21"/>
        </w:rPr>
        <w:t>①导致事故后果扩大，增加死亡3人以上，或者增加重伤10人以上，或者增加直接经济损失300万元以上的。</w:t>
      </w:r>
    </w:p>
    <w:p>
      <w:pPr>
        <w:rPr>
          <w:rFonts w:hint="eastAsia" w:asciiTheme="minorEastAsia" w:hAnsiTheme="minorEastAsia"/>
          <w:color w:val="000000"/>
          <w:szCs w:val="21"/>
        </w:rPr>
      </w:pPr>
      <w:r>
        <w:rPr>
          <w:rFonts w:hint="eastAsia" w:asciiTheme="minorEastAsia" w:hAnsiTheme="minorEastAsia"/>
          <w:color w:val="000000"/>
          <w:szCs w:val="21"/>
        </w:rPr>
        <w:t>②采用暴力、胁迫、命令等方式阻止他人报告事故情况导致事故后杲扩大的。</w:t>
      </w:r>
    </w:p>
    <w:p>
      <w:pPr>
        <w:rPr>
          <w:rFonts w:hint="eastAsia" w:asciiTheme="minorEastAsia" w:hAnsiTheme="minorEastAsia"/>
          <w:color w:val="000000"/>
          <w:szCs w:val="21"/>
        </w:rPr>
      </w:pPr>
      <w:r>
        <w:rPr>
          <w:rFonts w:hint="eastAsia" w:asciiTheme="minorEastAsia" w:hAnsiTheme="minorEastAsia"/>
          <w:color w:val="000000"/>
          <w:szCs w:val="21"/>
        </w:rPr>
        <w:t>③其他特别严重的情节。</w:t>
      </w:r>
    </w:p>
    <w:p>
      <w:pPr>
        <w:rPr>
          <w:rFonts w:hint="eastAsia" w:asciiTheme="minorEastAsia" w:hAnsiTheme="minorEastAsia"/>
          <w:color w:val="000000"/>
          <w:szCs w:val="21"/>
        </w:rPr>
      </w:pPr>
      <w:r>
        <w:rPr>
          <w:rFonts w:hint="eastAsia" w:asciiTheme="minorEastAsia" w:hAnsiTheme="minorEastAsia"/>
          <w:color w:val="000000"/>
          <w:szCs w:val="21"/>
        </w:rPr>
        <w:t>78．为了保证行政处罚活动的合法、适当，规范行政处罚实施机关及其工作人员的行政执法活动，防止行政违法和滥用行政处罚权，《行政处罚法》赋予行政相对人的权利有（　　）。</w:t>
      </w:r>
    </w:p>
    <w:p>
      <w:pPr>
        <w:rPr>
          <w:rFonts w:hint="eastAsia" w:asciiTheme="minorEastAsia" w:hAnsiTheme="minorEastAsia"/>
          <w:color w:val="000000"/>
          <w:szCs w:val="21"/>
        </w:rPr>
      </w:pPr>
      <w:r>
        <w:rPr>
          <w:rFonts w:hint="eastAsia" w:asciiTheme="minorEastAsia" w:hAnsiTheme="minorEastAsia"/>
          <w:color w:val="000000"/>
          <w:szCs w:val="21"/>
        </w:rPr>
        <w:t>A．陈述申辩权</w:t>
      </w:r>
    </w:p>
    <w:p>
      <w:pPr>
        <w:rPr>
          <w:rFonts w:hint="eastAsia" w:asciiTheme="minorEastAsia" w:hAnsiTheme="minorEastAsia"/>
          <w:color w:val="000000"/>
          <w:szCs w:val="21"/>
        </w:rPr>
      </w:pPr>
      <w:r>
        <w:rPr>
          <w:rFonts w:hint="eastAsia" w:asciiTheme="minorEastAsia" w:hAnsiTheme="minorEastAsia"/>
          <w:color w:val="000000"/>
          <w:szCs w:val="21"/>
        </w:rPr>
        <w:t>B．仲裁权</w:t>
      </w:r>
    </w:p>
    <w:p>
      <w:pPr>
        <w:rPr>
          <w:rFonts w:hint="eastAsia" w:asciiTheme="minorEastAsia" w:hAnsiTheme="minorEastAsia"/>
          <w:color w:val="000000"/>
          <w:szCs w:val="21"/>
        </w:rPr>
      </w:pPr>
      <w:r>
        <w:rPr>
          <w:rFonts w:hint="eastAsia" w:asciiTheme="minorEastAsia" w:hAnsiTheme="minorEastAsia"/>
          <w:color w:val="000000"/>
          <w:szCs w:val="21"/>
        </w:rPr>
        <w:t>C．复议权</w:t>
      </w:r>
    </w:p>
    <w:p>
      <w:pPr>
        <w:rPr>
          <w:rFonts w:hint="eastAsia" w:asciiTheme="minorEastAsia" w:hAnsiTheme="minorEastAsia"/>
          <w:color w:val="000000"/>
          <w:szCs w:val="21"/>
        </w:rPr>
      </w:pPr>
      <w:r>
        <w:rPr>
          <w:rFonts w:hint="eastAsia" w:asciiTheme="minorEastAsia" w:hAnsiTheme="minorEastAsia"/>
          <w:color w:val="000000"/>
          <w:szCs w:val="21"/>
        </w:rPr>
        <w:t>D．诉讼权</w:t>
      </w:r>
    </w:p>
    <w:p>
      <w:pPr>
        <w:rPr>
          <w:rFonts w:hint="eastAsia" w:asciiTheme="minorEastAsia" w:hAnsiTheme="minorEastAsia"/>
          <w:color w:val="000000"/>
          <w:szCs w:val="21"/>
        </w:rPr>
      </w:pPr>
      <w:r>
        <w:rPr>
          <w:rFonts w:hint="eastAsia" w:asciiTheme="minorEastAsia" w:hAnsiTheme="minorEastAsia"/>
          <w:color w:val="000000"/>
          <w:szCs w:val="21"/>
        </w:rPr>
        <w:t>E．索赔权</w:t>
      </w:r>
    </w:p>
    <w:p>
      <w:pPr>
        <w:rPr>
          <w:rFonts w:hint="eastAsia" w:asciiTheme="minorEastAsia" w:hAnsiTheme="minorEastAsia"/>
          <w:color w:val="000000"/>
          <w:szCs w:val="21"/>
        </w:rPr>
      </w:pPr>
      <w:r>
        <w:rPr>
          <w:rFonts w:hint="eastAsia" w:asciiTheme="minorEastAsia" w:hAnsiTheme="minorEastAsia"/>
          <w:color w:val="000000"/>
          <w:szCs w:val="21"/>
        </w:rPr>
        <w:t>【答案】ACDE。</w:t>
      </w:r>
    </w:p>
    <w:p>
      <w:pPr>
        <w:rPr>
          <w:rFonts w:hint="eastAsia" w:asciiTheme="minorEastAsia" w:hAnsiTheme="minorEastAsia"/>
          <w:color w:val="000000"/>
          <w:szCs w:val="21"/>
        </w:rPr>
      </w:pPr>
      <w:r>
        <w:rPr>
          <w:rFonts w:hint="eastAsia" w:asciiTheme="minorEastAsia" w:hAnsiTheme="minorEastAsia"/>
          <w:color w:val="000000"/>
          <w:szCs w:val="21"/>
        </w:rPr>
        <w:t>【考点】行政相对人的权利。</w:t>
      </w:r>
    </w:p>
    <w:p>
      <w:pPr>
        <w:rPr>
          <w:rFonts w:hint="eastAsia" w:asciiTheme="minorEastAsia" w:hAnsiTheme="minorEastAsia"/>
          <w:color w:val="000000"/>
          <w:szCs w:val="21"/>
        </w:rPr>
      </w:pPr>
      <w:r>
        <w:rPr>
          <w:rFonts w:hint="eastAsia" w:asciiTheme="minorEastAsia" w:hAnsiTheme="minorEastAsia"/>
          <w:color w:val="000000"/>
          <w:szCs w:val="21"/>
        </w:rPr>
        <w:t>【解析】为了保证行政处罚活动的合法、适当，规范行政处罚实施机关及其工作人员的行政执法活动，防止行政违法和滥施行政处罚权，切实保障行政相对人的合法权利，《行政处罚法》赋予行政相对人5项权利，分别是陈述权、申辩权、复议权、诉讼权、索赔权。</w:t>
      </w:r>
    </w:p>
    <w:p>
      <w:pPr>
        <w:rPr>
          <w:rFonts w:hint="eastAsia" w:asciiTheme="minorEastAsia" w:hAnsiTheme="minorEastAsia"/>
          <w:color w:val="000000"/>
          <w:szCs w:val="21"/>
        </w:rPr>
      </w:pPr>
      <w:r>
        <w:rPr>
          <w:rFonts w:hint="eastAsia" w:asciiTheme="minorEastAsia" w:hAnsiTheme="minorEastAsia"/>
          <w:color w:val="000000"/>
          <w:szCs w:val="21"/>
        </w:rPr>
        <w:t>79．《职业病防治法》规定，产生职业病危害的用人单位工作场所的职业卫生要求有（　　）。</w:t>
      </w:r>
    </w:p>
    <w:p>
      <w:pPr>
        <w:rPr>
          <w:rFonts w:hint="eastAsia" w:asciiTheme="minorEastAsia" w:hAnsiTheme="minorEastAsia"/>
          <w:color w:val="000000"/>
          <w:szCs w:val="21"/>
        </w:rPr>
      </w:pPr>
      <w:r>
        <w:rPr>
          <w:rFonts w:hint="eastAsia" w:asciiTheme="minorEastAsia" w:hAnsiTheme="minorEastAsia"/>
          <w:color w:val="000000"/>
          <w:szCs w:val="21"/>
        </w:rPr>
        <w:t>A．有与职业病危害防护相适应的设施</w:t>
      </w:r>
    </w:p>
    <w:p>
      <w:pPr>
        <w:rPr>
          <w:rFonts w:hint="eastAsia" w:asciiTheme="minorEastAsia" w:hAnsiTheme="minorEastAsia"/>
          <w:color w:val="000000"/>
          <w:szCs w:val="21"/>
        </w:rPr>
      </w:pPr>
      <w:r>
        <w:rPr>
          <w:rFonts w:hint="eastAsia" w:asciiTheme="minorEastAsia" w:hAnsiTheme="minorEastAsia"/>
          <w:color w:val="000000"/>
          <w:szCs w:val="21"/>
        </w:rPr>
        <w:t>B．生产布局合理，有害与无害作业分开</w:t>
      </w:r>
    </w:p>
    <w:p>
      <w:pPr>
        <w:rPr>
          <w:rFonts w:hint="eastAsia" w:asciiTheme="minorEastAsia" w:hAnsiTheme="minorEastAsia"/>
          <w:color w:val="000000"/>
          <w:szCs w:val="21"/>
        </w:rPr>
      </w:pPr>
      <w:r>
        <w:rPr>
          <w:rFonts w:hint="eastAsia" w:asciiTheme="minorEastAsia" w:hAnsiTheme="minorEastAsia"/>
          <w:color w:val="000000"/>
          <w:szCs w:val="21"/>
        </w:rPr>
        <w:t>C．配备专业职业卫生医师和体检设备</w:t>
      </w:r>
    </w:p>
    <w:p>
      <w:pPr>
        <w:rPr>
          <w:rFonts w:hint="eastAsia" w:asciiTheme="minorEastAsia" w:hAnsiTheme="minorEastAsia"/>
          <w:color w:val="000000"/>
          <w:szCs w:val="21"/>
        </w:rPr>
      </w:pPr>
      <w:r>
        <w:rPr>
          <w:rFonts w:hint="eastAsia" w:asciiTheme="minorEastAsia" w:hAnsiTheme="minorEastAsia"/>
          <w:color w:val="000000"/>
          <w:szCs w:val="21"/>
        </w:rPr>
        <w:t>D．设备、工具、用具等设施符合保护劳动者生理、心理健康的要求</w:t>
      </w:r>
    </w:p>
    <w:p>
      <w:pPr>
        <w:rPr>
          <w:rFonts w:hint="eastAsia" w:asciiTheme="minorEastAsia" w:hAnsiTheme="minorEastAsia"/>
          <w:color w:val="000000"/>
          <w:szCs w:val="21"/>
        </w:rPr>
      </w:pPr>
      <w:r>
        <w:rPr>
          <w:rFonts w:hint="eastAsia" w:asciiTheme="minorEastAsia" w:hAnsiTheme="minorEastAsia"/>
          <w:color w:val="000000"/>
          <w:szCs w:val="21"/>
        </w:rPr>
        <w:t>E．有配套的更衣间、洗浴间、孕妇休息间等卫生设施</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【考点】工作场所的职业卫生要求。</w:t>
      </w:r>
    </w:p>
    <w:p>
      <w:pPr>
        <w:rPr>
          <w:rFonts w:hint="eastAsia" w:asciiTheme="minorEastAsia" w:hAnsiTheme="minorEastAsia"/>
          <w:color w:val="000000"/>
          <w:szCs w:val="21"/>
        </w:rPr>
      </w:pPr>
      <w:r>
        <w:rPr>
          <w:rFonts w:hint="eastAsia" w:asciiTheme="minorEastAsia" w:hAnsiTheme="minorEastAsia"/>
          <w:color w:val="000000"/>
          <w:szCs w:val="21"/>
        </w:rPr>
        <w:t>【解析】《职业病防治法》规定，产生职业病危害的用人单位的设立除应当符合法律、行政法规规定的设立条件外，其工作场所还应当符合下列职业卫生要求：</w:t>
      </w:r>
    </w:p>
    <w:p>
      <w:pPr>
        <w:rPr>
          <w:rFonts w:hint="eastAsia" w:asciiTheme="minorEastAsia" w:hAnsiTheme="minorEastAsia"/>
          <w:color w:val="000000"/>
          <w:szCs w:val="21"/>
        </w:rPr>
      </w:pPr>
      <w:r>
        <w:rPr>
          <w:rFonts w:hint="eastAsia" w:asciiTheme="minorEastAsia" w:hAnsiTheme="minorEastAsia"/>
          <w:color w:val="000000"/>
          <w:szCs w:val="21"/>
        </w:rPr>
        <w:t>(1)职业病危害因素的强度或者浓度符合国家职业卫生标准。</w:t>
      </w:r>
    </w:p>
    <w:p>
      <w:pPr>
        <w:rPr>
          <w:rFonts w:hint="eastAsia" w:asciiTheme="minorEastAsia" w:hAnsiTheme="minorEastAsia"/>
          <w:color w:val="000000"/>
          <w:szCs w:val="21"/>
        </w:rPr>
      </w:pPr>
      <w:r>
        <w:rPr>
          <w:rFonts w:hint="eastAsia" w:asciiTheme="minorEastAsia" w:hAnsiTheme="minorEastAsia"/>
          <w:color w:val="000000"/>
          <w:szCs w:val="21"/>
        </w:rPr>
        <w:t>(2)有与职业病危害防护相适应的设施。</w:t>
      </w:r>
    </w:p>
    <w:p>
      <w:pPr>
        <w:rPr>
          <w:rFonts w:hint="eastAsia" w:asciiTheme="minorEastAsia" w:hAnsiTheme="minorEastAsia"/>
          <w:color w:val="000000"/>
          <w:szCs w:val="21"/>
        </w:rPr>
      </w:pPr>
      <w:r>
        <w:rPr>
          <w:rFonts w:hint="eastAsia" w:asciiTheme="minorEastAsia" w:hAnsiTheme="minorEastAsia"/>
          <w:color w:val="000000"/>
          <w:szCs w:val="21"/>
        </w:rPr>
        <w:t>(3)生产布局合理，符合有害与无害作业分开的原则。</w:t>
      </w:r>
    </w:p>
    <w:p>
      <w:pPr>
        <w:rPr>
          <w:rFonts w:hint="eastAsia" w:asciiTheme="minorEastAsia" w:hAnsiTheme="minorEastAsia"/>
          <w:color w:val="000000"/>
          <w:szCs w:val="21"/>
        </w:rPr>
      </w:pPr>
      <w:r>
        <w:rPr>
          <w:rFonts w:hint="eastAsia" w:asciiTheme="minorEastAsia" w:hAnsiTheme="minorEastAsia"/>
          <w:color w:val="000000"/>
          <w:szCs w:val="21"/>
        </w:rPr>
        <w:t>(4)有配套的更衣间、洗浴间、孕妇休息间等卫生设施。</w:t>
      </w:r>
    </w:p>
    <w:p>
      <w:pPr>
        <w:rPr>
          <w:rFonts w:hint="eastAsia" w:asciiTheme="minorEastAsia" w:hAnsiTheme="minorEastAsia"/>
          <w:color w:val="000000"/>
          <w:szCs w:val="21"/>
        </w:rPr>
      </w:pPr>
      <w:r>
        <w:rPr>
          <w:rFonts w:hint="eastAsia" w:asciiTheme="minorEastAsia" w:hAnsiTheme="minorEastAsia"/>
          <w:color w:val="000000"/>
          <w:szCs w:val="21"/>
        </w:rPr>
        <w:t>(5)设备、工具、用具等设施符合保护劳动者生理、心理健康的要求。</w:t>
      </w:r>
    </w:p>
    <w:p>
      <w:pPr>
        <w:rPr>
          <w:rFonts w:hint="eastAsia" w:asciiTheme="minorEastAsia" w:hAnsiTheme="minorEastAsia"/>
          <w:color w:val="000000"/>
          <w:szCs w:val="21"/>
        </w:rPr>
      </w:pPr>
      <w:r>
        <w:rPr>
          <w:rFonts w:hint="eastAsia" w:asciiTheme="minorEastAsia" w:hAnsiTheme="minorEastAsia"/>
          <w:color w:val="000000"/>
          <w:szCs w:val="21"/>
        </w:rPr>
        <w:t>(6)法律、行政法规和国务院卫生行政部门关于保护劳动者健康的其他要求。</w:t>
      </w:r>
    </w:p>
    <w:p>
      <w:pPr>
        <w:rPr>
          <w:rFonts w:hint="eastAsia" w:asciiTheme="minorEastAsia" w:hAnsiTheme="minorEastAsia"/>
          <w:color w:val="000000"/>
          <w:szCs w:val="21"/>
        </w:rPr>
      </w:pPr>
      <w:r>
        <w:rPr>
          <w:rFonts w:hint="eastAsia" w:asciiTheme="minorEastAsia" w:hAnsiTheme="minorEastAsia"/>
          <w:color w:val="000000"/>
          <w:szCs w:val="21"/>
        </w:rPr>
        <w:t>80．依据《使用有毒物品作业场所劳动保护条例》，用人单位使用有毒物品的作业场所，应当采取的预防措施有（　　）。</w:t>
      </w:r>
    </w:p>
    <w:p>
      <w:pPr>
        <w:rPr>
          <w:rFonts w:hint="eastAsia" w:asciiTheme="minorEastAsia" w:hAnsiTheme="minorEastAsia"/>
          <w:color w:val="000000"/>
          <w:szCs w:val="21"/>
        </w:rPr>
      </w:pPr>
      <w:r>
        <w:rPr>
          <w:rFonts w:hint="eastAsia" w:asciiTheme="minorEastAsia" w:hAnsiTheme="minorEastAsia"/>
          <w:color w:val="000000"/>
          <w:szCs w:val="21"/>
        </w:rPr>
        <w:t>A．高毒作业场所与其他作业场所隔离</w:t>
      </w:r>
    </w:p>
    <w:p>
      <w:pPr>
        <w:rPr>
          <w:rFonts w:hint="eastAsia" w:asciiTheme="minorEastAsia" w:hAnsiTheme="minorEastAsia"/>
          <w:color w:val="000000"/>
          <w:szCs w:val="21"/>
        </w:rPr>
      </w:pPr>
      <w:r>
        <w:rPr>
          <w:rFonts w:hint="eastAsia" w:asciiTheme="minorEastAsia" w:hAnsiTheme="minorEastAsia"/>
          <w:color w:val="000000"/>
          <w:szCs w:val="21"/>
        </w:rPr>
        <w:t>B．作业场所不得住人</w:t>
      </w:r>
    </w:p>
    <w:p>
      <w:pPr>
        <w:rPr>
          <w:rFonts w:hint="eastAsia" w:asciiTheme="minorEastAsia" w:hAnsiTheme="minorEastAsia"/>
          <w:color w:val="000000"/>
          <w:szCs w:val="21"/>
        </w:rPr>
      </w:pPr>
      <w:r>
        <w:rPr>
          <w:rFonts w:hint="eastAsia" w:asciiTheme="minorEastAsia" w:hAnsiTheme="minorEastAsia"/>
          <w:color w:val="000000"/>
          <w:szCs w:val="21"/>
        </w:rPr>
        <w:t>C．禁止女工进入作业现场</w:t>
      </w:r>
    </w:p>
    <w:p>
      <w:pPr>
        <w:rPr>
          <w:rFonts w:hint="eastAsia" w:asciiTheme="minorEastAsia" w:hAnsiTheme="minorEastAsia"/>
          <w:color w:val="000000"/>
          <w:szCs w:val="21"/>
        </w:rPr>
      </w:pPr>
      <w:r>
        <w:rPr>
          <w:rFonts w:hint="eastAsia" w:asciiTheme="minorEastAsia" w:hAnsiTheme="minorEastAsia"/>
          <w:color w:val="000000"/>
          <w:szCs w:val="21"/>
        </w:rPr>
        <w:t>D．高毒作业场所设置应急撤离通道和必要的泄险区</w:t>
      </w:r>
    </w:p>
    <w:p>
      <w:pPr>
        <w:rPr>
          <w:rFonts w:hint="eastAsia" w:asciiTheme="minorEastAsia" w:hAnsiTheme="minorEastAsia"/>
          <w:color w:val="000000"/>
          <w:szCs w:val="21"/>
        </w:rPr>
      </w:pPr>
      <w:r>
        <w:rPr>
          <w:rFonts w:hint="eastAsia" w:asciiTheme="minorEastAsia" w:hAnsiTheme="minorEastAsia"/>
          <w:color w:val="000000"/>
          <w:szCs w:val="21"/>
        </w:rPr>
        <w:t>E．可能突然泄露大量有毒物品的作业场所设置自动报警装置</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【考点】职业卫生安全许可。</w:t>
      </w:r>
    </w:p>
    <w:p>
      <w:pPr>
        <w:rPr>
          <w:rFonts w:hint="eastAsia" w:asciiTheme="minorEastAsia" w:hAnsiTheme="minorEastAsia"/>
          <w:color w:val="000000"/>
          <w:szCs w:val="21"/>
        </w:rPr>
      </w:pPr>
      <w:r>
        <w:rPr>
          <w:rFonts w:hint="eastAsia" w:asciiTheme="minorEastAsia" w:hAnsiTheme="minorEastAsia"/>
          <w:color w:val="000000"/>
          <w:szCs w:val="21"/>
        </w:rPr>
        <w:t>【解析】依据《使用有毒物品作业场所劳动保护条例》的规定，用人单位的设立，应当符合有关法律、行政法规规定的设立条件，并依法办理有关手续，取得营业执照。用人单位的使用有毒物品作业场所，除应当符合《职业病防治法》规定的职业卫生要求外，还必须符合下列要求：</w:t>
      </w:r>
    </w:p>
    <w:p>
      <w:pPr>
        <w:rPr>
          <w:rFonts w:hint="eastAsia" w:asciiTheme="minorEastAsia" w:hAnsiTheme="minorEastAsia"/>
          <w:color w:val="000000"/>
          <w:szCs w:val="21"/>
        </w:rPr>
      </w:pPr>
      <w:r>
        <w:rPr>
          <w:rFonts w:hint="eastAsia" w:asciiTheme="minorEastAsia" w:hAnsiTheme="minorEastAsia"/>
          <w:color w:val="000000"/>
          <w:szCs w:val="21"/>
        </w:rPr>
        <w:t>(1)作业场所与生活场所分开，作业场所不得住人。</w:t>
      </w:r>
    </w:p>
    <w:p>
      <w:pPr>
        <w:rPr>
          <w:rFonts w:hint="eastAsia" w:asciiTheme="minorEastAsia" w:hAnsiTheme="minorEastAsia"/>
          <w:color w:val="000000"/>
          <w:szCs w:val="21"/>
        </w:rPr>
      </w:pPr>
      <w:r>
        <w:rPr>
          <w:rFonts w:hint="eastAsia" w:asciiTheme="minorEastAsia" w:hAnsiTheme="minorEastAsia"/>
          <w:color w:val="000000"/>
          <w:szCs w:val="21"/>
        </w:rPr>
        <w:t>(2)有害作业与无害作业分开，高毒作业场所与其他作业场所隔离。</w:t>
      </w:r>
    </w:p>
    <w:p>
      <w:pPr>
        <w:rPr>
          <w:rFonts w:hint="eastAsia" w:asciiTheme="minorEastAsia" w:hAnsiTheme="minorEastAsia"/>
          <w:color w:val="000000"/>
          <w:szCs w:val="21"/>
        </w:rPr>
      </w:pPr>
      <w:r>
        <w:rPr>
          <w:rFonts w:hint="eastAsia" w:asciiTheme="minorEastAsia" w:hAnsiTheme="minorEastAsia"/>
          <w:color w:val="000000"/>
          <w:szCs w:val="21"/>
        </w:rPr>
        <w:t>(3)设置有效的通风装置；可能突然泄漏大量有毒物品或者易造成急性中毒的作业场所，设置自动报警装置和事故通风设施。</w:t>
      </w:r>
    </w:p>
    <w:p>
      <w:pPr>
        <w:rPr>
          <w:rFonts w:hint="eastAsia" w:asciiTheme="minorEastAsia" w:hAnsiTheme="minorEastAsia"/>
          <w:color w:val="000000"/>
          <w:szCs w:val="21"/>
        </w:rPr>
      </w:pPr>
      <w:r>
        <w:rPr>
          <w:rFonts w:hint="eastAsia" w:asciiTheme="minorEastAsia" w:hAnsiTheme="minorEastAsia"/>
          <w:color w:val="000000"/>
          <w:szCs w:val="21"/>
        </w:rPr>
        <w:t>(4)高毒作业场所设置应急撤离通道和必要的泄险区。</w:t>
      </w:r>
    </w:p>
    <w:p>
      <w:pPr>
        <w:rPr>
          <w:rFonts w:hint="eastAsia" w:asciiTheme="minorEastAsia" w:hAnsiTheme="minorEastAsia"/>
          <w:color w:val="000000"/>
          <w:szCs w:val="21"/>
        </w:rPr>
      </w:pPr>
      <w:r>
        <w:rPr>
          <w:rFonts w:hint="eastAsia" w:asciiTheme="minorEastAsia" w:hAnsiTheme="minorEastAsia"/>
          <w:color w:val="000000"/>
          <w:szCs w:val="21"/>
        </w:rPr>
        <w:t>81．依据《工伤保险条例》，下列用人单位职工伤亡的情形中，可认定为工伤的有（　　）。</w:t>
      </w:r>
    </w:p>
    <w:p>
      <w:pPr>
        <w:rPr>
          <w:rFonts w:hint="eastAsia" w:asciiTheme="minorEastAsia" w:hAnsiTheme="minorEastAsia"/>
          <w:color w:val="000000"/>
          <w:szCs w:val="21"/>
        </w:rPr>
      </w:pPr>
      <w:r>
        <w:rPr>
          <w:rFonts w:hint="eastAsia" w:asciiTheme="minorEastAsia" w:hAnsiTheme="minorEastAsia"/>
          <w:color w:val="000000"/>
          <w:szCs w:val="21"/>
        </w:rPr>
        <w:t>A．在工作时间和工作岗位因本人违章作业而造成伤害的</w:t>
      </w:r>
    </w:p>
    <w:p>
      <w:pPr>
        <w:rPr>
          <w:rFonts w:hint="eastAsia" w:asciiTheme="minorEastAsia" w:hAnsiTheme="minorEastAsia"/>
          <w:color w:val="000000"/>
          <w:szCs w:val="21"/>
        </w:rPr>
      </w:pPr>
      <w:r>
        <w:rPr>
          <w:rFonts w:hint="eastAsia" w:asciiTheme="minorEastAsia" w:hAnsiTheme="minorEastAsia"/>
          <w:color w:val="000000"/>
          <w:szCs w:val="21"/>
        </w:rPr>
        <w:t>B．在工作岗位突发心脏病3d后死亡的</w:t>
      </w:r>
    </w:p>
    <w:p>
      <w:pPr>
        <w:rPr>
          <w:rFonts w:hint="eastAsia" w:asciiTheme="minorEastAsia" w:hAnsiTheme="minorEastAsia"/>
          <w:color w:val="000000"/>
          <w:szCs w:val="21"/>
        </w:rPr>
      </w:pPr>
      <w:r>
        <w:rPr>
          <w:rFonts w:hint="eastAsia" w:asciiTheme="minorEastAsia" w:hAnsiTheme="minorEastAsia"/>
          <w:color w:val="000000"/>
          <w:szCs w:val="21"/>
        </w:rPr>
        <w:t>C．在工作时间之外参加本单位事故应急救援受到伤害的</w:t>
      </w:r>
    </w:p>
    <w:p>
      <w:pPr>
        <w:rPr>
          <w:rFonts w:hint="eastAsia" w:asciiTheme="minorEastAsia" w:hAnsiTheme="minorEastAsia"/>
          <w:color w:val="000000"/>
          <w:szCs w:val="21"/>
        </w:rPr>
      </w:pPr>
      <w:r>
        <w:rPr>
          <w:rFonts w:hint="eastAsia" w:asciiTheme="minorEastAsia" w:hAnsiTheme="minorEastAsia"/>
          <w:color w:val="000000"/>
          <w:szCs w:val="21"/>
        </w:rPr>
        <w:t>D．在上下班途中受到非本人主要责任的电动车事故伤害的</w:t>
      </w:r>
    </w:p>
    <w:p>
      <w:pPr>
        <w:rPr>
          <w:rFonts w:hint="eastAsia" w:asciiTheme="minorEastAsia" w:hAnsiTheme="minorEastAsia"/>
          <w:color w:val="000000"/>
          <w:szCs w:val="21"/>
        </w:rPr>
      </w:pPr>
      <w:r>
        <w:rPr>
          <w:rFonts w:hint="eastAsia" w:asciiTheme="minorEastAsia" w:hAnsiTheme="minorEastAsia"/>
          <w:color w:val="000000"/>
          <w:szCs w:val="21"/>
        </w:rPr>
        <w:t>E．在工作场所内从事作业前安全检查确认时发生伤亡的</w:t>
      </w:r>
    </w:p>
    <w:p>
      <w:pPr>
        <w:rPr>
          <w:rFonts w:hint="eastAsia" w:asciiTheme="minorEastAsia" w:hAnsiTheme="minorEastAsia"/>
          <w:color w:val="000000"/>
          <w:szCs w:val="21"/>
        </w:rPr>
      </w:pPr>
      <w:r>
        <w:rPr>
          <w:rFonts w:hint="eastAsia" w:asciiTheme="minorEastAsia" w:hAnsiTheme="minorEastAsia"/>
          <w:color w:val="000000"/>
          <w:szCs w:val="21"/>
        </w:rPr>
        <w:t>【答案】ACDE。</w:t>
      </w:r>
    </w:p>
    <w:p>
      <w:pPr>
        <w:rPr>
          <w:rFonts w:hint="eastAsia" w:asciiTheme="minorEastAsia" w:hAnsiTheme="minorEastAsia"/>
          <w:color w:val="000000"/>
          <w:szCs w:val="21"/>
        </w:rPr>
      </w:pPr>
      <w:r>
        <w:rPr>
          <w:rFonts w:hint="eastAsia" w:asciiTheme="minorEastAsia" w:hAnsiTheme="minorEastAsia"/>
          <w:color w:val="000000"/>
          <w:szCs w:val="21"/>
        </w:rPr>
        <w:t>【考点】认定工伤的情形。</w:t>
      </w:r>
    </w:p>
    <w:p>
      <w:pPr>
        <w:rPr>
          <w:rFonts w:hint="eastAsia" w:asciiTheme="minorEastAsia" w:hAnsiTheme="minorEastAsia"/>
          <w:color w:val="000000"/>
          <w:szCs w:val="21"/>
        </w:rPr>
      </w:pPr>
      <w:r>
        <w:rPr>
          <w:rFonts w:hint="eastAsia" w:asciiTheme="minorEastAsia" w:hAnsiTheme="minorEastAsia"/>
          <w:color w:val="000000"/>
          <w:szCs w:val="21"/>
        </w:rPr>
        <w:t>【解析】依据《工伤保险条例》的规定，职工有下列情形之一的，应当认定为工伤：</w:t>
      </w:r>
    </w:p>
    <w:p>
      <w:pPr>
        <w:rPr>
          <w:rFonts w:hint="eastAsia" w:asciiTheme="minorEastAsia" w:hAnsiTheme="minorEastAsia"/>
          <w:color w:val="000000"/>
          <w:szCs w:val="21"/>
        </w:rPr>
      </w:pPr>
      <w:r>
        <w:rPr>
          <w:rFonts w:hint="eastAsia" w:asciiTheme="minorEastAsia" w:hAnsiTheme="minorEastAsia"/>
          <w:color w:val="000000"/>
          <w:szCs w:val="21"/>
        </w:rPr>
        <w:t>(1)在工作时间和工作场所内，困工作原因受到事故伤害的。</w:t>
      </w:r>
    </w:p>
    <w:p>
      <w:pPr>
        <w:rPr>
          <w:rFonts w:hint="eastAsia" w:asciiTheme="minorEastAsia" w:hAnsiTheme="minorEastAsia"/>
          <w:color w:val="000000"/>
          <w:szCs w:val="21"/>
        </w:rPr>
      </w:pPr>
      <w:r>
        <w:rPr>
          <w:rFonts w:hint="eastAsia" w:asciiTheme="minorEastAsia" w:hAnsiTheme="minorEastAsia"/>
          <w:color w:val="000000"/>
          <w:szCs w:val="21"/>
        </w:rPr>
        <w:t>(2)工作时间前后在工作场所内，从事与工作有关的预备性或者收尾性工作受到事故伤害的。</w:t>
      </w:r>
    </w:p>
    <w:p>
      <w:pPr>
        <w:rPr>
          <w:rFonts w:hint="eastAsia" w:asciiTheme="minorEastAsia" w:hAnsiTheme="minorEastAsia"/>
          <w:color w:val="000000"/>
          <w:szCs w:val="21"/>
        </w:rPr>
      </w:pPr>
      <w:r>
        <w:rPr>
          <w:rFonts w:hint="eastAsia" w:asciiTheme="minorEastAsia" w:hAnsiTheme="minorEastAsia"/>
          <w:color w:val="000000"/>
          <w:szCs w:val="21"/>
        </w:rPr>
        <w:t>(3)在工作时间和工作场所内，因履行工作职责受到暴力等意外伤害的。</w:t>
      </w:r>
    </w:p>
    <w:p>
      <w:pPr>
        <w:rPr>
          <w:rFonts w:hint="eastAsia" w:asciiTheme="minorEastAsia" w:hAnsiTheme="minorEastAsia"/>
          <w:color w:val="000000"/>
          <w:szCs w:val="21"/>
        </w:rPr>
      </w:pPr>
      <w:r>
        <w:rPr>
          <w:rFonts w:hint="eastAsia" w:asciiTheme="minorEastAsia" w:hAnsiTheme="minorEastAsia"/>
          <w:color w:val="000000"/>
          <w:szCs w:val="21"/>
        </w:rPr>
        <w:t>(4)患职业病的。</w:t>
      </w:r>
    </w:p>
    <w:p>
      <w:pPr>
        <w:rPr>
          <w:rFonts w:hint="eastAsia" w:asciiTheme="minorEastAsia" w:hAnsiTheme="minorEastAsia"/>
          <w:color w:val="000000"/>
          <w:szCs w:val="21"/>
        </w:rPr>
      </w:pPr>
      <w:r>
        <w:rPr>
          <w:rFonts w:hint="eastAsia" w:asciiTheme="minorEastAsia" w:hAnsiTheme="minorEastAsia"/>
          <w:color w:val="000000"/>
          <w:szCs w:val="21"/>
        </w:rPr>
        <w:t>(5)因工外出期间，由于工作原因受到伤害或者发生事故下落不明的。</w:t>
      </w:r>
    </w:p>
    <w:p>
      <w:pPr>
        <w:rPr>
          <w:rFonts w:hint="eastAsia" w:asciiTheme="minorEastAsia" w:hAnsiTheme="minorEastAsia"/>
          <w:color w:val="000000"/>
          <w:szCs w:val="21"/>
        </w:rPr>
      </w:pPr>
      <w:r>
        <w:rPr>
          <w:rFonts w:hint="eastAsia" w:asciiTheme="minorEastAsia" w:hAnsiTheme="minorEastAsia"/>
          <w:color w:val="000000"/>
          <w:szCs w:val="21"/>
        </w:rPr>
        <w:t>(6)在上下班途中，受到非本人主要责任的交通事故或者城市轨道交通、客运轮渡、火车事故伤害的。</w:t>
      </w:r>
    </w:p>
    <w:p>
      <w:pPr>
        <w:rPr>
          <w:rFonts w:hint="eastAsia" w:asciiTheme="minorEastAsia" w:hAnsiTheme="minorEastAsia"/>
          <w:color w:val="000000"/>
          <w:szCs w:val="21"/>
        </w:rPr>
      </w:pPr>
      <w:r>
        <w:rPr>
          <w:rFonts w:hint="eastAsia" w:asciiTheme="minorEastAsia" w:hAnsiTheme="minorEastAsia"/>
          <w:color w:val="000000"/>
          <w:szCs w:val="21"/>
        </w:rPr>
        <w:t>(7)法律、行政法规规定应当认定为工伤的其他情形。</w:t>
      </w:r>
    </w:p>
    <w:p>
      <w:pPr>
        <w:rPr>
          <w:rFonts w:hint="eastAsia" w:asciiTheme="minorEastAsia" w:hAnsiTheme="minorEastAsia"/>
          <w:color w:val="000000"/>
          <w:szCs w:val="21"/>
        </w:rPr>
      </w:pPr>
      <w:r>
        <w:rPr>
          <w:rFonts w:hint="eastAsia" w:asciiTheme="minorEastAsia" w:hAnsiTheme="minorEastAsia"/>
          <w:color w:val="000000"/>
          <w:szCs w:val="21"/>
        </w:rPr>
        <w:t>在工作时间和工作岗位，突发疾病或者在48h之内经抢救无效死亡的视同工伤。</w:t>
      </w:r>
    </w:p>
    <w:p>
      <w:pPr>
        <w:rPr>
          <w:rFonts w:hint="eastAsia" w:asciiTheme="minorEastAsia" w:hAnsiTheme="minorEastAsia"/>
          <w:color w:val="000000"/>
          <w:szCs w:val="21"/>
        </w:rPr>
      </w:pPr>
      <w:r>
        <w:rPr>
          <w:rFonts w:hint="eastAsia" w:asciiTheme="minorEastAsia" w:hAnsiTheme="minorEastAsia"/>
          <w:color w:val="000000"/>
          <w:szCs w:val="21"/>
        </w:rPr>
        <w:t>82．依据《特种设备安全监察条例》，下列关于特种设备设计、生产、使用、维修、检验的说法中，正确的有（　　）。</w:t>
      </w:r>
    </w:p>
    <w:p>
      <w:pPr>
        <w:rPr>
          <w:rFonts w:hint="eastAsia" w:asciiTheme="minorEastAsia" w:hAnsiTheme="minorEastAsia"/>
          <w:color w:val="000000"/>
          <w:szCs w:val="21"/>
        </w:rPr>
      </w:pPr>
      <w:r>
        <w:rPr>
          <w:rFonts w:hint="eastAsia" w:asciiTheme="minorEastAsia" w:hAnsiTheme="minorEastAsia"/>
          <w:color w:val="000000"/>
          <w:szCs w:val="21"/>
        </w:rPr>
        <w:t>A．压力容器的设计单位应当经国务院特种设备安全监督管理部门许可，方可从事压力容器的设计活动</w:t>
      </w:r>
    </w:p>
    <w:p>
      <w:pPr>
        <w:rPr>
          <w:rFonts w:hint="eastAsia" w:asciiTheme="minorEastAsia" w:hAnsiTheme="minorEastAsia"/>
          <w:color w:val="000000"/>
          <w:szCs w:val="21"/>
        </w:rPr>
      </w:pPr>
      <w:r>
        <w:rPr>
          <w:rFonts w:hint="eastAsia" w:asciiTheme="minorEastAsia" w:hAnsiTheme="minorEastAsia"/>
          <w:color w:val="000000"/>
          <w:szCs w:val="21"/>
        </w:rPr>
        <w:t>B．氧舱和客运索道、大型游乐设施的设计文件，应当经国务院特种设备安全监督管理部门核准的检验检测机构鉴定，方可用于制造</w:t>
      </w:r>
    </w:p>
    <w:p>
      <w:pPr>
        <w:rPr>
          <w:rFonts w:hint="eastAsia" w:asciiTheme="minorEastAsia" w:hAnsiTheme="minorEastAsia"/>
          <w:color w:val="000000"/>
          <w:szCs w:val="21"/>
        </w:rPr>
      </w:pPr>
      <w:r>
        <w:rPr>
          <w:rFonts w:hint="eastAsia" w:asciiTheme="minorEastAsia" w:hAnsiTheme="minorEastAsia"/>
          <w:color w:val="000000"/>
          <w:szCs w:val="21"/>
        </w:rPr>
        <w:t>C．客运索道、大型游乐设施的维修单位，应当有与特种设备维修相适应的专业技术人员和技术工人以及必要的检测手段，并经省、自治直辖市特种设备安全监督管理部门许可，方可从事相应的维修活动</w:t>
      </w:r>
    </w:p>
    <w:p>
      <w:pPr>
        <w:rPr>
          <w:rFonts w:hint="eastAsia" w:asciiTheme="minorEastAsia" w:hAnsiTheme="minorEastAsia"/>
          <w:color w:val="000000"/>
          <w:szCs w:val="21"/>
        </w:rPr>
      </w:pPr>
      <w:r>
        <w:rPr>
          <w:rFonts w:hint="eastAsia" w:asciiTheme="minorEastAsia" w:hAnsiTheme="minorEastAsia"/>
          <w:color w:val="000000"/>
          <w:szCs w:val="21"/>
        </w:rPr>
        <w:t>D．锅炉、压力容器、压力管道元件、起重机械的安装、改造、重大维修，必须经国务院特种设备安全监督管理部门按照安全技术规范的要求进行检验检测，方可出厂或者交付使用</w:t>
      </w:r>
    </w:p>
    <w:p>
      <w:pPr>
        <w:rPr>
          <w:rFonts w:hint="eastAsia" w:asciiTheme="minorEastAsia" w:hAnsiTheme="minorEastAsia"/>
          <w:color w:val="000000"/>
          <w:szCs w:val="21"/>
        </w:rPr>
      </w:pPr>
      <w:r>
        <w:rPr>
          <w:rFonts w:hint="eastAsia" w:asciiTheme="minorEastAsia" w:hAnsiTheme="minorEastAsia"/>
          <w:color w:val="000000"/>
          <w:szCs w:val="21"/>
        </w:rPr>
        <w:t>E．气瓶充装单位应当经省、自治区、直辖市的特种设备安全监督管理部门许可，方可从事充装活动</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hint="eastAsia" w:asciiTheme="minorEastAsia" w:hAnsiTheme="minorEastAsia"/>
          <w:color w:val="000000"/>
          <w:szCs w:val="21"/>
        </w:rPr>
      </w:pPr>
      <w:r>
        <w:rPr>
          <w:rFonts w:hint="eastAsia" w:asciiTheme="minorEastAsia" w:hAnsiTheme="minorEastAsia"/>
          <w:color w:val="000000"/>
          <w:szCs w:val="21"/>
        </w:rPr>
        <w:t>【考点】特种设备生产的安全规定。</w:t>
      </w:r>
    </w:p>
    <w:p>
      <w:pPr>
        <w:rPr>
          <w:rFonts w:hint="eastAsia" w:asciiTheme="minorEastAsia" w:hAnsiTheme="minorEastAsia"/>
          <w:color w:val="000000"/>
          <w:szCs w:val="21"/>
        </w:rPr>
      </w:pPr>
      <w:r>
        <w:rPr>
          <w:rFonts w:hint="eastAsia" w:asciiTheme="minorEastAsia" w:hAnsiTheme="minorEastAsia"/>
          <w:color w:val="000000"/>
          <w:szCs w:val="21"/>
        </w:rPr>
        <w:t>【解析】依据《特种设备安全监察条例》的规定，压力容器的设计单位应当经国务院特种设备安全监督管理部门许可，方可从事压力容器的设计活动。锅炉、压力容器中的气瓶(以下简称气瓶)、氧舱和客运索道、大型游乐设施以及高耗能特种设备的设计文件，应当经国务院特种设备安全监督管理部门核准的检验检测机构鉴定，方可用于制造。锅炉、压力容器、电梯、起重机械、客运索道、大型游乐设施、场(厂)内专用机动车辆的维修单位，应当有与特种设备维修相适应的专业技术人员和技术工人以及必要的检测手段，并经省、自治区、直辖市特种设备安全监督管理部门许可，方可从事相应的维修活动。锅炉、压力容器、压力管道元件、起重机械、大型游乐设施的制造过程和锅炉、压力容器、电梯、起重机械、客运索道、大型游乐设施的安装、改造、重大维修过程，必须经国务院特种设备安全监督管理部门核准的检验检测机构按照安全技术规范的要求进行监督检验；未经监督检验合格的不得出厂或者交付使用。移动式压力容器、气瓶充装单位应当经省、自治区、直辖市的特种设备安全监督管理部门许可，方可从事充装活动。</w:t>
      </w:r>
    </w:p>
    <w:p>
      <w:pPr>
        <w:rPr>
          <w:rFonts w:hint="eastAsia" w:asciiTheme="minorEastAsia" w:hAnsiTheme="minorEastAsia"/>
          <w:color w:val="000000"/>
          <w:szCs w:val="21"/>
        </w:rPr>
      </w:pPr>
      <w:r>
        <w:rPr>
          <w:rFonts w:hint="eastAsia" w:asciiTheme="minorEastAsia" w:hAnsiTheme="minorEastAsia"/>
          <w:color w:val="000000"/>
          <w:szCs w:val="21"/>
        </w:rPr>
        <w:t>83．依据《国务院关于预防煤矿生产安全事故的特别规定》和有关法律、法规的规定，开办煤矿企业，除要取得采矿许可证和矿长资格证外，还应当取得（　　），才能从事煤炭生产。</w:t>
      </w:r>
    </w:p>
    <w:p>
      <w:pPr>
        <w:rPr>
          <w:rFonts w:hint="eastAsia" w:asciiTheme="minorEastAsia" w:hAnsiTheme="minorEastAsia"/>
          <w:color w:val="000000"/>
          <w:szCs w:val="21"/>
        </w:rPr>
      </w:pPr>
      <w:r>
        <w:rPr>
          <w:rFonts w:hint="eastAsia" w:asciiTheme="minorEastAsia" w:hAnsiTheme="minorEastAsia"/>
          <w:color w:val="000000"/>
          <w:szCs w:val="21"/>
        </w:rPr>
        <w:t>A．煤炭生产许可证</w:t>
      </w:r>
    </w:p>
    <w:p>
      <w:pPr>
        <w:rPr>
          <w:rFonts w:hint="eastAsia" w:asciiTheme="minorEastAsia" w:hAnsiTheme="minorEastAsia"/>
          <w:color w:val="000000"/>
          <w:szCs w:val="21"/>
        </w:rPr>
      </w:pPr>
      <w:r>
        <w:rPr>
          <w:rFonts w:hint="eastAsia" w:asciiTheme="minorEastAsia" w:hAnsiTheme="minorEastAsia"/>
          <w:color w:val="000000"/>
          <w:szCs w:val="21"/>
        </w:rPr>
        <w:t>B．煤炭经营许可证</w:t>
      </w:r>
    </w:p>
    <w:p>
      <w:pPr>
        <w:rPr>
          <w:rFonts w:hint="eastAsia" w:asciiTheme="minorEastAsia" w:hAnsiTheme="minorEastAsia"/>
          <w:color w:val="000000"/>
          <w:szCs w:val="21"/>
        </w:rPr>
      </w:pPr>
      <w:r>
        <w:rPr>
          <w:rFonts w:hint="eastAsia" w:asciiTheme="minorEastAsia" w:hAnsiTheme="minorEastAsia"/>
          <w:color w:val="000000"/>
          <w:szCs w:val="21"/>
        </w:rPr>
        <w:t>C．安全生产许可证</w:t>
      </w:r>
    </w:p>
    <w:p>
      <w:pPr>
        <w:rPr>
          <w:rFonts w:hint="eastAsia" w:asciiTheme="minorEastAsia" w:hAnsiTheme="minorEastAsia"/>
          <w:color w:val="000000"/>
          <w:szCs w:val="21"/>
        </w:rPr>
      </w:pPr>
      <w:r>
        <w:rPr>
          <w:rFonts w:hint="eastAsia" w:asciiTheme="minorEastAsia" w:hAnsiTheme="minorEastAsia"/>
          <w:color w:val="000000"/>
          <w:szCs w:val="21"/>
        </w:rPr>
        <w:t>D．矿长安全资格证</w:t>
      </w:r>
    </w:p>
    <w:p>
      <w:pPr>
        <w:rPr>
          <w:rFonts w:hint="eastAsia" w:asciiTheme="minorEastAsia" w:hAnsiTheme="minorEastAsia"/>
          <w:color w:val="000000"/>
          <w:szCs w:val="21"/>
        </w:rPr>
      </w:pPr>
      <w:r>
        <w:rPr>
          <w:rFonts w:hint="eastAsia" w:asciiTheme="minorEastAsia" w:hAnsiTheme="minorEastAsia"/>
          <w:color w:val="000000"/>
          <w:szCs w:val="21"/>
        </w:rPr>
        <w:t>E．企业营业执照</w:t>
      </w:r>
    </w:p>
    <w:p>
      <w:pPr>
        <w:rPr>
          <w:rFonts w:hint="eastAsia" w:asciiTheme="minorEastAsia" w:hAnsiTheme="minorEastAsia"/>
          <w:color w:val="000000"/>
          <w:szCs w:val="21"/>
        </w:rPr>
      </w:pPr>
      <w:r>
        <w:rPr>
          <w:rFonts w:hint="eastAsia" w:asciiTheme="minorEastAsia" w:hAnsiTheme="minorEastAsia"/>
          <w:color w:val="000000"/>
          <w:szCs w:val="21"/>
        </w:rPr>
        <w:t>【答案】ACDE。</w:t>
      </w:r>
    </w:p>
    <w:p>
      <w:pPr>
        <w:rPr>
          <w:rFonts w:hint="eastAsia" w:asciiTheme="minorEastAsia" w:hAnsiTheme="minorEastAsia"/>
          <w:color w:val="000000"/>
          <w:szCs w:val="21"/>
        </w:rPr>
      </w:pPr>
      <w:r>
        <w:rPr>
          <w:rFonts w:hint="eastAsia" w:asciiTheme="minorEastAsia" w:hAnsiTheme="minorEastAsia"/>
          <w:color w:val="000000"/>
          <w:szCs w:val="21"/>
        </w:rPr>
        <w:t>【考点】煤矿行政许可的规定。</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煤矿未依法取得采矿许可证、安全生产许可证、煤炭生产许可证、营业执照和矿长未依法取得矿长资格证、矿长安全资格证的，煤矿不得从事生产。擅自从事生产的，属非法煤矿。</w:t>
      </w:r>
    </w:p>
    <w:p>
      <w:pPr>
        <w:rPr>
          <w:rFonts w:hint="eastAsia" w:asciiTheme="minorEastAsia" w:hAnsiTheme="minorEastAsia"/>
          <w:color w:val="000000"/>
          <w:szCs w:val="21"/>
        </w:rPr>
      </w:pPr>
      <w:r>
        <w:rPr>
          <w:rFonts w:hint="eastAsia" w:asciiTheme="minorEastAsia" w:hAnsiTheme="minorEastAsia"/>
          <w:color w:val="000000"/>
          <w:szCs w:val="21"/>
        </w:rPr>
        <w:t>84．《生产安全事故报告和调查处理条例》对生产安全事故进行分级的依据有（　　）。</w:t>
      </w:r>
    </w:p>
    <w:p>
      <w:pPr>
        <w:rPr>
          <w:rFonts w:hint="eastAsia" w:asciiTheme="minorEastAsia" w:hAnsiTheme="minorEastAsia"/>
          <w:color w:val="000000"/>
          <w:szCs w:val="21"/>
        </w:rPr>
      </w:pPr>
      <w:r>
        <w:rPr>
          <w:rFonts w:hint="eastAsia" w:asciiTheme="minorEastAsia" w:hAnsiTheme="minorEastAsia"/>
          <w:color w:val="000000"/>
          <w:szCs w:val="21"/>
        </w:rPr>
        <w:t>A．人员死亡数量</w:t>
      </w:r>
    </w:p>
    <w:p>
      <w:pPr>
        <w:rPr>
          <w:rFonts w:hint="eastAsia" w:asciiTheme="minorEastAsia" w:hAnsiTheme="minorEastAsia"/>
          <w:color w:val="000000"/>
          <w:szCs w:val="21"/>
        </w:rPr>
      </w:pPr>
      <w:r>
        <w:rPr>
          <w:rFonts w:hint="eastAsia" w:asciiTheme="minorEastAsia" w:hAnsiTheme="minorEastAsia"/>
          <w:color w:val="000000"/>
          <w:szCs w:val="21"/>
        </w:rPr>
        <w:t>B．直接经济损失的数额</w:t>
      </w:r>
    </w:p>
    <w:p>
      <w:pPr>
        <w:rPr>
          <w:rFonts w:hint="eastAsia" w:asciiTheme="minorEastAsia" w:hAnsiTheme="minorEastAsia"/>
          <w:color w:val="000000"/>
          <w:szCs w:val="21"/>
        </w:rPr>
      </w:pPr>
      <w:r>
        <w:rPr>
          <w:rFonts w:hint="eastAsia" w:asciiTheme="minorEastAsia" w:hAnsiTheme="minorEastAsia"/>
          <w:color w:val="000000"/>
          <w:szCs w:val="21"/>
        </w:rPr>
        <w:t>C．事故责任人</w:t>
      </w:r>
    </w:p>
    <w:p>
      <w:pPr>
        <w:rPr>
          <w:rFonts w:hint="eastAsia" w:asciiTheme="minorEastAsia" w:hAnsiTheme="minorEastAsia"/>
          <w:color w:val="000000"/>
          <w:szCs w:val="21"/>
        </w:rPr>
      </w:pPr>
      <w:r>
        <w:rPr>
          <w:rFonts w:hint="eastAsia" w:asciiTheme="minorEastAsia" w:hAnsiTheme="minorEastAsia"/>
          <w:color w:val="000000"/>
          <w:szCs w:val="21"/>
        </w:rPr>
        <w:t>D．间接经济损失的数额</w:t>
      </w:r>
    </w:p>
    <w:p>
      <w:pPr>
        <w:rPr>
          <w:rFonts w:hint="eastAsia" w:asciiTheme="minorEastAsia" w:hAnsiTheme="minorEastAsia"/>
          <w:color w:val="000000"/>
          <w:szCs w:val="21"/>
        </w:rPr>
      </w:pPr>
      <w:r>
        <w:rPr>
          <w:rFonts w:hint="eastAsia" w:asciiTheme="minorEastAsia" w:hAnsiTheme="minorEastAsia"/>
          <w:color w:val="000000"/>
          <w:szCs w:val="21"/>
        </w:rPr>
        <w:t>E．人员重伤数量</w:t>
      </w:r>
    </w:p>
    <w:p>
      <w:pPr>
        <w:rPr>
          <w:rFonts w:hint="eastAsia" w:asciiTheme="minorEastAsia" w:hAnsiTheme="minorEastAsia"/>
          <w:color w:val="000000"/>
          <w:szCs w:val="21"/>
        </w:rPr>
      </w:pPr>
      <w:r>
        <w:rPr>
          <w:rFonts w:hint="eastAsia" w:asciiTheme="minorEastAsia" w:hAnsiTheme="minorEastAsia"/>
          <w:color w:val="000000"/>
          <w:szCs w:val="21"/>
        </w:rPr>
        <w:t>【答案】ABE。</w:t>
      </w:r>
    </w:p>
    <w:p>
      <w:pPr>
        <w:rPr>
          <w:rFonts w:hint="eastAsia" w:asciiTheme="minorEastAsia" w:hAnsiTheme="minorEastAsia"/>
          <w:color w:val="000000"/>
          <w:szCs w:val="21"/>
        </w:rPr>
      </w:pPr>
      <w:r>
        <w:rPr>
          <w:rFonts w:hint="eastAsia" w:asciiTheme="minorEastAsia" w:hAnsiTheme="minorEastAsia"/>
          <w:color w:val="000000"/>
          <w:szCs w:val="21"/>
        </w:rPr>
        <w:t>【考点】生产安全事故分级。</w:t>
      </w:r>
    </w:p>
    <w:p>
      <w:pPr>
        <w:rPr>
          <w:rFonts w:hint="eastAsia" w:asciiTheme="minorEastAsia" w:hAnsiTheme="minorEastAsia"/>
          <w:color w:val="000000"/>
          <w:szCs w:val="21"/>
        </w:rPr>
      </w:pPr>
      <w:r>
        <w:rPr>
          <w:rFonts w:hint="eastAsia" w:asciiTheme="minorEastAsia" w:hAnsiTheme="minorEastAsia"/>
          <w:color w:val="000000"/>
          <w:szCs w:val="21"/>
        </w:rPr>
        <w:t>【解析】在《生产安全事故报告和调查处理条例》制订过程中对事故名称、事故等级如何确定的问题反复研究，并根据国务院公布的国家突发公共事件总体应急预案、国家安全生产事故专项应急预案关于突发公共事件和安全生产事故分级的规定，最终确定了以人员伤亡(集体工业中毒)、直接经济损失和社会影响等三个要素对生产安全事故分级，以前颁布实施的行政法规的相关规定应当以此为准。</w:t>
      </w:r>
    </w:p>
    <w:p>
      <w:pPr>
        <w:rPr>
          <w:rFonts w:hint="eastAsia" w:asciiTheme="minorEastAsia" w:hAnsiTheme="minorEastAsia"/>
          <w:color w:val="000000"/>
          <w:szCs w:val="21"/>
        </w:rPr>
      </w:pPr>
      <w:r>
        <w:rPr>
          <w:rFonts w:hint="eastAsia" w:asciiTheme="minorEastAsia" w:hAnsiTheme="minorEastAsia"/>
          <w:color w:val="000000"/>
          <w:szCs w:val="21"/>
        </w:rPr>
        <w:t>85．依据2011年国务院修订公布的《危险化学品安全管理条例》第7条规定，负有危险化学品安全监督管理职责的部门依法进行监督检查时，可以采取的措施包括（　　）。</w:t>
      </w:r>
    </w:p>
    <w:p>
      <w:pPr>
        <w:rPr>
          <w:rFonts w:hint="eastAsia" w:asciiTheme="minorEastAsia" w:hAnsiTheme="minorEastAsia"/>
          <w:color w:val="000000"/>
          <w:szCs w:val="21"/>
        </w:rPr>
      </w:pPr>
      <w:r>
        <w:rPr>
          <w:rFonts w:hint="eastAsia" w:asciiTheme="minorEastAsia" w:hAnsiTheme="minorEastAsia"/>
          <w:color w:val="000000"/>
          <w:szCs w:val="21"/>
        </w:rPr>
        <w:t>A．发现危险化学品事故隐患，责令立即消除并处以罚款</w:t>
      </w:r>
    </w:p>
    <w:p>
      <w:pPr>
        <w:rPr>
          <w:rFonts w:hint="eastAsia" w:asciiTheme="minorEastAsia" w:hAnsiTheme="minorEastAsia"/>
          <w:color w:val="000000"/>
          <w:szCs w:val="21"/>
        </w:rPr>
      </w:pPr>
      <w:r>
        <w:rPr>
          <w:rFonts w:hint="eastAsia" w:asciiTheme="minorEastAsia" w:hAnsiTheme="minorEastAsia"/>
          <w:color w:val="000000"/>
          <w:szCs w:val="21"/>
        </w:rPr>
        <w:t>B．进入危险化学品作业场所实施现场检查，了解情况并查阅、复制有关文件</w:t>
      </w:r>
    </w:p>
    <w:p>
      <w:pPr>
        <w:rPr>
          <w:rFonts w:hint="eastAsia" w:asciiTheme="minorEastAsia" w:hAnsiTheme="minorEastAsia"/>
          <w:color w:val="000000"/>
          <w:szCs w:val="21"/>
        </w:rPr>
      </w:pPr>
      <w:r>
        <w:rPr>
          <w:rFonts w:hint="eastAsia" w:asciiTheme="minorEastAsia" w:hAnsiTheme="minorEastAsia"/>
          <w:color w:val="000000"/>
          <w:szCs w:val="21"/>
        </w:rPr>
        <w:t>C．扣押违法生产、储存、使用、经营、运输的危险化学品</w:t>
      </w:r>
    </w:p>
    <w:p>
      <w:pPr>
        <w:rPr>
          <w:rFonts w:hint="eastAsia" w:asciiTheme="minorEastAsia" w:hAnsiTheme="minorEastAsia"/>
          <w:color w:val="000000"/>
          <w:szCs w:val="21"/>
        </w:rPr>
      </w:pPr>
      <w:r>
        <w:rPr>
          <w:rFonts w:hint="eastAsia" w:asciiTheme="minorEastAsia" w:hAnsiTheme="minorEastAsia"/>
          <w:color w:val="000000"/>
          <w:szCs w:val="21"/>
        </w:rPr>
        <w:t>D．查封违法生产、储存、使用、经营化学品的场所</w:t>
      </w:r>
    </w:p>
    <w:p>
      <w:pPr>
        <w:rPr>
          <w:rFonts w:hint="eastAsia" w:asciiTheme="minorEastAsia" w:hAnsiTheme="minorEastAsia"/>
          <w:color w:val="000000"/>
          <w:szCs w:val="21"/>
        </w:rPr>
      </w:pPr>
      <w:r>
        <w:rPr>
          <w:rFonts w:hint="eastAsia" w:asciiTheme="minorEastAsia" w:hAnsiTheme="minorEastAsia"/>
          <w:color w:val="000000"/>
          <w:szCs w:val="21"/>
        </w:rPr>
        <w:t>E．对未依法整改重大事故隐患的危险化学品生产企业实施关闭</w:t>
      </w:r>
    </w:p>
    <w:p>
      <w:pPr>
        <w:rPr>
          <w:rFonts w:hint="eastAsia" w:asciiTheme="minorEastAsia" w:hAnsiTheme="minorEastAsia"/>
          <w:color w:val="000000"/>
          <w:szCs w:val="21"/>
        </w:rPr>
      </w:pPr>
      <w:r>
        <w:rPr>
          <w:rFonts w:hint="eastAsia" w:asciiTheme="minorEastAsia" w:hAnsiTheme="minorEastAsia"/>
          <w:color w:val="000000"/>
          <w:szCs w:val="21"/>
        </w:rPr>
        <w:t>【答案】BCD。</w:t>
      </w:r>
    </w:p>
    <w:p>
      <w:pPr>
        <w:rPr>
          <w:rFonts w:hint="eastAsia" w:asciiTheme="minorEastAsia" w:hAnsiTheme="minorEastAsia"/>
          <w:color w:val="000000"/>
          <w:szCs w:val="21"/>
        </w:rPr>
      </w:pPr>
      <w:r>
        <w:rPr>
          <w:rFonts w:hint="eastAsia" w:asciiTheme="minorEastAsia" w:hAnsiTheme="minorEastAsia"/>
          <w:color w:val="000000"/>
          <w:szCs w:val="21"/>
        </w:rPr>
        <w:t>【考点】危险化学品安全监督管理部门的监督检查权。</w:t>
      </w:r>
    </w:p>
    <w:p>
      <w:pPr>
        <w:rPr>
          <w:rFonts w:hint="eastAsia" w:asciiTheme="minorEastAsia" w:hAnsiTheme="minorEastAsia"/>
          <w:color w:val="000000"/>
          <w:szCs w:val="21"/>
        </w:rPr>
      </w:pPr>
      <w:r>
        <w:rPr>
          <w:rFonts w:hint="eastAsia" w:asciiTheme="minorEastAsia" w:hAnsiTheme="minorEastAsia"/>
          <w:color w:val="000000"/>
          <w:szCs w:val="21"/>
        </w:rPr>
        <w:t>【解析】依据《危险化学品安全管理条例》的规定，负有危险化学品安全监督管理职责的部门依法进行监督检查，可以采取下列5项措施：</w:t>
      </w:r>
    </w:p>
    <w:p>
      <w:pPr>
        <w:rPr>
          <w:rFonts w:hint="eastAsia" w:asciiTheme="minorEastAsia" w:hAnsiTheme="minorEastAsia"/>
          <w:color w:val="000000"/>
          <w:szCs w:val="21"/>
        </w:rPr>
      </w:pPr>
      <w:r>
        <w:rPr>
          <w:rFonts w:hint="eastAsia" w:asciiTheme="minorEastAsia" w:hAnsiTheme="minorEastAsia"/>
          <w:color w:val="000000"/>
          <w:szCs w:val="21"/>
        </w:rPr>
        <w:t>(1)进入危险化学品作业场所实施现场检查，向有关单位和人员了解情况，查阅、复制有关文件、资料。</w:t>
      </w:r>
    </w:p>
    <w:p>
      <w:pPr>
        <w:rPr>
          <w:rFonts w:hint="eastAsia" w:asciiTheme="minorEastAsia" w:hAnsiTheme="minorEastAsia"/>
          <w:color w:val="000000"/>
          <w:szCs w:val="21"/>
        </w:rPr>
      </w:pPr>
      <w:r>
        <w:rPr>
          <w:rFonts w:hint="eastAsia" w:asciiTheme="minorEastAsia" w:hAnsiTheme="minorEastAsia"/>
          <w:color w:val="000000"/>
          <w:szCs w:val="21"/>
        </w:rPr>
        <w:t>(2)发现危险化学品事故隐患，贵令立即滴除或者限期消除。</w:t>
      </w:r>
    </w:p>
    <w:p>
      <w:pPr>
        <w:rPr>
          <w:rFonts w:hint="eastAsia" w:asciiTheme="minorEastAsia" w:hAnsiTheme="minorEastAsia"/>
          <w:color w:val="000000"/>
          <w:szCs w:val="21"/>
        </w:rPr>
      </w:pPr>
      <w:r>
        <w:rPr>
          <w:rFonts w:hint="eastAsia" w:asciiTheme="minorEastAsia" w:hAnsiTheme="minorEastAsia"/>
          <w:color w:val="000000"/>
          <w:szCs w:val="21"/>
        </w:rPr>
        <w:t>(3)对不符合法律、行政法规、规章规定或者国家标准、行业标准要求的设施、设备、装置、器材、运输工具，贵令立即辞止使用。</w:t>
      </w:r>
    </w:p>
    <w:p>
      <w:pPr>
        <w:rPr>
          <w:rFonts w:hint="eastAsia" w:asciiTheme="minorEastAsia" w:hAnsiTheme="minorEastAsia"/>
          <w:color w:val="000000"/>
          <w:szCs w:val="21"/>
        </w:rPr>
      </w:pPr>
      <w:r>
        <w:rPr>
          <w:rFonts w:hint="eastAsia" w:asciiTheme="minorEastAsia" w:hAnsiTheme="minorEastAsia"/>
          <w:color w:val="000000"/>
          <w:szCs w:val="21"/>
        </w:rPr>
        <w:t>(4)经本部门主要负责人批准，查封违法生产、储存、使用、经营危险化学品的场所，扣押违法生产、储存、使用、经营、运输的危险化学品以及用于违法生产、使用、运输危险化学品的原材料、设备、运输工具。</w:t>
      </w:r>
    </w:p>
    <w:p>
      <w:pPr>
        <w:rPr>
          <w:rFonts w:asciiTheme="minorEastAsia" w:hAnsiTheme="minorEastAsia"/>
          <w:color w:val="000000"/>
          <w:szCs w:val="21"/>
        </w:rPr>
      </w:pPr>
      <w:r>
        <w:rPr>
          <w:rFonts w:hint="eastAsia" w:asciiTheme="minorEastAsia" w:hAnsiTheme="minorEastAsia"/>
          <w:color w:val="000000"/>
          <w:szCs w:val="21"/>
        </w:rPr>
        <w:t>(5)发现影响危险化学品安全的违法行为，当场予以纠正或者责令限期改正。</w:t>
      </w:r>
    </w:p>
    <w:p>
      <w:pPr>
        <w:rPr>
          <w:rFonts w:asciiTheme="minorEastAsia" w:hAnsiTheme="minorEastAsia"/>
          <w:color w:val="000000"/>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6251D"/>
    <w:rsid w:val="003B6B9C"/>
    <w:rsid w:val="00410022"/>
    <w:rsid w:val="00430C4C"/>
    <w:rsid w:val="00506459"/>
    <w:rsid w:val="00583772"/>
    <w:rsid w:val="00672973"/>
    <w:rsid w:val="009E6561"/>
    <w:rsid w:val="00AA5BD5"/>
    <w:rsid w:val="00C17415"/>
    <w:rsid w:val="00C550A2"/>
    <w:rsid w:val="00C72443"/>
    <w:rsid w:val="00D6251D"/>
    <w:rsid w:val="00ED2582"/>
    <w:rsid w:val="1BB41E6E"/>
    <w:rsid w:val="301F0CEC"/>
    <w:rsid w:val="52B94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22"/>
    <w:rPr>
      <w:b/>
      <w:bCs/>
    </w:rPr>
  </w:style>
  <w:style w:type="character" w:styleId="6">
    <w:name w:val="FollowedHyperlink"/>
    <w:basedOn w:val="4"/>
    <w:semiHidden/>
    <w:unhideWhenUsed/>
    <w:uiPriority w:val="99"/>
    <w:rPr>
      <w:color w:val="800080"/>
      <w:u w:val="single"/>
    </w:rPr>
  </w:style>
  <w:style w:type="character" w:styleId="7">
    <w:name w:val="Hyperlink"/>
    <w:basedOn w:val="4"/>
    <w:unhideWhenUsed/>
    <w:uiPriority w:val="99"/>
    <w:rPr>
      <w:color w:val="333333"/>
      <w:u w:val="none"/>
    </w:rPr>
  </w:style>
  <w:style w:type="character" w:customStyle="1" w:styleId="9">
    <w:name w:val="页眉 Char"/>
    <w:basedOn w:val="4"/>
    <w:link w:val="3"/>
    <w:semiHidden/>
    <w:qFormat/>
    <w:uiPriority w:val="99"/>
    <w:rPr>
      <w:sz w:val="18"/>
      <w:szCs w:val="18"/>
    </w:rPr>
  </w:style>
  <w:style w:type="character" w:customStyle="1" w:styleId="10">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27</Pages>
  <Words>4281</Words>
  <Characters>24405</Characters>
  <Lines>203</Lines>
  <Paragraphs>57</Paragraphs>
  <ScaleCrop>false</ScaleCrop>
  <LinksUpToDate>false</LinksUpToDate>
  <CharactersWithSpaces>28629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2015-08-10T08:27:00Z</dcterms:created>
  <dc:creator>个人用户</dc:creator>
  <cp:lastModifiedBy>YYT.</cp:lastModifiedBy>
  <dcterms:modified xsi:type="dcterms:W3CDTF">2018-03-30T07:23:27Z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