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instrText xml:space="preserve"> HYPERLINK "http://m.233.com/jzs1/zhuanti/2019jiaocai/"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eastAsia="zh-CN"/>
        </w:rPr>
        <w:t>点击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查看&gt;&gt;2019年一级建造师考试教材变化解读专题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</w:rPr>
        <w:t>｜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instrText xml:space="preserve"> HYPERLINK "http://wx.233.com/jzs1/"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名师视频解读教材变化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2019年一级建造师《工程经济》考试教材变化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2019年一级建造师考试教材于5月9日出版上市，233网校为考生们及时带来新旧教材变化内容对比！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2019年一级建造师《建设工程</w:t>
      </w:r>
      <w:r>
        <w:rPr>
          <w:rFonts w:hint="eastAsia"/>
          <w:sz w:val="24"/>
          <w:szCs w:val="24"/>
          <w:lang w:eastAsia="zh-CN"/>
        </w:rPr>
        <w:t>经济</w:t>
      </w:r>
      <w:r>
        <w:rPr>
          <w:rFonts w:hint="eastAsia"/>
          <w:sz w:val="24"/>
          <w:szCs w:val="24"/>
        </w:rPr>
        <w:t>》教材变化内容如下：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976110" cy="4005580"/>
            <wp:effectExtent l="0" t="0" r="15240" b="13970"/>
            <wp:docPr id="13" name="图片 1" descr="2018年一级建造师《&lt;span style='border-bottom:1px dashed #e53b29;color:#e53b29;cursor:pointer' title='点击学习' class='wxkwords'&gt;建设工程&lt;/span&gt;经济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2018年一级建造师《&lt;span style='border-bottom:1px dashed #e53b29;color:#e53b29;cursor:pointer' title='点击学习' class='wxkwords'&gt;建设工程&lt;/span&gt;经济》考试教材变化对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6110" cy="400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047865" cy="3382645"/>
            <wp:effectExtent l="0" t="0" r="635" b="8255"/>
            <wp:docPr id="14" name="图片 2" descr="2018年一级建造师《建设工程经济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2018年一级建造师《建设工程经济》考试教材变化对比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7865" cy="3382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6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免费试听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学习群：792929327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加入微信号拉入交流群：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KS233-WX5</w:t>
          </w:r>
        </w:p>
      </w:tc>
    </w:tr>
  </w:tbl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4040294"/>
    <w:rsid w:val="06353FCF"/>
    <w:rsid w:val="068E7435"/>
    <w:rsid w:val="090F5EDE"/>
    <w:rsid w:val="0BE94E15"/>
    <w:rsid w:val="0E3D40D7"/>
    <w:rsid w:val="15B35156"/>
    <w:rsid w:val="16351E52"/>
    <w:rsid w:val="16356CF7"/>
    <w:rsid w:val="186D7553"/>
    <w:rsid w:val="1A216C38"/>
    <w:rsid w:val="1DFE4AC7"/>
    <w:rsid w:val="20D748D9"/>
    <w:rsid w:val="23A417E2"/>
    <w:rsid w:val="2A8048C2"/>
    <w:rsid w:val="2D8130B0"/>
    <w:rsid w:val="33A33AC6"/>
    <w:rsid w:val="3CCB1FE8"/>
    <w:rsid w:val="3EC96732"/>
    <w:rsid w:val="3F0377BA"/>
    <w:rsid w:val="4045103C"/>
    <w:rsid w:val="42027858"/>
    <w:rsid w:val="44F70173"/>
    <w:rsid w:val="4562029B"/>
    <w:rsid w:val="52411410"/>
    <w:rsid w:val="56762EC0"/>
    <w:rsid w:val="59910B88"/>
    <w:rsid w:val="5EB17570"/>
    <w:rsid w:val="600A1638"/>
    <w:rsid w:val="621146EF"/>
    <w:rsid w:val="64061AE5"/>
    <w:rsid w:val="640773CA"/>
    <w:rsid w:val="64E44299"/>
    <w:rsid w:val="65271F6F"/>
    <w:rsid w:val="653641A6"/>
    <w:rsid w:val="67A14C09"/>
    <w:rsid w:val="67E7420E"/>
    <w:rsid w:val="69410A00"/>
    <w:rsid w:val="6B0447C0"/>
    <w:rsid w:val="6BBD1817"/>
    <w:rsid w:val="6C2F7215"/>
    <w:rsid w:val="6C737B0E"/>
    <w:rsid w:val="6E907983"/>
    <w:rsid w:val="6F4B24BC"/>
    <w:rsid w:val="705C6B3E"/>
    <w:rsid w:val="729F071F"/>
    <w:rsid w:val="791B3EC2"/>
    <w:rsid w:val="7B0E1225"/>
    <w:rsid w:val="7CFA2DC7"/>
    <w:rsid w:val="7E8D19B3"/>
    <w:rsid w:val="7F2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123</Words>
  <Characters>139</Characters>
  <Lines>1</Lines>
  <Paragraphs>1</Paragraphs>
  <TotalTime>3</TotalTime>
  <ScaleCrop>false</ScaleCrop>
  <LinksUpToDate>false</LinksUpToDate>
  <CharactersWithSpaces>139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user3</cp:lastModifiedBy>
  <dcterms:modified xsi:type="dcterms:W3CDTF">2019-05-13T01:48:49Z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