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233网校中级会计师网址：www.233.com/zhongji/</w:t>
      </w:r>
    </w:p>
    <w:p>
      <w:pPr>
        <w:spacing w:line="360" w:lineRule="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中级会计师资料下载：http://www.233.com/forum/zhongji</w:t>
      </w:r>
    </w:p>
    <w:p>
      <w:pPr>
        <w:spacing w:line="360" w:lineRule="auto"/>
        <w:rPr>
          <w:rFonts w:hint="default"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中级QQ学习群：236715484</w:t>
      </w:r>
    </w:p>
    <w:p>
      <w:pPr>
        <w:spacing w:line="360" w:lineRule="auto"/>
        <w:rPr>
          <w:color w:val="FF0000"/>
        </w:rPr>
      </w:pPr>
      <w:r>
        <w:rPr>
          <w:rFonts w:hint="eastAsia" w:ascii="微软雅黑" w:hAnsi="微软雅黑" w:eastAsia="微软雅黑" w:cs="微软雅黑"/>
          <w:color w:val="FF0000"/>
          <w:sz w:val="21"/>
          <w:szCs w:val="21"/>
          <w:lang w:val="en-US" w:eastAsia="zh-CN"/>
        </w:rPr>
        <w:t>加小编微信：sustalks</w:t>
      </w:r>
    </w:p>
    <w:p>
      <w:pPr>
        <w:jc w:val="center"/>
        <w:rPr>
          <w:rFonts w:hint="eastAsia" w:ascii="宋体" w:hAnsi="宋体" w:eastAsia="宋体" w:cs="宋体"/>
          <w:b/>
          <w:bCs/>
          <w:sz w:val="21"/>
          <w:szCs w:val="21"/>
          <w:lang w:val="en-US" w:eastAsia="zh-CN"/>
        </w:rPr>
      </w:pPr>
    </w:p>
    <w:p>
      <w:pPr>
        <w:jc w:val="center"/>
        <w:rPr>
          <w:rFonts w:hint="eastAsia" w:ascii="宋体" w:hAnsi="宋体" w:eastAsia="宋体" w:cs="宋体"/>
          <w:b/>
          <w:bCs/>
          <w:sz w:val="32"/>
          <w:szCs w:val="32"/>
          <w:lang w:val="en-US" w:eastAsia="zh-CN"/>
        </w:rPr>
      </w:pPr>
      <w:bookmarkStart w:id="0" w:name="_GoBack"/>
      <w:r>
        <w:rPr>
          <w:rFonts w:hint="eastAsia" w:ascii="宋体" w:hAnsi="宋体" w:eastAsia="宋体" w:cs="宋体"/>
          <w:b/>
          <w:bCs/>
          <w:sz w:val="32"/>
          <w:szCs w:val="32"/>
          <w:lang w:val="en-US" w:eastAsia="zh-CN"/>
        </w:rPr>
        <w:t>中级会计师考试《</w:t>
      </w:r>
      <w:r>
        <w:rPr>
          <w:rFonts w:hint="eastAsia" w:ascii="宋体" w:hAnsi="宋体" w:cs="宋体"/>
          <w:b/>
          <w:bCs/>
          <w:sz w:val="32"/>
          <w:szCs w:val="32"/>
          <w:lang w:val="en-US" w:eastAsia="zh-CN"/>
        </w:rPr>
        <w:t>经济法</w:t>
      </w:r>
      <w:r>
        <w:rPr>
          <w:rFonts w:hint="eastAsia" w:ascii="宋体" w:hAnsi="宋体" w:eastAsia="宋体" w:cs="宋体"/>
          <w:b/>
          <w:bCs/>
          <w:sz w:val="32"/>
          <w:szCs w:val="32"/>
          <w:lang w:val="en-US" w:eastAsia="zh-CN"/>
        </w:rPr>
        <w:t>》</w:t>
      </w:r>
      <w:r>
        <w:rPr>
          <w:rFonts w:hint="eastAsia"/>
          <w:b/>
          <w:bCs/>
          <w:sz w:val="32"/>
          <w:szCs w:val="32"/>
          <w:lang w:val="en-US" w:eastAsia="zh-CN"/>
        </w:rPr>
        <w:t>数字归纳</w:t>
      </w:r>
      <w:r>
        <w:rPr>
          <w:rFonts w:hint="eastAsia" w:ascii="宋体" w:hAnsi="宋体" w:eastAsia="宋体" w:cs="宋体"/>
          <w:b/>
          <w:bCs/>
          <w:sz w:val="32"/>
          <w:szCs w:val="32"/>
          <w:lang w:val="en-US" w:eastAsia="zh-CN"/>
        </w:rPr>
        <w:t>总结</w:t>
      </w:r>
    </w:p>
    <w:bookmarkEnd w:id="0"/>
    <w:p>
      <w:pPr>
        <w:rPr>
          <w:rFonts w:hint="eastAsia"/>
          <w:b/>
          <w:bCs/>
          <w:lang w:val="en-US" w:eastAsia="zh-CN"/>
        </w:rPr>
      </w:pPr>
      <w:r>
        <w:rPr>
          <w:rFonts w:hint="eastAsia"/>
          <w:b/>
          <w:bCs/>
          <w:lang w:val="en-US" w:eastAsia="zh-CN"/>
        </w:rPr>
        <w:t xml:space="preserve">一、日期 </w:t>
      </w:r>
    </w:p>
    <w:p>
      <w:pPr>
        <w:rPr>
          <w:rFonts w:hint="eastAsia"/>
          <w:lang w:val="en-US" w:eastAsia="zh-CN"/>
        </w:rPr>
      </w:pPr>
      <w:r>
        <w:rPr>
          <w:rFonts w:hint="eastAsia"/>
          <w:lang w:val="en-US" w:eastAsia="zh-CN"/>
        </w:rPr>
        <w:t xml:space="preserve">1、2日： </w:t>
      </w:r>
    </w:p>
    <w:p>
      <w:pPr>
        <w:rPr>
          <w:rFonts w:hint="eastAsia"/>
          <w:lang w:val="en-US" w:eastAsia="zh-CN"/>
        </w:rPr>
      </w:pPr>
      <w:r>
        <w:rPr>
          <w:rFonts w:hint="eastAsia"/>
          <w:lang w:val="en-US" w:eastAsia="zh-CN"/>
        </w:rPr>
        <w:t xml:space="preserve">(1)当投资者持有一个上市公司已发行的股份达5%以后，再每增减量5%时，应报告和公告，在报告、公告后2日内不得再行买卖该上市公司股票。 </w:t>
      </w:r>
    </w:p>
    <w:p>
      <w:pPr>
        <w:rPr>
          <w:rFonts w:hint="eastAsia"/>
          <w:lang w:val="en-US" w:eastAsia="zh-CN"/>
        </w:rPr>
      </w:pPr>
      <w:r>
        <w:rPr>
          <w:rFonts w:hint="eastAsia"/>
          <w:lang w:val="en-US" w:eastAsia="zh-CN"/>
        </w:rPr>
        <w:t xml:space="preserve">(2)可转换公司债券发行人应当在每一季度结束后的2个工作日内，向社会公布因可转换公司债券转换为股份所引起的股份变动情况。 </w:t>
      </w:r>
    </w:p>
    <w:p>
      <w:pPr>
        <w:rPr>
          <w:rFonts w:hint="eastAsia"/>
          <w:lang w:val="en-US" w:eastAsia="zh-CN"/>
        </w:rPr>
      </w:pPr>
      <w:r>
        <w:rPr>
          <w:rFonts w:hint="eastAsia"/>
          <w:lang w:val="en-US" w:eastAsia="zh-CN"/>
        </w:rPr>
        <w:t xml:space="preserve">(3)招股说明书应当在股票承销期开始前2个至5个工作日期间公布。 </w:t>
      </w:r>
    </w:p>
    <w:p>
      <w:pPr>
        <w:rPr>
          <w:rFonts w:hint="eastAsia"/>
          <w:lang w:val="en-US" w:eastAsia="zh-CN"/>
        </w:rPr>
      </w:pPr>
      <w:r>
        <w:rPr>
          <w:rFonts w:hint="eastAsia"/>
          <w:lang w:val="en-US" w:eastAsia="zh-CN"/>
        </w:rPr>
        <w:t xml:space="preserve">2、3日： </w:t>
      </w:r>
    </w:p>
    <w:p>
      <w:pPr>
        <w:rPr>
          <w:rFonts w:hint="eastAsia"/>
          <w:lang w:val="en-US" w:eastAsia="zh-CN"/>
        </w:rPr>
      </w:pPr>
      <w:r>
        <w:rPr>
          <w:rFonts w:hint="eastAsia"/>
          <w:lang w:val="en-US" w:eastAsia="zh-CN"/>
        </w:rPr>
        <w:t xml:space="preserve">(1)票据持有人收到拒付证明，行使追索及再追索的期限为3日； </w:t>
      </w:r>
    </w:p>
    <w:p>
      <w:pPr>
        <w:rPr>
          <w:rFonts w:hint="eastAsia"/>
          <w:lang w:val="en-US" w:eastAsia="zh-CN"/>
        </w:rPr>
      </w:pPr>
      <w:r>
        <w:rPr>
          <w:rFonts w:hint="eastAsia"/>
          <w:lang w:val="en-US" w:eastAsia="zh-CN"/>
        </w:rPr>
        <w:t xml:space="preserve">(2)承兑人作出承兑或不承兑的期限为3日； </w:t>
      </w:r>
    </w:p>
    <w:p>
      <w:pPr>
        <w:rPr>
          <w:rFonts w:hint="eastAsia"/>
          <w:lang w:val="en-US" w:eastAsia="zh-CN"/>
        </w:rPr>
      </w:pPr>
      <w:r>
        <w:rPr>
          <w:rFonts w:hint="eastAsia"/>
          <w:lang w:val="en-US" w:eastAsia="zh-CN"/>
        </w:rPr>
        <w:t xml:space="preserve">(3)投资者持有一上市公司已发行股份5%时，应在该事实发生之日起3日内报告，公司必须在接到报告之日起3日内向国务院证券监督管理机构报告，属上市公司的，同时向证交所报告。 </w:t>
      </w:r>
    </w:p>
    <w:p>
      <w:pPr>
        <w:rPr>
          <w:rFonts w:hint="eastAsia"/>
          <w:lang w:val="en-US" w:eastAsia="zh-CN"/>
        </w:rPr>
      </w:pPr>
      <w:r>
        <w:rPr>
          <w:rFonts w:hint="eastAsia"/>
          <w:lang w:val="en-US" w:eastAsia="zh-CN"/>
        </w:rPr>
        <w:t xml:space="preserve">(4)投资基金上市公告应在上市首日前3个工作日内公告。 </w:t>
      </w:r>
    </w:p>
    <w:p>
      <w:pPr>
        <w:rPr>
          <w:rFonts w:hint="eastAsia"/>
          <w:lang w:val="en-US" w:eastAsia="zh-CN"/>
        </w:rPr>
      </w:pPr>
      <w:r>
        <w:rPr>
          <w:rFonts w:hint="eastAsia"/>
          <w:lang w:val="en-US" w:eastAsia="zh-CN"/>
        </w:rPr>
        <w:t xml:space="preserve">(5)采取协议收购方式的，收购人可以依照法律、行政法规的规定同被收购公司的股东以协议方式进行股权转让。双方达成协议后，收购人必须在3日内将该收购协议向国务院证券监督管理机构以及证券交易所作出书面报告，并须予以公告。 </w:t>
      </w:r>
    </w:p>
    <w:p>
      <w:pPr>
        <w:rPr>
          <w:rFonts w:hint="eastAsia"/>
          <w:lang w:val="en-US" w:eastAsia="zh-CN"/>
        </w:rPr>
      </w:pPr>
      <w:r>
        <w:rPr>
          <w:rFonts w:hint="eastAsia"/>
          <w:lang w:val="en-US" w:eastAsia="zh-CN"/>
        </w:rPr>
        <w:t xml:space="preserve">(6)债权人会议主席召集债权人会议，应在发出通知前3日报告人民法院。 </w:t>
      </w:r>
    </w:p>
    <w:p>
      <w:pPr>
        <w:rPr>
          <w:rFonts w:hint="eastAsia"/>
          <w:lang w:val="en-US" w:eastAsia="zh-CN"/>
        </w:rPr>
      </w:pPr>
      <w:r>
        <w:rPr>
          <w:rFonts w:hint="eastAsia"/>
          <w:lang w:val="en-US" w:eastAsia="zh-CN"/>
        </w:rPr>
        <w:t xml:space="preserve">3、5日： </w:t>
      </w:r>
    </w:p>
    <w:p>
      <w:pPr>
        <w:rPr>
          <w:rFonts w:hint="eastAsia"/>
          <w:lang w:val="en-US" w:eastAsia="zh-CN"/>
        </w:rPr>
      </w:pPr>
      <w:r>
        <w:rPr>
          <w:rFonts w:hint="eastAsia"/>
          <w:lang w:val="en-US" w:eastAsia="zh-CN"/>
        </w:rPr>
        <w:t xml:space="preserve">(1)无记名股东应于股东大会会议召开5日以前至股东大会闭会时止将股票交存公司； </w:t>
      </w:r>
    </w:p>
    <w:p>
      <w:pPr>
        <w:rPr>
          <w:rFonts w:hint="eastAsia"/>
          <w:lang w:val="en-US" w:eastAsia="zh-CN"/>
        </w:rPr>
      </w:pPr>
      <w:r>
        <w:rPr>
          <w:rFonts w:hint="eastAsia"/>
          <w:lang w:val="en-US" w:eastAsia="zh-CN"/>
        </w:rPr>
        <w:t xml:space="preserve">(2)股票上市公告书在上市交易前5个工作日内公告； </w:t>
      </w:r>
    </w:p>
    <w:p>
      <w:pPr>
        <w:rPr>
          <w:rFonts w:hint="eastAsia"/>
          <w:lang w:val="en-US" w:eastAsia="zh-CN"/>
        </w:rPr>
      </w:pPr>
      <w:r>
        <w:rPr>
          <w:rFonts w:hint="eastAsia"/>
          <w:lang w:val="en-US" w:eastAsia="zh-CN"/>
        </w:rPr>
        <w:t xml:space="preserve">(3)发行可转换公司债券应于承销前2－5个工作日公告； </w:t>
      </w:r>
    </w:p>
    <w:p>
      <w:pPr>
        <w:rPr>
          <w:rFonts w:hint="eastAsia"/>
          <w:lang w:val="en-US" w:eastAsia="zh-CN"/>
        </w:rPr>
      </w:pPr>
      <w:r>
        <w:rPr>
          <w:rFonts w:hint="eastAsia"/>
          <w:lang w:val="en-US" w:eastAsia="zh-CN"/>
        </w:rPr>
        <w:t xml:space="preserve">(4)企业债券公告日期为上市交易的5日前； </w:t>
      </w:r>
    </w:p>
    <w:p>
      <w:pPr>
        <w:rPr>
          <w:rFonts w:hint="eastAsia"/>
          <w:lang w:val="en-US" w:eastAsia="zh-CN"/>
        </w:rPr>
      </w:pPr>
      <w:r>
        <w:rPr>
          <w:rFonts w:hint="eastAsia"/>
          <w:lang w:val="en-US" w:eastAsia="zh-CN"/>
        </w:rPr>
        <w:t xml:space="preserve">(5)为上市公司出具文件的专业机构及人员在接受委托及文件公开后5日不准买卖该股票。 </w:t>
      </w:r>
    </w:p>
    <w:p>
      <w:pPr>
        <w:rPr>
          <w:rFonts w:hint="eastAsia"/>
          <w:lang w:val="en-US" w:eastAsia="zh-CN"/>
        </w:rPr>
      </w:pPr>
      <w:r>
        <w:rPr>
          <w:rFonts w:hint="eastAsia"/>
          <w:lang w:val="en-US" w:eastAsia="zh-CN"/>
        </w:rPr>
        <w:t xml:space="preserve">(6)可转换公司债券到期未转换的，发行人应当按照可转换公司债券募集说明书的约定，于期满后5个工作日内偿还本息。 </w:t>
      </w:r>
    </w:p>
    <w:p>
      <w:pPr>
        <w:rPr>
          <w:rFonts w:hint="eastAsia"/>
          <w:lang w:val="en-US" w:eastAsia="zh-CN"/>
        </w:rPr>
      </w:pPr>
      <w:r>
        <w:rPr>
          <w:rFonts w:hint="eastAsia"/>
          <w:lang w:val="en-US" w:eastAsia="zh-CN"/>
        </w:rPr>
        <w:t xml:space="preserve">（7）破产的债务人为他人担任保证人的，保证人企业应当在收到人民法院破产案件立案通知后5日内转告有关当事人。 </w:t>
      </w:r>
    </w:p>
    <w:p>
      <w:pPr>
        <w:rPr>
          <w:rFonts w:hint="eastAsia"/>
          <w:lang w:val="en-US" w:eastAsia="zh-CN"/>
        </w:rPr>
      </w:pPr>
      <w:r>
        <w:rPr>
          <w:rFonts w:hint="eastAsia"/>
          <w:lang w:val="en-US" w:eastAsia="zh-CN"/>
        </w:rPr>
        <w:t xml:space="preserve">6、10日： </w:t>
      </w:r>
    </w:p>
    <w:p>
      <w:pPr>
        <w:rPr>
          <w:rFonts w:hint="eastAsia"/>
          <w:lang w:val="en-US" w:eastAsia="zh-CN"/>
        </w:rPr>
      </w:pPr>
      <w:r>
        <w:rPr>
          <w:rFonts w:hint="eastAsia"/>
          <w:lang w:val="en-US" w:eastAsia="zh-CN"/>
        </w:rPr>
        <w:t xml:space="preserve">(1)公司合并、分立、减少注册资本决议之日起10日内通知债权人（并于30日内在报纸上公告3次） </w:t>
      </w:r>
    </w:p>
    <w:p>
      <w:pPr>
        <w:rPr>
          <w:rFonts w:hint="eastAsia"/>
          <w:lang w:val="en-US" w:eastAsia="zh-CN"/>
        </w:rPr>
      </w:pPr>
      <w:r>
        <w:rPr>
          <w:rFonts w:hint="eastAsia"/>
          <w:lang w:val="en-US" w:eastAsia="zh-CN"/>
        </w:rPr>
        <w:t xml:space="preserve">(2)股份公司与有限公司召开董事会应在会议召开10日前通知全体董事； </w:t>
      </w:r>
    </w:p>
    <w:p>
      <w:pPr>
        <w:rPr>
          <w:rFonts w:hint="eastAsia"/>
          <w:lang w:val="en-US" w:eastAsia="zh-CN"/>
        </w:rPr>
      </w:pPr>
      <w:r>
        <w:rPr>
          <w:rFonts w:hint="eastAsia"/>
          <w:lang w:val="en-US" w:eastAsia="zh-CN"/>
        </w:rPr>
        <w:t xml:space="preserve">(3)定日付款、出票后定期或见票后定期付款的汇票自到期日10日起内向承兑人提示付款； </w:t>
      </w:r>
    </w:p>
    <w:p>
      <w:pPr>
        <w:rPr>
          <w:rFonts w:hint="eastAsia"/>
          <w:lang w:val="en-US" w:eastAsia="zh-CN"/>
        </w:rPr>
      </w:pPr>
      <w:r>
        <w:rPr>
          <w:rFonts w:hint="eastAsia"/>
          <w:lang w:val="en-US" w:eastAsia="zh-CN"/>
        </w:rPr>
        <w:t xml:space="preserve">(4)支票持票人提示付款日期为自出票日起10日内。 </w:t>
      </w:r>
    </w:p>
    <w:p>
      <w:pPr>
        <w:rPr>
          <w:rFonts w:hint="eastAsia"/>
          <w:lang w:val="en-US" w:eastAsia="zh-CN"/>
        </w:rPr>
      </w:pPr>
      <w:r>
        <w:rPr>
          <w:rFonts w:hint="eastAsia"/>
          <w:lang w:val="en-US" w:eastAsia="zh-CN"/>
        </w:rPr>
        <w:t xml:space="preserve">(5)公司登记机关对需要认定的营业执照，可以临时扣留，但扣留期限不得超过10天。 </w:t>
      </w:r>
    </w:p>
    <w:p>
      <w:pPr>
        <w:rPr>
          <w:rFonts w:hint="eastAsia"/>
          <w:lang w:val="en-US" w:eastAsia="zh-CN"/>
        </w:rPr>
      </w:pPr>
      <w:r>
        <w:rPr>
          <w:rFonts w:hint="eastAsia"/>
          <w:lang w:val="en-US" w:eastAsia="zh-CN"/>
        </w:rPr>
        <w:t xml:space="preserve">(6)人民法院应当在受理破产案件后10日内通知债务人并且发布公告。 </w:t>
      </w:r>
    </w:p>
    <w:p>
      <w:pPr>
        <w:rPr>
          <w:rFonts w:hint="eastAsia"/>
          <w:lang w:val="en-US" w:eastAsia="zh-CN"/>
        </w:rPr>
      </w:pPr>
      <w:r>
        <w:rPr>
          <w:rFonts w:hint="eastAsia"/>
          <w:lang w:val="en-US" w:eastAsia="zh-CN"/>
        </w:rPr>
        <w:t xml:space="preserve">(7)公司清算，清算组应当自成立之日起10日内通知债权人。 </w:t>
      </w:r>
    </w:p>
    <w:p>
      <w:pPr>
        <w:rPr>
          <w:rFonts w:hint="eastAsia"/>
          <w:lang w:val="en-US" w:eastAsia="zh-CN"/>
        </w:rPr>
      </w:pPr>
      <w:r>
        <w:rPr>
          <w:rFonts w:hint="eastAsia"/>
          <w:lang w:val="en-US" w:eastAsia="zh-CN"/>
        </w:rPr>
        <w:t xml:space="preserve">(8)定日付款，出票后定期付款的提示付款期限为到期日起10日内。 </w:t>
      </w:r>
    </w:p>
    <w:p>
      <w:pPr>
        <w:rPr>
          <w:rFonts w:hint="eastAsia"/>
          <w:lang w:val="en-US" w:eastAsia="zh-CN"/>
        </w:rPr>
      </w:pPr>
      <w:r>
        <w:rPr>
          <w:rFonts w:hint="eastAsia"/>
          <w:lang w:val="en-US" w:eastAsia="zh-CN"/>
        </w:rPr>
        <w:t xml:space="preserve">(9)申请人申请破产，法院驳回的，申请人有权向上一级法院上诉，期限为10日。 </w:t>
      </w:r>
    </w:p>
    <w:p>
      <w:pPr>
        <w:rPr>
          <w:rFonts w:hint="eastAsia"/>
          <w:lang w:val="en-US" w:eastAsia="zh-CN"/>
        </w:rPr>
      </w:pPr>
      <w:r>
        <w:rPr>
          <w:rFonts w:hint="eastAsia"/>
          <w:lang w:val="en-US" w:eastAsia="zh-CN"/>
        </w:rPr>
        <w:t xml:space="preserve">7、12日： </w:t>
      </w:r>
    </w:p>
    <w:p>
      <w:pPr>
        <w:rPr>
          <w:rFonts w:hint="eastAsia"/>
          <w:lang w:val="en-US" w:eastAsia="zh-CN"/>
        </w:rPr>
      </w:pPr>
      <w:r>
        <w:rPr>
          <w:rFonts w:hint="eastAsia"/>
          <w:lang w:val="en-US" w:eastAsia="zh-CN"/>
        </w:rPr>
        <w:t xml:space="preserve">(1)票据付款人在接到挂失止付通知后12日内没有收到法院止付通知书的，不再有协助义务。 </w:t>
      </w:r>
    </w:p>
    <w:p>
      <w:pPr>
        <w:rPr>
          <w:rFonts w:hint="eastAsia"/>
          <w:lang w:val="en-US" w:eastAsia="zh-CN"/>
        </w:rPr>
      </w:pPr>
      <w:r>
        <w:rPr>
          <w:rFonts w:hint="eastAsia"/>
          <w:lang w:val="en-US" w:eastAsia="zh-CN"/>
        </w:rPr>
        <w:t xml:space="preserve">8、15日： </w:t>
      </w:r>
    </w:p>
    <w:p>
      <w:pPr>
        <w:rPr>
          <w:rFonts w:hint="eastAsia"/>
          <w:lang w:val="en-US" w:eastAsia="zh-CN"/>
        </w:rPr>
      </w:pPr>
      <w:r>
        <w:rPr>
          <w:rFonts w:hint="eastAsia"/>
          <w:lang w:val="en-US" w:eastAsia="zh-CN"/>
        </w:rPr>
        <w:t xml:space="preserve">(1)人民法院应当自宣告债务人企业破产之日起15日内组成清算组； </w:t>
      </w:r>
    </w:p>
    <w:p>
      <w:pPr>
        <w:rPr>
          <w:rFonts w:hint="eastAsia"/>
          <w:lang w:val="en-US" w:eastAsia="zh-CN"/>
        </w:rPr>
      </w:pPr>
      <w:r>
        <w:rPr>
          <w:rFonts w:hint="eastAsia"/>
          <w:lang w:val="en-US" w:eastAsia="zh-CN"/>
        </w:rPr>
        <w:t xml:space="preserve">(2)债权人会议第一次会议由人民法院召集应于债权申报期限届满后15日内召开，由人民法院主持； </w:t>
      </w:r>
    </w:p>
    <w:p>
      <w:pPr>
        <w:rPr>
          <w:rFonts w:hint="eastAsia"/>
          <w:lang w:val="en-US" w:eastAsia="zh-CN"/>
        </w:rPr>
      </w:pPr>
      <w:r>
        <w:rPr>
          <w:rFonts w:hint="eastAsia"/>
          <w:lang w:val="en-US" w:eastAsia="zh-CN"/>
        </w:rPr>
        <w:t xml:space="preserve">(3)收购人应当在依法向国务院证券监督管理机构报送上市公司收购报告书之日起15日后公告其收购要约。 </w:t>
      </w:r>
    </w:p>
    <w:p>
      <w:pPr>
        <w:rPr>
          <w:rFonts w:hint="eastAsia"/>
          <w:lang w:val="en-US" w:eastAsia="zh-CN"/>
        </w:rPr>
      </w:pPr>
      <w:r>
        <w:rPr>
          <w:rFonts w:hint="eastAsia"/>
          <w:lang w:val="en-US" w:eastAsia="zh-CN"/>
        </w:rPr>
        <w:t xml:space="preserve">(4)产权纠纷，对裁定不服的，可以在收到裁定之日起15日内，向上一级国有资产管理部门申请复议。 </w:t>
      </w:r>
    </w:p>
    <w:p>
      <w:pPr>
        <w:rPr>
          <w:rFonts w:hint="eastAsia"/>
          <w:lang w:val="en-US" w:eastAsia="zh-CN"/>
        </w:rPr>
      </w:pPr>
      <w:r>
        <w:rPr>
          <w:rFonts w:hint="eastAsia"/>
          <w:lang w:val="en-US" w:eastAsia="zh-CN"/>
        </w:rPr>
        <w:t xml:space="preserve">(5)股份有限公司由发起人在创立大会召开15日前，将会议的日期通知各个认股人或予以公告。 </w:t>
      </w:r>
    </w:p>
    <w:p>
      <w:pPr>
        <w:rPr>
          <w:rFonts w:hint="eastAsia"/>
          <w:lang w:val="en-US" w:eastAsia="zh-CN"/>
        </w:rPr>
      </w:pPr>
      <w:r>
        <w:rPr>
          <w:rFonts w:hint="eastAsia"/>
          <w:lang w:val="en-US" w:eastAsia="zh-CN"/>
        </w:rPr>
        <w:t xml:space="preserve">(6)债权人提出破产申请的，债务人应当在收到法院通知后15天内，向法院提交债务清册、会计报表等有关证据材料。 </w:t>
      </w:r>
    </w:p>
    <w:p>
      <w:pPr>
        <w:rPr>
          <w:rFonts w:hint="eastAsia"/>
          <w:lang w:val="en-US" w:eastAsia="zh-CN"/>
        </w:rPr>
      </w:pPr>
      <w:r>
        <w:rPr>
          <w:rFonts w:hint="eastAsia"/>
          <w:lang w:val="en-US" w:eastAsia="zh-CN"/>
        </w:rPr>
        <w:t xml:space="preserve">(7)证券公司包销证券的，应当在包销期满后15日内，将包销情况报国务院证券监督管理机构备案。证券公司代销证券的，应当在代理期满后15日内，与发行人员共同将证券代销情况报国务院证券监督管理机构备案。 </w:t>
      </w:r>
    </w:p>
    <w:p>
      <w:pPr>
        <w:rPr>
          <w:rFonts w:hint="eastAsia"/>
          <w:lang w:val="en-US" w:eastAsia="zh-CN"/>
        </w:rPr>
      </w:pPr>
      <w:r>
        <w:rPr>
          <w:rFonts w:hint="eastAsia"/>
          <w:lang w:val="en-US" w:eastAsia="zh-CN"/>
        </w:rPr>
        <w:t xml:space="preserve">(8)收购上市公司的行为结束后，收购人应当在15日内将收购的情况报告国务院证券管理监督管理机构和证券交易所，并予公告。 </w:t>
      </w:r>
    </w:p>
    <w:p>
      <w:pPr>
        <w:rPr>
          <w:rFonts w:hint="eastAsia"/>
          <w:lang w:val="en-US" w:eastAsia="zh-CN"/>
        </w:rPr>
      </w:pPr>
      <w:r>
        <w:rPr>
          <w:rFonts w:hint="eastAsia"/>
          <w:lang w:val="en-US" w:eastAsia="zh-CN"/>
        </w:rPr>
        <w:t xml:space="preserve">(9)有限责任公司召开股东会会议，应于召开前15日前通知全体股东。 </w:t>
      </w:r>
    </w:p>
    <w:p>
      <w:pPr>
        <w:rPr>
          <w:rFonts w:hint="eastAsia"/>
          <w:lang w:val="en-US" w:eastAsia="zh-CN"/>
        </w:rPr>
      </w:pPr>
      <w:r>
        <w:rPr>
          <w:rFonts w:hint="eastAsia"/>
          <w:lang w:val="en-US" w:eastAsia="zh-CN"/>
        </w:rPr>
        <w:t xml:space="preserve">(10)设立个人独资企业,登记机关应当在收到设立申请之日起15日内对符合条件的予以登记，发给执照，在其有效期发生变更的，应当在作出变更决定之日起15日内申请变更。 </w:t>
      </w:r>
    </w:p>
    <w:p>
      <w:pPr>
        <w:rPr>
          <w:rFonts w:hint="eastAsia"/>
          <w:lang w:val="en-US" w:eastAsia="zh-CN"/>
        </w:rPr>
      </w:pPr>
      <w:r>
        <w:rPr>
          <w:rFonts w:hint="eastAsia"/>
          <w:lang w:val="en-US" w:eastAsia="zh-CN"/>
        </w:rPr>
        <w:t xml:space="preserve">(11)个人独资企业解散时，由投资人自行清理或债权人申请人民法院指定清算人进行清算。自行清算的，在清算前15日内书面通知债权人，无法通知的，应当公告。债权人应当在接到通知后之日起30日内，未接到通知的应当在公告之日起60日内，向投资人申请债权。 </w:t>
      </w:r>
    </w:p>
    <w:p>
      <w:pPr>
        <w:rPr>
          <w:rFonts w:hint="eastAsia"/>
          <w:lang w:val="en-US" w:eastAsia="zh-CN"/>
        </w:rPr>
      </w:pPr>
      <w:r>
        <w:rPr>
          <w:rFonts w:hint="eastAsia"/>
          <w:lang w:val="en-US" w:eastAsia="zh-CN"/>
        </w:rPr>
        <w:t xml:space="preserve">(12)个人独资企业、合伙企业清算结束后，清算人应编制清算报告，并于清算结束之日起15日内，向原登记机关申请注销登记。 </w:t>
      </w:r>
    </w:p>
    <w:p>
      <w:pPr>
        <w:rPr>
          <w:rFonts w:hint="eastAsia"/>
          <w:lang w:val="en-US" w:eastAsia="zh-CN"/>
        </w:rPr>
      </w:pPr>
      <w:r>
        <w:rPr>
          <w:rFonts w:hint="eastAsia"/>
          <w:lang w:val="en-US" w:eastAsia="zh-CN"/>
        </w:rPr>
        <w:t xml:space="preserve">(13)公司解散，应成立清算组，解散事由出现或股东会决议解散的，15日内成立清算组。 </w:t>
      </w:r>
    </w:p>
    <w:p>
      <w:pPr>
        <w:rPr>
          <w:rFonts w:hint="eastAsia"/>
          <w:lang w:val="en-US" w:eastAsia="zh-CN"/>
        </w:rPr>
      </w:pPr>
      <w:r>
        <w:rPr>
          <w:rFonts w:hint="eastAsia"/>
          <w:lang w:val="en-US" w:eastAsia="zh-CN"/>
        </w:rPr>
        <w:t xml:space="preserve">9、20日： </w:t>
      </w:r>
    </w:p>
    <w:p>
      <w:pPr>
        <w:rPr>
          <w:rFonts w:hint="eastAsia"/>
          <w:lang w:val="en-US" w:eastAsia="zh-CN"/>
        </w:rPr>
      </w:pPr>
      <w:r>
        <w:rPr>
          <w:rFonts w:hint="eastAsia"/>
          <w:lang w:val="en-US" w:eastAsia="zh-CN"/>
        </w:rPr>
        <w:t xml:space="preserve">(1)交易所上市委员会自收到申请之日起20个工作日内作出审核； </w:t>
      </w:r>
    </w:p>
    <w:p>
      <w:pPr>
        <w:rPr>
          <w:rFonts w:hint="eastAsia"/>
          <w:lang w:val="en-US" w:eastAsia="zh-CN"/>
        </w:rPr>
      </w:pPr>
      <w:r>
        <w:rPr>
          <w:rFonts w:hint="eastAsia"/>
          <w:lang w:val="en-US" w:eastAsia="zh-CN"/>
        </w:rPr>
        <w:t xml:space="preserve">(2)股份有限公司编制的年度资产负债表等会计报表，应在股东大会年会召开20日前置备在公司。 </w:t>
      </w:r>
    </w:p>
    <w:p>
      <w:pPr>
        <w:rPr>
          <w:rFonts w:hint="eastAsia"/>
          <w:lang w:val="en-US" w:eastAsia="zh-CN"/>
        </w:rPr>
      </w:pPr>
      <w:r>
        <w:rPr>
          <w:rFonts w:hint="eastAsia"/>
          <w:lang w:val="en-US" w:eastAsia="zh-CN"/>
        </w:rPr>
        <w:t xml:space="preserve">10、30日： </w:t>
      </w:r>
    </w:p>
    <w:p>
      <w:pPr>
        <w:rPr>
          <w:rFonts w:hint="eastAsia"/>
          <w:lang w:val="en-US" w:eastAsia="zh-CN"/>
        </w:rPr>
      </w:pPr>
      <w:r>
        <w:rPr>
          <w:rFonts w:hint="eastAsia"/>
          <w:lang w:val="en-US" w:eastAsia="zh-CN"/>
        </w:rPr>
        <w:t xml:space="preserve">(1)股份有限公司发行股份的股款缴足并验资后，发起人应在30日内召开创立大会。由董事会于创立大会结束后30日内向公司登记机关申请设立登记； </w:t>
      </w:r>
    </w:p>
    <w:p>
      <w:pPr>
        <w:rPr>
          <w:rFonts w:hint="eastAsia"/>
          <w:lang w:val="en-US" w:eastAsia="zh-CN"/>
        </w:rPr>
      </w:pPr>
      <w:r>
        <w:rPr>
          <w:rFonts w:hint="eastAsia"/>
          <w:lang w:val="en-US" w:eastAsia="zh-CN"/>
        </w:rPr>
        <w:t xml:space="preserve">(2)合伙协议未约定经营期限的，合伙人可提前30日向其他合伙人提出退伙； </w:t>
      </w:r>
    </w:p>
    <w:p>
      <w:pPr>
        <w:rPr>
          <w:rFonts w:hint="eastAsia"/>
          <w:lang w:val="en-US" w:eastAsia="zh-CN"/>
        </w:rPr>
      </w:pPr>
      <w:r>
        <w:rPr>
          <w:rFonts w:hint="eastAsia"/>
          <w:lang w:val="en-US" w:eastAsia="zh-CN"/>
        </w:rPr>
        <w:t xml:space="preserve">(3)除名退伙，被除名的合伙人在接到除名通知30日内向法院起诉； </w:t>
      </w:r>
    </w:p>
    <w:p>
      <w:pPr>
        <w:rPr>
          <w:rFonts w:hint="eastAsia"/>
          <w:lang w:val="en-US" w:eastAsia="zh-CN"/>
        </w:rPr>
      </w:pPr>
      <w:r>
        <w:rPr>
          <w:rFonts w:hint="eastAsia"/>
          <w:lang w:val="en-US" w:eastAsia="zh-CN"/>
        </w:rPr>
        <w:t xml:space="preserve">(4)股东大会召开30日之前，应将会议将审议的事项通知各股东； </w:t>
      </w:r>
    </w:p>
    <w:p>
      <w:pPr>
        <w:rPr>
          <w:rFonts w:hint="eastAsia"/>
          <w:lang w:val="en-US" w:eastAsia="zh-CN"/>
        </w:rPr>
      </w:pPr>
      <w:r>
        <w:rPr>
          <w:rFonts w:hint="eastAsia"/>
          <w:lang w:val="en-US" w:eastAsia="zh-CN"/>
        </w:rPr>
        <w:t xml:space="preserve">(5)股份有限公司创立大会应在股款筹足，经法定验资机构验资并出具证明后30日内召开； </w:t>
      </w:r>
    </w:p>
    <w:p>
      <w:pPr>
        <w:rPr>
          <w:rFonts w:hint="eastAsia"/>
          <w:lang w:val="en-US" w:eastAsia="zh-CN"/>
        </w:rPr>
      </w:pPr>
      <w:r>
        <w:rPr>
          <w:rFonts w:hint="eastAsia"/>
          <w:lang w:val="en-US" w:eastAsia="zh-CN"/>
        </w:rPr>
        <w:t xml:space="preserve">(6)公司合并、分立应在30日内公告3次；股份有限公司债权人自接到通知书之日起30日内，未接到通知书的自第一次公告之日起90日内有权要求公司清偿债务或者提供相应担保； </w:t>
      </w:r>
    </w:p>
    <w:p>
      <w:pPr>
        <w:rPr>
          <w:rFonts w:hint="eastAsia"/>
          <w:lang w:val="en-US" w:eastAsia="zh-CN"/>
        </w:rPr>
      </w:pPr>
      <w:r>
        <w:rPr>
          <w:rFonts w:hint="eastAsia"/>
          <w:lang w:val="en-US" w:eastAsia="zh-CN"/>
        </w:rPr>
        <w:t xml:space="preserve">(7)基金中期报告为前6个月后的30日内； </w:t>
      </w:r>
    </w:p>
    <w:p>
      <w:pPr>
        <w:rPr>
          <w:rFonts w:hint="eastAsia"/>
          <w:lang w:val="en-US" w:eastAsia="zh-CN"/>
        </w:rPr>
      </w:pPr>
      <w:r>
        <w:rPr>
          <w:rFonts w:hint="eastAsia"/>
          <w:lang w:val="en-US" w:eastAsia="zh-CN"/>
        </w:rPr>
        <w:t xml:space="preserve">(8)见票后定期付款的汇票提示承兑日期为出票后1个月； </w:t>
      </w:r>
    </w:p>
    <w:p>
      <w:pPr>
        <w:rPr>
          <w:rFonts w:hint="eastAsia"/>
          <w:lang w:val="en-US" w:eastAsia="zh-CN"/>
        </w:rPr>
      </w:pPr>
      <w:r>
        <w:rPr>
          <w:rFonts w:hint="eastAsia"/>
          <w:lang w:val="en-US" w:eastAsia="zh-CN"/>
        </w:rPr>
        <w:t xml:space="preserve">(9)见票即付的汇票提示付款日期为出票后1个月。 </w:t>
      </w:r>
    </w:p>
    <w:p>
      <w:pPr>
        <w:rPr>
          <w:rFonts w:hint="eastAsia"/>
          <w:lang w:val="en-US" w:eastAsia="zh-CN"/>
        </w:rPr>
      </w:pPr>
      <w:r>
        <w:rPr>
          <w:rFonts w:hint="eastAsia"/>
          <w:lang w:val="en-US" w:eastAsia="zh-CN"/>
        </w:rPr>
        <w:t xml:space="preserve">(10)个人独资企业法规定债权人应当在接到清算通知之日起30天内未接到通知的，应当在公告之日起日60内向投资人申报债权； </w:t>
      </w:r>
    </w:p>
    <w:p>
      <w:pPr>
        <w:rPr>
          <w:rFonts w:hint="eastAsia"/>
          <w:lang w:val="en-US" w:eastAsia="zh-CN"/>
        </w:rPr>
      </w:pPr>
      <w:r>
        <w:rPr>
          <w:rFonts w:hint="eastAsia"/>
          <w:lang w:val="en-US" w:eastAsia="zh-CN"/>
        </w:rPr>
        <w:t xml:space="preserve">(11)企业对收取费用的项目性质不明确的，财政部门应在接到企业报告后30日内作出应否缴纳的答复，期满不答复的，即视为不同意缴纳。 </w:t>
      </w:r>
    </w:p>
    <w:p>
      <w:pPr>
        <w:rPr>
          <w:rFonts w:hint="eastAsia"/>
          <w:lang w:val="en-US" w:eastAsia="zh-CN"/>
        </w:rPr>
      </w:pPr>
      <w:r>
        <w:rPr>
          <w:rFonts w:hint="eastAsia"/>
          <w:lang w:val="en-US" w:eastAsia="zh-CN"/>
        </w:rPr>
        <w:t xml:space="preserve">(12)企业在规定情形发生后，30日内办理变动产权登记或注销产权登记。 </w:t>
      </w:r>
    </w:p>
    <w:p>
      <w:pPr>
        <w:rPr>
          <w:rFonts w:hint="eastAsia"/>
          <w:lang w:val="en-US" w:eastAsia="zh-CN"/>
        </w:rPr>
      </w:pPr>
      <w:r>
        <w:rPr>
          <w:rFonts w:hint="eastAsia"/>
          <w:lang w:val="en-US" w:eastAsia="zh-CN"/>
        </w:rPr>
        <w:t xml:space="preserve">(13)公司清算组织应当自公司清算结束之日起30日内依法向愿工商行政管理机关办理注销登记。 </w:t>
      </w:r>
    </w:p>
    <w:p>
      <w:pPr>
        <w:rPr>
          <w:rFonts w:hint="eastAsia"/>
          <w:lang w:val="en-US" w:eastAsia="zh-CN"/>
        </w:rPr>
      </w:pPr>
      <w:r>
        <w:rPr>
          <w:rFonts w:hint="eastAsia"/>
          <w:lang w:val="en-US" w:eastAsia="zh-CN"/>
        </w:rPr>
        <w:t xml:space="preserve">(14)对年检截止日期前未参加年检的企业法人进行公告，自公告发布之日起，30日内仍未申报年检的，吊销营业执照。 </w:t>
      </w:r>
    </w:p>
    <w:p>
      <w:pPr>
        <w:rPr>
          <w:rFonts w:hint="eastAsia"/>
          <w:lang w:val="en-US" w:eastAsia="zh-CN"/>
        </w:rPr>
      </w:pPr>
      <w:r>
        <w:rPr>
          <w:rFonts w:hint="eastAsia"/>
          <w:lang w:val="en-US" w:eastAsia="zh-CN"/>
        </w:rPr>
        <w:t xml:space="preserve">(15)股份有限公司债权人自接到通知书之日起30日内，未接到通知书的自第一次公告之日起90日内有权要求公司清偿债务或者提供相应担保； </w:t>
      </w:r>
    </w:p>
    <w:p>
      <w:pPr>
        <w:rPr>
          <w:rFonts w:hint="eastAsia"/>
          <w:lang w:val="en-US" w:eastAsia="zh-CN"/>
        </w:rPr>
      </w:pPr>
      <w:r>
        <w:rPr>
          <w:rFonts w:hint="eastAsia"/>
          <w:lang w:val="en-US" w:eastAsia="zh-CN"/>
        </w:rPr>
        <w:t xml:space="preserve">(16)上市公司发行可转换公司债券的，以发行可转换公司债券前1个月股票的平均价格为基准，上浮一定幅度作为转股价格。 </w:t>
      </w:r>
    </w:p>
    <w:p>
      <w:pPr>
        <w:rPr>
          <w:rFonts w:hint="eastAsia"/>
          <w:lang w:val="en-US" w:eastAsia="zh-CN"/>
        </w:rPr>
      </w:pPr>
      <w:r>
        <w:rPr>
          <w:rFonts w:hint="eastAsia"/>
          <w:lang w:val="en-US" w:eastAsia="zh-CN"/>
        </w:rPr>
        <w:t xml:space="preserve">(17)收购要约期限不得少于30日，并不得超过60日。 </w:t>
      </w:r>
    </w:p>
    <w:p>
      <w:pPr>
        <w:rPr>
          <w:rFonts w:hint="eastAsia"/>
          <w:lang w:val="en-US" w:eastAsia="zh-CN"/>
        </w:rPr>
      </w:pPr>
      <w:r>
        <w:rPr>
          <w:rFonts w:hint="eastAsia"/>
          <w:lang w:val="en-US" w:eastAsia="zh-CN"/>
        </w:rPr>
        <w:t xml:space="preserve">(18)持证会计人员调离原单位的，应在离岗日30日内，由所在单位报发证机关备案。 </w:t>
      </w:r>
    </w:p>
    <w:p>
      <w:pPr>
        <w:rPr>
          <w:rFonts w:hint="eastAsia"/>
          <w:lang w:val="en-US" w:eastAsia="zh-CN"/>
        </w:rPr>
      </w:pPr>
      <w:r>
        <w:rPr>
          <w:rFonts w:hint="eastAsia"/>
          <w:lang w:val="en-US" w:eastAsia="zh-CN"/>
        </w:rPr>
        <w:t xml:space="preserve">(19)公司登记机关自发出《公司公司受理通知书》之日起30日内，应做出可否登记的决定，可登记的，应在核准之日起15日内通知申请人，发《企业法人营业执照》，不预计登记的，应在15日内发《公司登记驳回通知书》。 </w:t>
      </w:r>
    </w:p>
    <w:p>
      <w:pPr>
        <w:rPr>
          <w:rFonts w:hint="eastAsia"/>
          <w:lang w:val="en-US" w:eastAsia="zh-CN"/>
        </w:rPr>
      </w:pPr>
      <w:r>
        <w:rPr>
          <w:rFonts w:hint="eastAsia"/>
          <w:lang w:val="en-US" w:eastAsia="zh-CN"/>
        </w:rPr>
        <w:t xml:space="preserve">(20)公司变更名称、经营范围、法定代表人，有限公司变更股东、股份有限发起人改变姓名，应自变更决议作出之日起30日内申请变更登记。 </w:t>
      </w:r>
    </w:p>
    <w:p>
      <w:pPr>
        <w:rPr>
          <w:rFonts w:hint="eastAsia"/>
          <w:lang w:val="en-US" w:eastAsia="zh-CN"/>
        </w:rPr>
      </w:pPr>
      <w:r>
        <w:rPr>
          <w:rFonts w:hint="eastAsia"/>
          <w:lang w:val="en-US" w:eastAsia="zh-CN"/>
        </w:rPr>
        <w:t xml:space="preserve">(21)一般纳税人认定的审批权限在县级以上税务机关,负责审批的税务机关应在收到《增值税一般纳税人申请认定表》之日起30日内审批完毕。 </w:t>
      </w:r>
    </w:p>
    <w:p>
      <w:pPr>
        <w:rPr>
          <w:rFonts w:hint="eastAsia"/>
          <w:lang w:val="en-US" w:eastAsia="zh-CN"/>
        </w:rPr>
      </w:pPr>
      <w:r>
        <w:rPr>
          <w:rFonts w:hint="eastAsia"/>
          <w:lang w:val="en-US" w:eastAsia="zh-CN"/>
        </w:rPr>
        <w:t xml:space="preserve">(22)全民所有制工业企业办理开业登记，应当在审批机关批准后30日内，向登记主管机关提出申请，登记主管机关应当在受理申请后30日内，作出可否登记决定。 </w:t>
      </w:r>
    </w:p>
    <w:p>
      <w:pPr>
        <w:rPr>
          <w:rFonts w:hint="eastAsia"/>
          <w:lang w:val="en-US" w:eastAsia="zh-CN"/>
        </w:rPr>
      </w:pPr>
      <w:r>
        <w:rPr>
          <w:rFonts w:hint="eastAsia"/>
          <w:lang w:val="en-US" w:eastAsia="zh-CN"/>
        </w:rPr>
        <w:t xml:space="preserve">(23)合营企业申请人在收到审批机关的批准证书后1个月内，向所在地工商机关有办理合营企业登记手续。 </w:t>
      </w:r>
    </w:p>
    <w:p>
      <w:pPr>
        <w:rPr>
          <w:rFonts w:hint="eastAsia"/>
          <w:lang w:val="en-US" w:eastAsia="zh-CN"/>
        </w:rPr>
      </w:pPr>
      <w:r>
        <w:rPr>
          <w:rFonts w:hint="eastAsia"/>
          <w:lang w:val="en-US" w:eastAsia="zh-CN"/>
        </w:rPr>
        <w:t>(24)企业破产的，债权人应在收到通知后的1个月内，未收到的在公告之日起3个月内，向法院申报债权。</w:t>
      </w:r>
    </w:p>
    <w:p>
      <w:pPr>
        <w:rPr>
          <w:rFonts w:hint="eastAsia"/>
          <w:lang w:val="en-US" w:eastAsia="zh-CN"/>
        </w:rPr>
      </w:pPr>
      <w:r>
        <w:rPr>
          <w:rFonts w:hint="eastAsia"/>
          <w:lang w:val="en-US" w:eastAsia="zh-CN"/>
        </w:rPr>
        <w:t xml:space="preserve">11、45日： </w:t>
      </w:r>
    </w:p>
    <w:p>
      <w:pPr>
        <w:rPr>
          <w:rFonts w:hint="eastAsia"/>
          <w:lang w:val="en-US" w:eastAsia="zh-CN"/>
        </w:rPr>
      </w:pPr>
      <w:r>
        <w:rPr>
          <w:rFonts w:hint="eastAsia"/>
          <w:lang w:val="en-US" w:eastAsia="zh-CN"/>
        </w:rPr>
        <w:t xml:space="preserve">(1) 中外合作企业设立文件全部交付之日起，审批机关45内日决定批准或不予批准； </w:t>
      </w:r>
    </w:p>
    <w:p>
      <w:pPr>
        <w:rPr>
          <w:rFonts w:hint="eastAsia"/>
          <w:lang w:val="en-US" w:eastAsia="zh-CN"/>
        </w:rPr>
      </w:pPr>
      <w:r>
        <w:rPr>
          <w:rFonts w:hint="eastAsia"/>
          <w:lang w:val="en-US" w:eastAsia="zh-CN"/>
        </w:rPr>
        <w:t xml:space="preserve">(2) 发行无记名股票的，应当于股东大会会议召开45日以前将会议要审议的的事项作出公告。 </w:t>
      </w:r>
    </w:p>
    <w:p>
      <w:pPr>
        <w:rPr>
          <w:rFonts w:hint="eastAsia"/>
          <w:lang w:val="en-US" w:eastAsia="zh-CN"/>
        </w:rPr>
      </w:pPr>
      <w:r>
        <w:rPr>
          <w:rFonts w:hint="eastAsia"/>
          <w:lang w:val="en-US" w:eastAsia="zh-CN"/>
        </w:rPr>
        <w:t xml:space="preserve">12、60日： </w:t>
      </w:r>
    </w:p>
    <w:p>
      <w:pPr>
        <w:rPr>
          <w:rFonts w:hint="eastAsia"/>
          <w:lang w:val="en-US" w:eastAsia="zh-CN"/>
        </w:rPr>
      </w:pPr>
      <w:r>
        <w:rPr>
          <w:rFonts w:hint="eastAsia"/>
          <w:lang w:val="en-US" w:eastAsia="zh-CN"/>
        </w:rPr>
        <w:t xml:space="preserve">(1)出现《公司法》规定的情形，应当在2个月内召开临时股东大会； 教材P10 </w:t>
      </w:r>
    </w:p>
    <w:p>
      <w:pPr>
        <w:rPr>
          <w:rFonts w:hint="eastAsia"/>
          <w:lang w:val="en-US" w:eastAsia="zh-CN"/>
        </w:rPr>
      </w:pPr>
      <w:r>
        <w:rPr>
          <w:rFonts w:hint="eastAsia"/>
          <w:lang w:val="en-US" w:eastAsia="zh-CN"/>
        </w:rPr>
        <w:t xml:space="preserve">(2)公司解散60日内公告3次； </w:t>
      </w:r>
    </w:p>
    <w:p>
      <w:pPr>
        <w:rPr>
          <w:rFonts w:hint="eastAsia"/>
          <w:lang w:val="en-US" w:eastAsia="zh-CN"/>
        </w:rPr>
      </w:pPr>
      <w:r>
        <w:rPr>
          <w:rFonts w:hint="eastAsia"/>
          <w:lang w:val="en-US" w:eastAsia="zh-CN"/>
        </w:rPr>
        <w:t xml:space="preserve">(3)上市公司中期报告为前6个月后的2个月内进行； </w:t>
      </w:r>
    </w:p>
    <w:p>
      <w:pPr>
        <w:rPr>
          <w:rFonts w:hint="eastAsia"/>
          <w:lang w:val="en-US" w:eastAsia="zh-CN"/>
        </w:rPr>
      </w:pPr>
      <w:r>
        <w:rPr>
          <w:rFonts w:hint="eastAsia"/>
          <w:lang w:val="en-US" w:eastAsia="zh-CN"/>
        </w:rPr>
        <w:t xml:space="preserve">(4)收购要约期间为30－60日； </w:t>
      </w:r>
    </w:p>
    <w:p>
      <w:pPr>
        <w:rPr>
          <w:rFonts w:hint="eastAsia"/>
          <w:lang w:val="en-US" w:eastAsia="zh-CN"/>
        </w:rPr>
      </w:pPr>
      <w:r>
        <w:rPr>
          <w:rFonts w:hint="eastAsia"/>
          <w:lang w:val="en-US" w:eastAsia="zh-CN"/>
        </w:rPr>
        <w:t xml:space="preserve">(5)留置权行使为2个月以上； </w:t>
      </w:r>
    </w:p>
    <w:p>
      <w:pPr>
        <w:rPr>
          <w:rFonts w:hint="eastAsia"/>
          <w:lang w:val="en-US" w:eastAsia="zh-CN"/>
        </w:rPr>
      </w:pPr>
      <w:r>
        <w:rPr>
          <w:rFonts w:hint="eastAsia"/>
          <w:lang w:val="en-US" w:eastAsia="zh-CN"/>
        </w:rPr>
        <w:t xml:space="preserve">(6)票据公示催告为60日； </w:t>
      </w:r>
    </w:p>
    <w:p>
      <w:pPr>
        <w:rPr>
          <w:rFonts w:hint="eastAsia"/>
          <w:lang w:val="en-US" w:eastAsia="zh-CN"/>
        </w:rPr>
      </w:pPr>
      <w:r>
        <w:rPr>
          <w:rFonts w:hint="eastAsia"/>
          <w:lang w:val="en-US" w:eastAsia="zh-CN"/>
        </w:rPr>
        <w:t xml:space="preserve">(7)本票付款期不超过2个月。 </w:t>
      </w:r>
    </w:p>
    <w:p>
      <w:pPr>
        <w:rPr>
          <w:rFonts w:hint="eastAsia"/>
          <w:lang w:val="en-US" w:eastAsia="zh-CN"/>
        </w:rPr>
      </w:pPr>
      <w:r>
        <w:rPr>
          <w:rFonts w:hint="eastAsia"/>
          <w:lang w:val="en-US" w:eastAsia="zh-CN"/>
        </w:rPr>
        <w:t xml:space="preserve">(8)个人独资企业法规定债权人未接到通知的在公告之日起60天内向债权人申报债权； </w:t>
      </w:r>
    </w:p>
    <w:p>
      <w:pPr>
        <w:rPr>
          <w:rFonts w:hint="eastAsia"/>
          <w:lang w:val="en-US" w:eastAsia="zh-CN"/>
        </w:rPr>
      </w:pPr>
      <w:r>
        <w:rPr>
          <w:rFonts w:hint="eastAsia"/>
          <w:lang w:val="en-US" w:eastAsia="zh-CN"/>
        </w:rPr>
        <w:t xml:space="preserve">(9)企业债券发行公告的有效期为60天，自发行公告签署完毕之日起计算。 </w:t>
      </w:r>
    </w:p>
    <w:p>
      <w:pPr>
        <w:rPr>
          <w:rFonts w:hint="eastAsia"/>
          <w:lang w:val="en-US" w:eastAsia="zh-CN"/>
        </w:rPr>
      </w:pPr>
      <w:r>
        <w:rPr>
          <w:rFonts w:hint="eastAsia"/>
          <w:lang w:val="en-US" w:eastAsia="zh-CN"/>
        </w:rPr>
        <w:t>(10)债权人与债务人应当在合同中约定，债权人留置财产后，债务应当在不少于2个月的期限内履行债务。</w:t>
      </w:r>
    </w:p>
    <w:p>
      <w:pPr>
        <w:rPr>
          <w:rFonts w:hint="eastAsia"/>
          <w:lang w:val="en-US" w:eastAsia="zh-CN"/>
        </w:rPr>
      </w:pPr>
      <w:r>
        <w:rPr>
          <w:rFonts w:hint="eastAsia"/>
          <w:lang w:val="en-US" w:eastAsia="zh-CN"/>
        </w:rPr>
        <w:t xml:space="preserve">13、3个月： </w:t>
      </w:r>
    </w:p>
    <w:p>
      <w:pPr>
        <w:rPr>
          <w:rFonts w:hint="eastAsia"/>
          <w:lang w:val="en-US" w:eastAsia="zh-CN"/>
        </w:rPr>
      </w:pPr>
      <w:r>
        <w:rPr>
          <w:rFonts w:hint="eastAsia"/>
          <w:lang w:val="en-US" w:eastAsia="zh-CN"/>
        </w:rPr>
        <w:t xml:space="preserve">(1)合资企业中外双方约定分期出资为第一次出资营业执照签发后3个月，且不低于出资额的15%； </w:t>
      </w:r>
    </w:p>
    <w:p>
      <w:pPr>
        <w:rPr>
          <w:rFonts w:hint="eastAsia"/>
          <w:lang w:val="en-US" w:eastAsia="zh-CN"/>
        </w:rPr>
      </w:pPr>
      <w:r>
        <w:rPr>
          <w:rFonts w:hint="eastAsia"/>
          <w:lang w:val="en-US" w:eastAsia="zh-CN"/>
        </w:rPr>
        <w:t xml:space="preserve">(2)对通过收购国内企业资产或股权设立合营企业的外国投资者，应在合营企业营业执照颁发之日起3个月内支付全部购买金； </w:t>
      </w:r>
    </w:p>
    <w:p>
      <w:pPr>
        <w:rPr>
          <w:rFonts w:hint="eastAsia"/>
          <w:lang w:val="en-US" w:eastAsia="zh-CN"/>
        </w:rPr>
      </w:pPr>
      <w:r>
        <w:rPr>
          <w:rFonts w:hint="eastAsia"/>
          <w:lang w:val="en-US" w:eastAsia="zh-CN"/>
        </w:rPr>
        <w:t xml:space="preserve">(3)合营企业成立批准日期为3个月； </w:t>
      </w:r>
    </w:p>
    <w:p>
      <w:pPr>
        <w:rPr>
          <w:rFonts w:hint="eastAsia"/>
          <w:lang w:val="en-US" w:eastAsia="zh-CN"/>
        </w:rPr>
      </w:pPr>
      <w:r>
        <w:rPr>
          <w:rFonts w:hint="eastAsia"/>
          <w:lang w:val="en-US" w:eastAsia="zh-CN"/>
        </w:rPr>
        <w:t xml:space="preserve">(4)合作企业、外商独资企业批准为90日； </w:t>
      </w:r>
    </w:p>
    <w:p>
      <w:pPr>
        <w:rPr>
          <w:rFonts w:hint="eastAsia"/>
          <w:lang w:val="en-US" w:eastAsia="zh-CN"/>
        </w:rPr>
      </w:pPr>
      <w:r>
        <w:rPr>
          <w:rFonts w:hint="eastAsia"/>
          <w:lang w:val="en-US" w:eastAsia="zh-CN"/>
        </w:rPr>
        <w:t xml:space="preserve">(5)证交所理事会每季召开一次； </w:t>
      </w:r>
    </w:p>
    <w:p>
      <w:pPr>
        <w:rPr>
          <w:rFonts w:hint="eastAsia"/>
          <w:lang w:val="en-US" w:eastAsia="zh-CN"/>
        </w:rPr>
      </w:pPr>
      <w:r>
        <w:rPr>
          <w:rFonts w:hint="eastAsia"/>
          <w:lang w:val="en-US" w:eastAsia="zh-CN"/>
        </w:rPr>
        <w:t xml:space="preserve">(6)公司合并，分立、解散债权人接到通知起30日内，未接到通知的，自第一次公告之日起90日内，债权人要求公司偿还或要求提供担保； </w:t>
      </w:r>
    </w:p>
    <w:p>
      <w:pPr>
        <w:rPr>
          <w:rFonts w:hint="eastAsia"/>
          <w:lang w:val="en-US" w:eastAsia="zh-CN"/>
        </w:rPr>
      </w:pPr>
      <w:r>
        <w:rPr>
          <w:rFonts w:hint="eastAsia"/>
          <w:lang w:val="en-US" w:eastAsia="zh-CN"/>
        </w:rPr>
        <w:t xml:space="preserve">(7)破产条件中，债权人申报为3个月； </w:t>
      </w:r>
    </w:p>
    <w:p>
      <w:pPr>
        <w:rPr>
          <w:rFonts w:hint="eastAsia"/>
          <w:lang w:val="en-US" w:eastAsia="zh-CN"/>
        </w:rPr>
      </w:pPr>
      <w:r>
        <w:rPr>
          <w:rFonts w:hint="eastAsia"/>
          <w:lang w:val="en-US" w:eastAsia="zh-CN"/>
        </w:rPr>
        <w:t xml:space="preserve">(8)证监会应在3个月核准发行股票，不准发行的，说明理由； </w:t>
      </w:r>
    </w:p>
    <w:p>
      <w:pPr>
        <w:rPr>
          <w:rFonts w:hint="eastAsia"/>
          <w:lang w:val="en-US" w:eastAsia="zh-CN"/>
        </w:rPr>
      </w:pPr>
      <w:r>
        <w:rPr>
          <w:rFonts w:hint="eastAsia"/>
          <w:lang w:val="en-US" w:eastAsia="zh-CN"/>
        </w:rPr>
        <w:t xml:space="preserve">(9)基金募集期为3个月；（开放式自批准之日起3个月内净销售额超过2亿，该基金方可成立：封闭式自批准之日起3个月内募集的资金超过该基金批准规模的80%的该基金方可成立） </w:t>
      </w:r>
    </w:p>
    <w:p>
      <w:pPr>
        <w:rPr>
          <w:rFonts w:hint="eastAsia"/>
          <w:lang w:val="en-US" w:eastAsia="zh-CN"/>
        </w:rPr>
      </w:pPr>
      <w:r>
        <w:rPr>
          <w:rFonts w:hint="eastAsia"/>
          <w:lang w:val="en-US" w:eastAsia="zh-CN"/>
        </w:rPr>
        <w:t xml:space="preserve">(10)证券承销期最长为90日； </w:t>
      </w:r>
    </w:p>
    <w:p>
      <w:pPr>
        <w:rPr>
          <w:rFonts w:hint="eastAsia"/>
          <w:lang w:val="en-US" w:eastAsia="zh-CN"/>
        </w:rPr>
      </w:pPr>
      <w:r>
        <w:rPr>
          <w:rFonts w:hint="eastAsia"/>
          <w:lang w:val="en-US" w:eastAsia="zh-CN"/>
        </w:rPr>
        <w:t xml:space="preserve">(11)公司债券交易3个月内安排上市； </w:t>
      </w:r>
    </w:p>
    <w:p>
      <w:pPr>
        <w:rPr>
          <w:rFonts w:hint="eastAsia"/>
          <w:lang w:val="en-US" w:eastAsia="zh-CN"/>
        </w:rPr>
      </w:pPr>
      <w:r>
        <w:rPr>
          <w:rFonts w:hint="eastAsia"/>
          <w:lang w:val="en-US" w:eastAsia="zh-CN"/>
        </w:rPr>
        <w:t xml:space="preserve">(12)基金年报在基金会计年度结束后的90日内； </w:t>
      </w:r>
    </w:p>
    <w:p>
      <w:pPr>
        <w:rPr>
          <w:rFonts w:hint="eastAsia"/>
          <w:lang w:val="en-US" w:eastAsia="zh-CN"/>
        </w:rPr>
      </w:pPr>
      <w:r>
        <w:rPr>
          <w:rFonts w:hint="eastAsia"/>
          <w:lang w:val="en-US" w:eastAsia="zh-CN"/>
        </w:rPr>
        <w:t xml:space="preserve">(13)基金组合投资3个月公告； </w:t>
      </w:r>
    </w:p>
    <w:p>
      <w:pPr>
        <w:rPr>
          <w:rFonts w:hint="eastAsia"/>
          <w:lang w:val="en-US" w:eastAsia="zh-CN"/>
        </w:rPr>
      </w:pPr>
      <w:r>
        <w:rPr>
          <w:rFonts w:hint="eastAsia"/>
          <w:lang w:val="en-US" w:eastAsia="zh-CN"/>
        </w:rPr>
        <w:t xml:space="preserve">(14)票据再追索权为3个月。 </w:t>
      </w:r>
    </w:p>
    <w:p>
      <w:pPr>
        <w:rPr>
          <w:rFonts w:hint="eastAsia"/>
          <w:lang w:val="en-US" w:eastAsia="zh-CN"/>
        </w:rPr>
      </w:pPr>
      <w:r>
        <w:rPr>
          <w:rFonts w:hint="eastAsia"/>
          <w:lang w:val="en-US" w:eastAsia="zh-CN"/>
        </w:rPr>
        <w:t xml:space="preserve">(15)公司减少注册资本的，应自减少注册资本决议或者决定作出之日起90日内申请变更登记（公告3次）； </w:t>
      </w:r>
    </w:p>
    <w:p>
      <w:pPr>
        <w:rPr>
          <w:rFonts w:hint="eastAsia"/>
          <w:lang w:val="en-US" w:eastAsia="zh-CN"/>
        </w:rPr>
      </w:pPr>
      <w:r>
        <w:rPr>
          <w:rFonts w:hint="eastAsia"/>
          <w:lang w:val="en-US" w:eastAsia="zh-CN"/>
        </w:rPr>
        <w:t xml:space="preserve">(16)公司合并、分立的，应当自合并、分立决议或者决定作出之日起90日内申请登记； </w:t>
      </w:r>
    </w:p>
    <w:p>
      <w:pPr>
        <w:rPr>
          <w:rFonts w:hint="eastAsia"/>
          <w:lang w:val="en-US" w:eastAsia="zh-CN"/>
        </w:rPr>
      </w:pPr>
      <w:r>
        <w:rPr>
          <w:rFonts w:hint="eastAsia"/>
          <w:lang w:val="en-US" w:eastAsia="zh-CN"/>
        </w:rPr>
        <w:t xml:space="preserve">(17)企业应当于每一年度终了后90日内，办理产权年度检查登记。（年检制度） </w:t>
      </w:r>
    </w:p>
    <w:p>
      <w:pPr>
        <w:rPr>
          <w:rFonts w:hint="eastAsia"/>
          <w:lang w:val="en-US" w:eastAsia="zh-CN"/>
        </w:rPr>
      </w:pPr>
      <w:r>
        <w:rPr>
          <w:rFonts w:hint="eastAsia"/>
          <w:lang w:val="en-US" w:eastAsia="zh-CN"/>
        </w:rPr>
        <w:t>(18)企业由债权人申请破产的，在人民法院受理案件后3个月内，被申请破产的企业的上级主管部门可以申请对该企业进行整顿（整顿期限不超过两年）；</w:t>
      </w:r>
    </w:p>
    <w:p>
      <w:pPr>
        <w:rPr>
          <w:rFonts w:hint="eastAsia"/>
          <w:lang w:val="en-US" w:eastAsia="zh-CN"/>
        </w:rPr>
      </w:pPr>
      <w:r>
        <w:rPr>
          <w:rFonts w:hint="eastAsia"/>
          <w:lang w:val="en-US" w:eastAsia="zh-CN"/>
        </w:rPr>
        <w:t xml:space="preserve">(19)国务院授权的部门对公司提交的公司债券发行申请文件，应自受理公司发行申请文件之日起3个月内作出审批决定。 </w:t>
      </w:r>
    </w:p>
    <w:p>
      <w:pPr>
        <w:rPr>
          <w:rFonts w:hint="eastAsia"/>
          <w:lang w:val="en-US" w:eastAsia="zh-CN"/>
        </w:rPr>
      </w:pPr>
      <w:r>
        <w:rPr>
          <w:rFonts w:hint="eastAsia"/>
          <w:lang w:val="en-US" w:eastAsia="zh-CN"/>
        </w:rPr>
        <w:t xml:space="preserve">14、4个月： </w:t>
      </w:r>
    </w:p>
    <w:p>
      <w:pPr>
        <w:rPr>
          <w:rFonts w:hint="eastAsia"/>
          <w:lang w:val="en-US" w:eastAsia="zh-CN"/>
        </w:rPr>
      </w:pPr>
      <w:r>
        <w:rPr>
          <w:rFonts w:hint="eastAsia"/>
          <w:lang w:val="en-US" w:eastAsia="zh-CN"/>
        </w:rPr>
        <w:t xml:space="preserve">(1)股份公司年度报告应在年终后4个月内报告 </w:t>
      </w:r>
    </w:p>
    <w:p>
      <w:pPr>
        <w:rPr>
          <w:rFonts w:hint="eastAsia"/>
          <w:lang w:val="en-US" w:eastAsia="zh-CN"/>
        </w:rPr>
      </w:pPr>
      <w:r>
        <w:rPr>
          <w:rFonts w:hint="eastAsia"/>
          <w:lang w:val="en-US" w:eastAsia="zh-CN"/>
        </w:rPr>
        <w:t xml:space="preserve">15、6个月： </w:t>
      </w:r>
    </w:p>
    <w:p>
      <w:pPr>
        <w:rPr>
          <w:rFonts w:hint="eastAsia"/>
          <w:lang w:val="en-US" w:eastAsia="zh-CN"/>
        </w:rPr>
      </w:pPr>
      <w:r>
        <w:rPr>
          <w:rFonts w:hint="eastAsia"/>
          <w:lang w:val="en-US" w:eastAsia="zh-CN"/>
        </w:rPr>
        <w:t xml:space="preserve">(1)合营企业一次缴清出资的，应在6个月内缴清； </w:t>
      </w:r>
    </w:p>
    <w:p>
      <w:pPr>
        <w:rPr>
          <w:rFonts w:hint="eastAsia"/>
          <w:lang w:val="en-US" w:eastAsia="zh-CN"/>
        </w:rPr>
      </w:pPr>
      <w:r>
        <w:rPr>
          <w:rFonts w:hint="eastAsia"/>
          <w:lang w:val="en-US" w:eastAsia="zh-CN"/>
        </w:rPr>
        <w:t xml:space="preserve">(2)外方以收购方式出资的，对特殊情况下需延长支付者，经审批机关批准后，应自营业执照颁发之日起6个月内支付购买总金额的60%以上，在一年内付清全部购买金。 </w:t>
      </w:r>
    </w:p>
    <w:p>
      <w:pPr>
        <w:rPr>
          <w:rFonts w:hint="eastAsia"/>
          <w:lang w:val="en-US" w:eastAsia="zh-CN"/>
        </w:rPr>
      </w:pPr>
      <w:r>
        <w:rPr>
          <w:rFonts w:hint="eastAsia"/>
          <w:lang w:val="en-US" w:eastAsia="zh-CN"/>
        </w:rPr>
        <w:t xml:space="preserve">(3)担保合同中保证人与债权人未约定保证期间的，6个月后保证人不再承担保证责任； </w:t>
      </w:r>
    </w:p>
    <w:p>
      <w:pPr>
        <w:rPr>
          <w:rFonts w:hint="eastAsia"/>
          <w:lang w:val="en-US" w:eastAsia="zh-CN"/>
        </w:rPr>
      </w:pPr>
      <w:r>
        <w:rPr>
          <w:rFonts w:hint="eastAsia"/>
          <w:lang w:val="en-US" w:eastAsia="zh-CN"/>
        </w:rPr>
        <w:t xml:space="preserve">(4)法院受理破产前6个月损害债权人的行为无效； </w:t>
      </w:r>
    </w:p>
    <w:p>
      <w:pPr>
        <w:rPr>
          <w:rFonts w:hint="eastAsia"/>
          <w:lang w:val="en-US" w:eastAsia="zh-CN"/>
        </w:rPr>
      </w:pPr>
      <w:r>
        <w:rPr>
          <w:rFonts w:hint="eastAsia"/>
          <w:lang w:val="en-US" w:eastAsia="zh-CN"/>
        </w:rPr>
        <w:t xml:space="preserve">(5)上市公司发行可转换债券结束6个月后可转股； </w:t>
      </w:r>
    </w:p>
    <w:p>
      <w:pPr>
        <w:rPr>
          <w:rFonts w:hint="eastAsia"/>
          <w:lang w:val="en-US" w:eastAsia="zh-CN"/>
        </w:rPr>
      </w:pPr>
      <w:r>
        <w:rPr>
          <w:rFonts w:hint="eastAsia"/>
          <w:lang w:val="en-US" w:eastAsia="zh-CN"/>
        </w:rPr>
        <w:t xml:space="preserve">(6)在上市公司收购中，收购人对所持有的被收购的上市公司的股票，在收购行为完成后的6个月内不得转让； </w:t>
      </w:r>
    </w:p>
    <w:p>
      <w:pPr>
        <w:rPr>
          <w:rFonts w:hint="eastAsia"/>
          <w:lang w:val="en-US" w:eastAsia="zh-CN"/>
        </w:rPr>
      </w:pPr>
      <w:r>
        <w:rPr>
          <w:rFonts w:hint="eastAsia"/>
          <w:lang w:val="en-US" w:eastAsia="zh-CN"/>
        </w:rPr>
        <w:t xml:space="preserve">(7)为发行股票出具文书的机构、人员在承销期内至期满后6个月内不准买卖该股票； </w:t>
      </w:r>
    </w:p>
    <w:p>
      <w:pPr>
        <w:rPr>
          <w:rFonts w:hint="eastAsia"/>
          <w:lang w:val="en-US" w:eastAsia="zh-CN"/>
        </w:rPr>
      </w:pPr>
      <w:r>
        <w:rPr>
          <w:rFonts w:hint="eastAsia"/>
          <w:lang w:val="en-US" w:eastAsia="zh-CN"/>
        </w:rPr>
        <w:t xml:space="preserve">(8)证交所6个月内安排股票上市； </w:t>
      </w:r>
    </w:p>
    <w:p>
      <w:pPr>
        <w:rPr>
          <w:rFonts w:hint="eastAsia"/>
          <w:lang w:val="en-US" w:eastAsia="zh-CN"/>
        </w:rPr>
      </w:pPr>
      <w:r>
        <w:rPr>
          <w:rFonts w:hint="eastAsia"/>
          <w:lang w:val="en-US" w:eastAsia="zh-CN"/>
        </w:rPr>
        <w:t xml:space="preserve">(9)支票持票人从出票日起6个月不行使请求付款权丧失；票据追索权6个月丧失。 </w:t>
      </w:r>
    </w:p>
    <w:p>
      <w:pPr>
        <w:rPr>
          <w:rFonts w:hint="eastAsia"/>
          <w:lang w:val="en-US" w:eastAsia="zh-CN"/>
        </w:rPr>
      </w:pPr>
      <w:r>
        <w:rPr>
          <w:rFonts w:hint="eastAsia"/>
          <w:lang w:val="en-US" w:eastAsia="zh-CN"/>
        </w:rPr>
        <w:t xml:space="preserve">(10)只有在诉讼时效期间的最后六个月发生前述法定事由，才能中止时效的进行； </w:t>
      </w:r>
    </w:p>
    <w:p>
      <w:pPr>
        <w:rPr>
          <w:rFonts w:hint="eastAsia"/>
          <w:lang w:val="en-US" w:eastAsia="zh-CN"/>
        </w:rPr>
      </w:pPr>
      <w:r>
        <w:rPr>
          <w:rFonts w:hint="eastAsia"/>
          <w:lang w:val="en-US" w:eastAsia="zh-CN"/>
        </w:rPr>
        <w:t xml:space="preserve">(11)全民所有制企业职工代表大会至少每半年召开一次。 </w:t>
      </w:r>
    </w:p>
    <w:p>
      <w:pPr>
        <w:rPr>
          <w:rFonts w:hint="eastAsia"/>
          <w:lang w:val="en-US" w:eastAsia="zh-CN"/>
        </w:rPr>
      </w:pPr>
      <w:r>
        <w:rPr>
          <w:rFonts w:hint="eastAsia"/>
          <w:lang w:val="en-US" w:eastAsia="zh-CN"/>
        </w:rPr>
        <w:t xml:space="preserve">(12)合营企业各方同意延长合营期限，应当在合营期限届满6个月前向审查批准机关提出申请 ，审批机关应在1个月内决定批准或不批准（合作、独资企业与此相同，只改为天数）。 </w:t>
      </w:r>
    </w:p>
    <w:p>
      <w:pPr>
        <w:rPr>
          <w:rFonts w:hint="eastAsia"/>
          <w:lang w:val="en-US" w:eastAsia="zh-CN"/>
        </w:rPr>
      </w:pPr>
      <w:r>
        <w:rPr>
          <w:rFonts w:hint="eastAsia"/>
          <w:lang w:val="en-US" w:eastAsia="zh-CN"/>
        </w:rPr>
        <w:t xml:space="preserve">(13)招股说明书的有效期为6个月。 </w:t>
      </w:r>
    </w:p>
    <w:p>
      <w:pPr>
        <w:rPr>
          <w:rFonts w:hint="eastAsia"/>
          <w:lang w:val="en-US" w:eastAsia="zh-CN"/>
        </w:rPr>
      </w:pPr>
      <w:r>
        <w:rPr>
          <w:rFonts w:hint="eastAsia"/>
          <w:lang w:val="en-US" w:eastAsia="zh-CN"/>
        </w:rPr>
        <w:t xml:space="preserve">16、1年： </w:t>
      </w:r>
    </w:p>
    <w:p>
      <w:pPr>
        <w:rPr>
          <w:rFonts w:hint="eastAsia"/>
          <w:lang w:val="en-US" w:eastAsia="zh-CN"/>
        </w:rPr>
      </w:pPr>
      <w:r>
        <w:rPr>
          <w:rFonts w:hint="eastAsia"/>
          <w:lang w:val="en-US" w:eastAsia="zh-CN"/>
        </w:rPr>
        <w:t xml:space="preserve">(1)外方收购方式出资的，收购资金1年内交清； </w:t>
      </w:r>
    </w:p>
    <w:p>
      <w:pPr>
        <w:rPr>
          <w:rFonts w:hint="eastAsia"/>
          <w:lang w:val="en-US" w:eastAsia="zh-CN"/>
        </w:rPr>
      </w:pPr>
      <w:r>
        <w:rPr>
          <w:rFonts w:hint="eastAsia"/>
          <w:lang w:val="en-US" w:eastAsia="zh-CN"/>
        </w:rPr>
        <w:t xml:space="preserve">(2)破产终结后1年又发现破产财产的由法院追回； </w:t>
      </w:r>
    </w:p>
    <w:p>
      <w:pPr>
        <w:rPr>
          <w:rFonts w:hint="eastAsia"/>
          <w:lang w:val="en-US" w:eastAsia="zh-CN"/>
        </w:rPr>
      </w:pPr>
      <w:r>
        <w:rPr>
          <w:rFonts w:hint="eastAsia"/>
          <w:lang w:val="en-US" w:eastAsia="zh-CN"/>
        </w:rPr>
        <w:t xml:space="preserve">(3)A新股发行应与迁移次隔1年以上； </w:t>
      </w:r>
    </w:p>
    <w:p>
      <w:pPr>
        <w:rPr>
          <w:rFonts w:hint="eastAsia"/>
          <w:lang w:val="en-US" w:eastAsia="zh-CN"/>
        </w:rPr>
      </w:pPr>
      <w:r>
        <w:rPr>
          <w:rFonts w:hint="eastAsia"/>
          <w:lang w:val="en-US" w:eastAsia="zh-CN"/>
        </w:rPr>
        <w:t xml:space="preserve">(4)公司债券要上市其期限为1年以上； </w:t>
      </w:r>
    </w:p>
    <w:p>
      <w:pPr>
        <w:rPr>
          <w:rFonts w:hint="eastAsia"/>
          <w:lang w:val="en-US" w:eastAsia="zh-CN"/>
        </w:rPr>
      </w:pPr>
      <w:r>
        <w:rPr>
          <w:rFonts w:hint="eastAsia"/>
          <w:lang w:val="en-US" w:eastAsia="zh-CN"/>
        </w:rPr>
        <w:t xml:space="preserve">(5)下列诉讼时效为1年：出售质量不合格商品未声明的，延付或拒付租金的，寄存财物被丢失或损毁的，身体受伤害要求赔偿的； </w:t>
      </w:r>
    </w:p>
    <w:p>
      <w:pPr>
        <w:rPr>
          <w:rFonts w:hint="eastAsia"/>
          <w:lang w:val="en-US" w:eastAsia="zh-CN"/>
        </w:rPr>
      </w:pPr>
      <w:r>
        <w:rPr>
          <w:rFonts w:hint="eastAsia"/>
          <w:lang w:val="en-US" w:eastAsia="zh-CN"/>
        </w:rPr>
        <w:t xml:space="preserve">(6)工资储备基金累计达到本企业1年工资总额的，不再提取； </w:t>
      </w:r>
    </w:p>
    <w:p>
      <w:pPr>
        <w:rPr>
          <w:rFonts w:hint="eastAsia"/>
          <w:lang w:val="en-US" w:eastAsia="zh-CN"/>
        </w:rPr>
      </w:pPr>
      <w:r>
        <w:rPr>
          <w:rFonts w:hint="eastAsia"/>
          <w:lang w:val="en-US" w:eastAsia="zh-CN"/>
        </w:rPr>
        <w:t xml:space="preserve">(7)公司增资发行新股，应在前一次发行的股份已募足，并间隔1年以上； </w:t>
      </w:r>
    </w:p>
    <w:p>
      <w:pPr>
        <w:rPr>
          <w:rFonts w:hint="eastAsia"/>
          <w:lang w:val="en-US" w:eastAsia="zh-CN"/>
        </w:rPr>
      </w:pPr>
      <w:r>
        <w:rPr>
          <w:rFonts w:hint="eastAsia"/>
          <w:lang w:val="en-US" w:eastAsia="zh-CN"/>
        </w:rPr>
        <w:t xml:space="preserve">(8)《合同法》保全措施撤销权自债权人知道或者应当知道撤销事由之日起1年内行使，自债务人的行为发生之日起5年内没有行使撤销权的，该撤销权消灭； </w:t>
      </w:r>
    </w:p>
    <w:p>
      <w:pPr>
        <w:rPr>
          <w:rFonts w:hint="eastAsia"/>
          <w:lang w:val="en-US" w:eastAsia="zh-CN"/>
        </w:rPr>
      </w:pPr>
      <w:r>
        <w:rPr>
          <w:rFonts w:hint="eastAsia"/>
          <w:lang w:val="en-US" w:eastAsia="zh-CN"/>
        </w:rPr>
        <w:t xml:space="preserve">(9)《合同法》可撤销合同，撤销权的行使的时效为限制：①具有撤销权的当事人自知道或者应当知道撤消事由之日起1年内没有行使撤销权的；②具有撤销权的当事人知道撤销事由后明确表示或者以自己的行为放弃撤销权。 </w:t>
      </w:r>
    </w:p>
    <w:p>
      <w:pPr>
        <w:rPr>
          <w:rFonts w:hint="eastAsia"/>
          <w:lang w:val="en-US" w:eastAsia="zh-CN"/>
        </w:rPr>
      </w:pPr>
      <w:r>
        <w:rPr>
          <w:rFonts w:hint="eastAsia"/>
          <w:lang w:val="en-US" w:eastAsia="zh-CN"/>
        </w:rPr>
        <w:t xml:space="preserve">17、2年： </w:t>
      </w:r>
    </w:p>
    <w:p>
      <w:pPr>
        <w:rPr>
          <w:rFonts w:hint="eastAsia"/>
          <w:lang w:val="en-US" w:eastAsia="zh-CN"/>
        </w:rPr>
      </w:pPr>
      <w:r>
        <w:rPr>
          <w:rFonts w:hint="eastAsia"/>
          <w:lang w:val="en-US" w:eastAsia="zh-CN"/>
        </w:rPr>
        <w:t xml:space="preserve">(1)普通诉讼时效为2年 </w:t>
      </w:r>
    </w:p>
    <w:p>
      <w:pPr>
        <w:rPr>
          <w:rFonts w:hint="eastAsia"/>
          <w:lang w:val="en-US" w:eastAsia="zh-CN"/>
        </w:rPr>
      </w:pPr>
      <w:r>
        <w:rPr>
          <w:rFonts w:hint="eastAsia"/>
          <w:lang w:val="en-US" w:eastAsia="zh-CN"/>
        </w:rPr>
        <w:t xml:space="preserve">(2)证券协会会员任期2年，会员大会2年一次 </w:t>
      </w:r>
    </w:p>
    <w:p>
      <w:pPr>
        <w:rPr>
          <w:rFonts w:hint="eastAsia"/>
          <w:lang w:val="en-US" w:eastAsia="zh-CN"/>
        </w:rPr>
      </w:pPr>
      <w:r>
        <w:rPr>
          <w:rFonts w:hint="eastAsia"/>
          <w:lang w:val="en-US" w:eastAsia="zh-CN"/>
        </w:rPr>
        <w:t xml:space="preserve">(3)公司债券连续2年亏损的暂停上市 </w:t>
      </w:r>
    </w:p>
    <w:p>
      <w:pPr>
        <w:rPr>
          <w:rFonts w:hint="eastAsia"/>
          <w:lang w:val="en-US" w:eastAsia="zh-CN"/>
        </w:rPr>
      </w:pPr>
      <w:r>
        <w:rPr>
          <w:rFonts w:hint="eastAsia"/>
          <w:lang w:val="en-US" w:eastAsia="zh-CN"/>
        </w:rPr>
        <w:t>(4)见票即付汇票2年丧失付款请求权</w:t>
      </w:r>
    </w:p>
    <w:p>
      <w:pPr>
        <w:rPr>
          <w:rFonts w:hint="eastAsia"/>
          <w:lang w:val="en-US" w:eastAsia="zh-CN"/>
        </w:rPr>
      </w:pPr>
      <w:r>
        <w:rPr>
          <w:rFonts w:hint="eastAsia"/>
          <w:lang w:val="en-US" w:eastAsia="zh-CN"/>
        </w:rPr>
        <w:t xml:space="preserve">(5)对出票人、承兑人行使权利为票据到期日2年 </w:t>
      </w:r>
    </w:p>
    <w:p>
      <w:pPr>
        <w:rPr>
          <w:rFonts w:hint="eastAsia"/>
          <w:lang w:val="en-US" w:eastAsia="zh-CN"/>
        </w:rPr>
      </w:pPr>
      <w:r>
        <w:rPr>
          <w:rFonts w:hint="eastAsia"/>
          <w:lang w:val="en-US" w:eastAsia="zh-CN"/>
        </w:rPr>
        <w:t xml:space="preserve">(6)设立外资银行、外资财务公司境内代表机构有2年 </w:t>
      </w:r>
    </w:p>
    <w:p>
      <w:pPr>
        <w:rPr>
          <w:rFonts w:hint="eastAsia"/>
          <w:lang w:val="en-US" w:eastAsia="zh-CN"/>
        </w:rPr>
      </w:pPr>
      <w:r>
        <w:rPr>
          <w:rFonts w:hint="eastAsia"/>
          <w:lang w:val="en-US" w:eastAsia="zh-CN"/>
        </w:rPr>
        <w:t xml:space="preserve">(7)会计机构负责人、会计主管人员具备条件之一：主管一个单位或者单位内一个重要方面的财务会计工作时间不少于2年。 </w:t>
      </w:r>
    </w:p>
    <w:p>
      <w:pPr>
        <w:rPr>
          <w:rFonts w:hint="eastAsia"/>
          <w:lang w:val="en-US" w:eastAsia="zh-CN"/>
        </w:rPr>
      </w:pPr>
      <w:r>
        <w:rPr>
          <w:rFonts w:hint="eastAsia"/>
          <w:lang w:val="en-US" w:eastAsia="zh-CN"/>
        </w:rPr>
        <w:t xml:space="preserve">(8)当事人没有约定检验期间的，买受人在合理期限内未通知或者自标的物收到之日起2年内未通知出卖人的，视为标的物数量或质量符合约定。 </w:t>
      </w:r>
    </w:p>
    <w:p>
      <w:pPr>
        <w:rPr>
          <w:rFonts w:hint="eastAsia"/>
          <w:lang w:val="en-US" w:eastAsia="zh-CN"/>
        </w:rPr>
      </w:pPr>
      <w:r>
        <w:rPr>
          <w:rFonts w:hint="eastAsia"/>
          <w:lang w:val="en-US" w:eastAsia="zh-CN"/>
        </w:rPr>
        <w:t xml:space="preserve">18、3年： </w:t>
      </w:r>
    </w:p>
    <w:p>
      <w:pPr>
        <w:rPr>
          <w:rFonts w:hint="eastAsia"/>
          <w:lang w:val="en-US" w:eastAsia="zh-CN"/>
        </w:rPr>
      </w:pPr>
      <w:r>
        <w:rPr>
          <w:rFonts w:hint="eastAsia"/>
          <w:lang w:val="en-US" w:eastAsia="zh-CN"/>
        </w:rPr>
        <w:t xml:space="preserve">(1)稽查特派员及助理任期为3年，可以连任，但不得在同一企业连任。 </w:t>
      </w:r>
    </w:p>
    <w:p>
      <w:pPr>
        <w:rPr>
          <w:rFonts w:hint="eastAsia"/>
          <w:lang w:val="en-US" w:eastAsia="zh-CN"/>
        </w:rPr>
      </w:pPr>
      <w:r>
        <w:rPr>
          <w:rFonts w:hint="eastAsia"/>
          <w:lang w:val="en-US" w:eastAsia="zh-CN"/>
        </w:rPr>
        <w:t xml:space="preserve">(2)合作企业董事会任期3年 </w:t>
      </w:r>
    </w:p>
    <w:p>
      <w:pPr>
        <w:rPr>
          <w:rFonts w:hint="eastAsia"/>
          <w:lang w:val="en-US" w:eastAsia="zh-CN"/>
        </w:rPr>
      </w:pPr>
      <w:r>
        <w:rPr>
          <w:rFonts w:hint="eastAsia"/>
          <w:lang w:val="en-US" w:eastAsia="zh-CN"/>
        </w:rPr>
        <w:t xml:space="preserve">(3)被吊销营业执照的企业，有责任的负责人3年内不得任董事、经理 </w:t>
      </w:r>
    </w:p>
    <w:p>
      <w:pPr>
        <w:rPr>
          <w:rFonts w:hint="eastAsia"/>
          <w:lang w:val="en-US" w:eastAsia="zh-CN"/>
        </w:rPr>
      </w:pPr>
      <w:r>
        <w:rPr>
          <w:rFonts w:hint="eastAsia"/>
          <w:lang w:val="en-US" w:eastAsia="zh-CN"/>
        </w:rPr>
        <w:t xml:space="preserve">(4)国有企业股份制前3年盈利 </w:t>
      </w:r>
    </w:p>
    <w:p>
      <w:pPr>
        <w:rPr>
          <w:rFonts w:hint="eastAsia"/>
          <w:lang w:val="en-US" w:eastAsia="zh-CN"/>
        </w:rPr>
      </w:pPr>
      <w:r>
        <w:rPr>
          <w:rFonts w:hint="eastAsia"/>
          <w:lang w:val="en-US" w:eastAsia="zh-CN"/>
        </w:rPr>
        <w:t xml:space="preserve">(5)原企业改组设立股份有限公司，（股份制改组设立）增资发行新股，股票上市前3年连续盈利 </w:t>
      </w:r>
    </w:p>
    <w:p>
      <w:pPr>
        <w:rPr>
          <w:rFonts w:hint="eastAsia"/>
          <w:lang w:val="en-US" w:eastAsia="zh-CN"/>
        </w:rPr>
      </w:pPr>
      <w:r>
        <w:rPr>
          <w:rFonts w:hint="eastAsia"/>
          <w:lang w:val="en-US" w:eastAsia="zh-CN"/>
        </w:rPr>
        <w:t xml:space="preserve">(6)发行债券应连续3年盈利 </w:t>
      </w:r>
    </w:p>
    <w:p>
      <w:pPr>
        <w:rPr>
          <w:rFonts w:hint="eastAsia"/>
          <w:lang w:val="en-US" w:eastAsia="zh-CN"/>
        </w:rPr>
      </w:pPr>
      <w:r>
        <w:rPr>
          <w:rFonts w:hint="eastAsia"/>
          <w:lang w:val="en-US" w:eastAsia="zh-CN"/>
        </w:rPr>
        <w:t xml:space="preserve">(7)发起人3年内不准转让股票 </w:t>
      </w:r>
    </w:p>
    <w:p>
      <w:pPr>
        <w:rPr>
          <w:rFonts w:hint="eastAsia"/>
          <w:lang w:val="en-US" w:eastAsia="zh-CN"/>
        </w:rPr>
      </w:pPr>
      <w:r>
        <w:rPr>
          <w:rFonts w:hint="eastAsia"/>
          <w:lang w:val="en-US" w:eastAsia="zh-CN"/>
        </w:rPr>
        <w:t xml:space="preserve">(8)上市公司连续3年亏损应停牌 </w:t>
      </w:r>
    </w:p>
    <w:p>
      <w:pPr>
        <w:rPr>
          <w:rFonts w:hint="eastAsia"/>
          <w:lang w:val="en-US" w:eastAsia="zh-CN"/>
        </w:rPr>
      </w:pPr>
      <w:r>
        <w:rPr>
          <w:rFonts w:hint="eastAsia"/>
          <w:lang w:val="en-US" w:eastAsia="zh-CN"/>
        </w:rPr>
        <w:t xml:space="preserve">(9)可转换债券期限为3－5年 </w:t>
      </w:r>
    </w:p>
    <w:p>
      <w:pPr>
        <w:rPr>
          <w:rFonts w:hint="eastAsia"/>
          <w:lang w:val="en-US" w:eastAsia="zh-CN"/>
        </w:rPr>
      </w:pPr>
      <w:r>
        <w:rPr>
          <w:rFonts w:hint="eastAsia"/>
          <w:lang w:val="en-US" w:eastAsia="zh-CN"/>
        </w:rPr>
        <w:t xml:space="preserve">(10)兼并方的应付价款数额较大，在取得担保的前提下，可以分期付款，但付款期限不得超过3年 </w:t>
      </w:r>
    </w:p>
    <w:p>
      <w:pPr>
        <w:rPr>
          <w:rFonts w:hint="eastAsia"/>
          <w:lang w:val="en-US" w:eastAsia="zh-CN"/>
        </w:rPr>
      </w:pPr>
      <w:r>
        <w:rPr>
          <w:rFonts w:hint="eastAsia"/>
          <w:lang w:val="en-US" w:eastAsia="zh-CN"/>
        </w:rPr>
        <w:t xml:space="preserve">(11)优势企业兼并连续3年亏损的企业，经银行核准，可免除被兼并企业原欠贷款利息 </w:t>
      </w:r>
    </w:p>
    <w:p>
      <w:pPr>
        <w:rPr>
          <w:rFonts w:hint="eastAsia"/>
          <w:lang w:val="en-US" w:eastAsia="zh-CN"/>
        </w:rPr>
      </w:pPr>
      <w:r>
        <w:rPr>
          <w:rFonts w:hint="eastAsia"/>
          <w:lang w:val="en-US" w:eastAsia="zh-CN"/>
        </w:rPr>
        <w:t xml:space="preserve">(12)企业连续3年全面完成上交任务，并实现企业财产增值的，由政府主管部门给厂长或者厂级领导给予相应奖励。 </w:t>
      </w:r>
    </w:p>
    <w:p>
      <w:pPr>
        <w:rPr>
          <w:rFonts w:hint="eastAsia"/>
          <w:lang w:val="en-US" w:eastAsia="zh-CN"/>
        </w:rPr>
      </w:pPr>
      <w:r>
        <w:rPr>
          <w:rFonts w:hint="eastAsia"/>
          <w:lang w:val="en-US" w:eastAsia="zh-CN"/>
        </w:rPr>
        <w:t xml:space="preserve">(13)增资发行新股，最近3年财务无虚假记载； </w:t>
      </w:r>
    </w:p>
    <w:p>
      <w:pPr>
        <w:rPr>
          <w:rFonts w:hint="eastAsia"/>
          <w:lang w:val="en-US" w:eastAsia="zh-CN"/>
        </w:rPr>
      </w:pPr>
      <w:r>
        <w:rPr>
          <w:rFonts w:hint="eastAsia"/>
          <w:lang w:val="en-US" w:eastAsia="zh-CN"/>
        </w:rPr>
        <w:t xml:space="preserve">(14) （有限责任公司、股份有限公司）监事会每届任期3年。 </w:t>
      </w:r>
    </w:p>
    <w:p>
      <w:pPr>
        <w:rPr>
          <w:rFonts w:hint="eastAsia"/>
          <w:lang w:val="en-US" w:eastAsia="zh-CN"/>
        </w:rPr>
      </w:pPr>
      <w:r>
        <w:rPr>
          <w:rFonts w:hint="eastAsia"/>
          <w:lang w:val="en-US" w:eastAsia="zh-CN"/>
        </w:rPr>
        <w:t xml:space="preserve">(15)理事会是证券交易所的决策机构，每届任期3年。 </w:t>
      </w:r>
    </w:p>
    <w:p>
      <w:pPr>
        <w:rPr>
          <w:rFonts w:hint="eastAsia"/>
          <w:lang w:val="en-US" w:eastAsia="zh-CN"/>
        </w:rPr>
      </w:pPr>
      <w:r>
        <w:rPr>
          <w:rFonts w:hint="eastAsia"/>
          <w:lang w:val="en-US" w:eastAsia="zh-CN"/>
        </w:rPr>
        <w:t xml:space="preserve">(16)凡脱离会计工作岗位连续时间超过3年，所持会计证自行失效 ； </w:t>
      </w:r>
    </w:p>
    <w:p>
      <w:pPr>
        <w:rPr>
          <w:rFonts w:hint="eastAsia"/>
          <w:lang w:val="en-US" w:eastAsia="zh-CN"/>
        </w:rPr>
      </w:pPr>
      <w:r>
        <w:rPr>
          <w:rFonts w:hint="eastAsia"/>
          <w:lang w:val="en-US" w:eastAsia="zh-CN"/>
        </w:rPr>
        <w:t xml:space="preserve">(17)有限责任公司与股份有限公司董事任期不得超过3年； </w:t>
      </w:r>
    </w:p>
    <w:p>
      <w:pPr>
        <w:rPr>
          <w:rFonts w:hint="eastAsia"/>
          <w:lang w:val="en-US" w:eastAsia="zh-CN"/>
        </w:rPr>
      </w:pPr>
      <w:r>
        <w:rPr>
          <w:rFonts w:hint="eastAsia"/>
          <w:lang w:val="en-US" w:eastAsia="zh-CN"/>
        </w:rPr>
        <w:t xml:space="preserve">(18)合作经营企业董事任期不得超过3年。 </w:t>
      </w:r>
    </w:p>
    <w:p>
      <w:pPr>
        <w:rPr>
          <w:rFonts w:hint="eastAsia"/>
          <w:lang w:val="en-US" w:eastAsia="zh-CN"/>
        </w:rPr>
      </w:pPr>
      <w:r>
        <w:rPr>
          <w:rFonts w:hint="eastAsia"/>
          <w:lang w:val="en-US" w:eastAsia="zh-CN"/>
        </w:rPr>
        <w:t xml:space="preserve">19、4年： </w:t>
      </w:r>
    </w:p>
    <w:p>
      <w:pPr>
        <w:rPr>
          <w:rFonts w:hint="eastAsia"/>
          <w:lang w:val="en-US" w:eastAsia="zh-CN"/>
        </w:rPr>
      </w:pPr>
      <w:r>
        <w:rPr>
          <w:rFonts w:hint="eastAsia"/>
          <w:lang w:val="en-US" w:eastAsia="zh-CN"/>
        </w:rPr>
        <w:t xml:space="preserve">(1)合资企业董事会成员任期为4年 </w:t>
      </w:r>
    </w:p>
    <w:p>
      <w:pPr>
        <w:rPr>
          <w:rFonts w:hint="eastAsia"/>
          <w:lang w:val="en-US" w:eastAsia="zh-CN"/>
        </w:rPr>
      </w:pPr>
      <w:r>
        <w:rPr>
          <w:rFonts w:hint="eastAsia"/>
          <w:lang w:val="en-US" w:eastAsia="zh-CN"/>
        </w:rPr>
        <w:t xml:space="preserve">(2)国际货物买卖合同和技术进出口合同争议提起诉讼或者申请仲裁的期限为4年 </w:t>
      </w:r>
    </w:p>
    <w:p>
      <w:pPr>
        <w:rPr>
          <w:rFonts w:hint="eastAsia"/>
          <w:lang w:val="en-US" w:eastAsia="zh-CN"/>
        </w:rPr>
      </w:pPr>
      <w:r>
        <w:rPr>
          <w:rFonts w:hint="eastAsia"/>
          <w:lang w:val="en-US" w:eastAsia="zh-CN"/>
        </w:rPr>
        <w:t xml:space="preserve">20、5年： </w:t>
      </w:r>
    </w:p>
    <w:p>
      <w:pPr>
        <w:rPr>
          <w:rFonts w:hint="eastAsia"/>
          <w:lang w:val="en-US" w:eastAsia="zh-CN"/>
        </w:rPr>
      </w:pPr>
      <w:r>
        <w:rPr>
          <w:rFonts w:hint="eastAsia"/>
          <w:lang w:val="en-US" w:eastAsia="zh-CN"/>
        </w:rPr>
        <w:t xml:space="preserve">(1)合伙企业、个人独资企业解散后原债权人连续5年未提出债权请求的，债务人清偿责任消灭 </w:t>
      </w:r>
    </w:p>
    <w:p>
      <w:pPr>
        <w:rPr>
          <w:rFonts w:hint="eastAsia"/>
          <w:lang w:val="en-US" w:eastAsia="zh-CN"/>
        </w:rPr>
      </w:pPr>
      <w:r>
        <w:rPr>
          <w:rFonts w:hint="eastAsia"/>
          <w:lang w:val="en-US" w:eastAsia="zh-CN"/>
        </w:rPr>
        <w:t xml:space="preserve">(2)犯**侵占罪等执行期满未逾5年的不能任董事、经理 </w:t>
      </w:r>
    </w:p>
    <w:p>
      <w:pPr>
        <w:rPr>
          <w:rFonts w:hint="eastAsia"/>
          <w:lang w:val="en-US" w:eastAsia="zh-CN"/>
        </w:rPr>
      </w:pPr>
      <w:r>
        <w:rPr>
          <w:rFonts w:hint="eastAsia"/>
          <w:lang w:val="en-US" w:eastAsia="zh-CN"/>
        </w:rPr>
        <w:t xml:space="preserve">(3)封闭式基金存续为5年以上 </w:t>
      </w:r>
    </w:p>
    <w:p>
      <w:pPr>
        <w:rPr>
          <w:rFonts w:hint="eastAsia"/>
          <w:lang w:val="en-US" w:eastAsia="zh-CN"/>
        </w:rPr>
      </w:pPr>
      <w:r>
        <w:rPr>
          <w:rFonts w:hint="eastAsia"/>
          <w:lang w:val="en-US" w:eastAsia="zh-CN"/>
        </w:rPr>
        <w:t xml:space="preserve">(4)被兼并企业原欠贷款本金可分5年还清，仍有困难，可给予1至2年的宽限期 </w:t>
      </w:r>
    </w:p>
    <w:p>
      <w:pPr>
        <w:rPr>
          <w:rFonts w:hint="eastAsia"/>
          <w:lang w:val="en-US" w:eastAsia="zh-CN"/>
        </w:rPr>
      </w:pPr>
      <w:r>
        <w:rPr>
          <w:rFonts w:hint="eastAsia"/>
          <w:lang w:val="en-US" w:eastAsia="zh-CN"/>
        </w:rPr>
        <w:t xml:space="preserve">(5)债权人领取提存物的权利，自提存之日起五年内不行使而消灭。 </w:t>
      </w:r>
    </w:p>
    <w:p>
      <w:pPr>
        <w:rPr>
          <w:rFonts w:hint="eastAsia"/>
          <w:lang w:val="en-US" w:eastAsia="zh-CN"/>
        </w:rPr>
      </w:pPr>
      <w:r>
        <w:rPr>
          <w:rFonts w:hint="eastAsia"/>
          <w:lang w:val="en-US" w:eastAsia="zh-CN"/>
        </w:rPr>
        <w:t xml:space="preserve">21、20年 </w:t>
      </w:r>
    </w:p>
    <w:p>
      <w:pPr>
        <w:rPr>
          <w:rFonts w:hint="eastAsia"/>
          <w:lang w:val="en-US" w:eastAsia="zh-CN"/>
        </w:rPr>
      </w:pPr>
      <w:r>
        <w:rPr>
          <w:rFonts w:hint="eastAsia"/>
          <w:lang w:val="en-US" w:eastAsia="zh-CN"/>
        </w:rPr>
        <w:t xml:space="preserve">租赁期限不得超过20年。 </w:t>
      </w:r>
    </w:p>
    <w:p>
      <w:pPr>
        <w:rPr>
          <w:rFonts w:hint="eastAsia"/>
          <w:b/>
          <w:bCs/>
          <w:lang w:val="en-US" w:eastAsia="zh-CN"/>
        </w:rPr>
      </w:pPr>
      <w:r>
        <w:rPr>
          <w:rFonts w:hint="eastAsia"/>
          <w:b/>
          <w:bCs/>
          <w:lang w:val="en-US" w:eastAsia="zh-CN"/>
        </w:rPr>
        <w:t xml:space="preserve">二、比例 </w:t>
      </w:r>
    </w:p>
    <w:p>
      <w:pPr>
        <w:rPr>
          <w:rFonts w:hint="eastAsia"/>
          <w:lang w:val="en-US" w:eastAsia="zh-CN"/>
        </w:rPr>
      </w:pPr>
      <w:r>
        <w:rPr>
          <w:rFonts w:hint="eastAsia"/>
          <w:lang w:val="en-US" w:eastAsia="zh-CN"/>
        </w:rPr>
        <w:t xml:space="preserve">1、0.1%： </w:t>
      </w:r>
    </w:p>
    <w:p>
      <w:pPr>
        <w:rPr>
          <w:rFonts w:hint="eastAsia"/>
          <w:lang w:val="en-US" w:eastAsia="zh-CN"/>
        </w:rPr>
      </w:pPr>
      <w:r>
        <w:rPr>
          <w:rFonts w:hint="eastAsia"/>
          <w:lang w:val="en-US" w:eastAsia="zh-CN"/>
        </w:rPr>
        <w:t xml:space="preserve">(1) 每一股票帐户认购发行公众股不超过0.1% </w:t>
      </w:r>
    </w:p>
    <w:p>
      <w:pPr>
        <w:rPr>
          <w:rFonts w:hint="eastAsia"/>
          <w:lang w:val="en-US" w:eastAsia="zh-CN"/>
        </w:rPr>
      </w:pPr>
      <w:r>
        <w:rPr>
          <w:rFonts w:hint="eastAsia"/>
          <w:lang w:val="en-US" w:eastAsia="zh-CN"/>
        </w:rPr>
        <w:t xml:space="preserve">(2) 可转换公司债券到期未付本息的按日0.1%支付赔偿金 </w:t>
      </w:r>
    </w:p>
    <w:p>
      <w:pPr>
        <w:rPr>
          <w:rFonts w:hint="eastAsia"/>
          <w:lang w:val="en-US" w:eastAsia="zh-CN"/>
        </w:rPr>
      </w:pPr>
      <w:r>
        <w:rPr>
          <w:rFonts w:hint="eastAsia"/>
          <w:lang w:val="en-US" w:eastAsia="zh-CN"/>
        </w:rPr>
        <w:t xml:space="preserve">2、0.35% </w:t>
      </w:r>
    </w:p>
    <w:p>
      <w:pPr>
        <w:rPr>
          <w:rFonts w:hint="eastAsia"/>
          <w:lang w:val="en-US" w:eastAsia="zh-CN"/>
        </w:rPr>
      </w:pPr>
      <w:r>
        <w:rPr>
          <w:rFonts w:hint="eastAsia"/>
          <w:lang w:val="en-US" w:eastAsia="zh-CN"/>
        </w:rPr>
        <w:t xml:space="preserve">我国目前的佣金比例统一规定为交易金额的0.35%。 </w:t>
      </w:r>
    </w:p>
    <w:p>
      <w:pPr>
        <w:rPr>
          <w:rFonts w:hint="eastAsia"/>
          <w:lang w:val="en-US" w:eastAsia="zh-CN"/>
        </w:rPr>
      </w:pPr>
      <w:r>
        <w:rPr>
          <w:rFonts w:hint="eastAsia"/>
          <w:lang w:val="en-US" w:eastAsia="zh-CN"/>
        </w:rPr>
        <w:t xml:space="preserve">3、0.5%： </w:t>
      </w:r>
    </w:p>
    <w:p>
      <w:pPr>
        <w:rPr>
          <w:rFonts w:hint="eastAsia"/>
          <w:lang w:val="en-US" w:eastAsia="zh-CN"/>
        </w:rPr>
      </w:pPr>
      <w:r>
        <w:rPr>
          <w:rFonts w:hint="eastAsia"/>
          <w:lang w:val="en-US" w:eastAsia="zh-CN"/>
        </w:rPr>
        <w:t xml:space="preserve">(1)个人申购量上限为发行后总股本的0.5% </w:t>
      </w:r>
    </w:p>
    <w:p>
      <w:pPr>
        <w:rPr>
          <w:rFonts w:hint="eastAsia"/>
          <w:lang w:val="en-US" w:eastAsia="zh-CN"/>
        </w:rPr>
      </w:pPr>
      <w:r>
        <w:rPr>
          <w:rFonts w:hint="eastAsia"/>
          <w:lang w:val="en-US" w:eastAsia="zh-CN"/>
        </w:rPr>
        <w:t xml:space="preserve">4、1%： </w:t>
      </w:r>
    </w:p>
    <w:p>
      <w:pPr>
        <w:rPr>
          <w:rFonts w:hint="eastAsia"/>
          <w:lang w:val="en-US" w:eastAsia="zh-CN"/>
        </w:rPr>
      </w:pPr>
      <w:r>
        <w:rPr>
          <w:rFonts w:hint="eastAsia"/>
          <w:lang w:val="en-US" w:eastAsia="zh-CN"/>
        </w:rPr>
        <w:t xml:space="preserve">(1) 职工按照个人工资的1%缴纳失业保险费。 </w:t>
      </w:r>
    </w:p>
    <w:p>
      <w:pPr>
        <w:rPr>
          <w:rFonts w:hint="eastAsia"/>
          <w:lang w:val="en-US" w:eastAsia="zh-CN"/>
        </w:rPr>
      </w:pPr>
      <w:r>
        <w:rPr>
          <w:rFonts w:hint="eastAsia"/>
          <w:lang w:val="en-US" w:eastAsia="zh-CN"/>
        </w:rPr>
        <w:t xml:space="preserve">(2) 企业按照其工资总额的一定比例向社会保险经办机构缴纳生育保险费，最高不得超过职工工资总额的1% </w:t>
      </w:r>
    </w:p>
    <w:p>
      <w:pPr>
        <w:rPr>
          <w:rFonts w:hint="eastAsia"/>
          <w:lang w:val="en-US" w:eastAsia="zh-CN"/>
        </w:rPr>
      </w:pPr>
      <w:r>
        <w:rPr>
          <w:rFonts w:hint="eastAsia"/>
          <w:lang w:val="en-US" w:eastAsia="zh-CN"/>
        </w:rPr>
        <w:t xml:space="preserve">(3) 企业设立登记费按照注册资本总额的0.08%缴纳，注册资本超过1000万元的，超过部分按0.04%缴纳，注册资本超过1亿元的，超过部分不再缴纳。 </w:t>
      </w:r>
    </w:p>
    <w:p>
      <w:pPr>
        <w:rPr>
          <w:rFonts w:hint="eastAsia"/>
          <w:lang w:val="en-US" w:eastAsia="zh-CN"/>
        </w:rPr>
      </w:pPr>
      <w:r>
        <w:rPr>
          <w:rFonts w:hint="eastAsia"/>
          <w:lang w:val="en-US" w:eastAsia="zh-CN"/>
        </w:rPr>
        <w:t xml:space="preserve">5、2%： </w:t>
      </w:r>
    </w:p>
    <w:p>
      <w:pPr>
        <w:rPr>
          <w:rFonts w:hint="eastAsia"/>
          <w:lang w:val="en-US" w:eastAsia="zh-CN"/>
        </w:rPr>
      </w:pPr>
      <w:r>
        <w:rPr>
          <w:rFonts w:hint="eastAsia"/>
          <w:lang w:val="en-US" w:eastAsia="zh-CN"/>
        </w:rPr>
        <w:t xml:space="preserve">(1)基本医疗保险费用职工缴费率一般为本人工资收入的2%，以后随经济发展作适当调整。 </w:t>
      </w:r>
    </w:p>
    <w:p>
      <w:pPr>
        <w:rPr>
          <w:rFonts w:hint="eastAsia"/>
          <w:lang w:val="en-US" w:eastAsia="zh-CN"/>
        </w:rPr>
      </w:pPr>
      <w:r>
        <w:rPr>
          <w:rFonts w:hint="eastAsia"/>
          <w:lang w:val="en-US" w:eastAsia="zh-CN"/>
        </w:rPr>
        <w:t xml:space="preserve">(2)城镇企业事业单位应按照本单位工资总额的2%缴纳失业保险费。 </w:t>
      </w:r>
    </w:p>
    <w:p>
      <w:pPr>
        <w:rPr>
          <w:rFonts w:hint="eastAsia"/>
          <w:lang w:val="en-US" w:eastAsia="zh-CN"/>
        </w:rPr>
      </w:pPr>
      <w:r>
        <w:rPr>
          <w:rFonts w:hint="eastAsia"/>
          <w:lang w:val="en-US" w:eastAsia="zh-CN"/>
        </w:rPr>
        <w:t xml:space="preserve">(3)签发空头支票或与额面印签不符的支票,处以票面金额2%的赔偿金,赔偿收款人。 </w:t>
      </w:r>
    </w:p>
    <w:p>
      <w:pPr>
        <w:rPr>
          <w:rFonts w:hint="eastAsia"/>
          <w:lang w:val="en-US" w:eastAsia="zh-CN"/>
        </w:rPr>
      </w:pPr>
      <w:r>
        <w:rPr>
          <w:rFonts w:hint="eastAsia"/>
          <w:lang w:val="en-US" w:eastAsia="zh-CN"/>
        </w:rPr>
        <w:t xml:space="preserve">6、2.5%： </w:t>
      </w:r>
    </w:p>
    <w:p>
      <w:pPr>
        <w:rPr>
          <w:rFonts w:hint="eastAsia"/>
          <w:lang w:val="en-US" w:eastAsia="zh-CN"/>
        </w:rPr>
      </w:pPr>
      <w:r>
        <w:rPr>
          <w:rFonts w:hint="eastAsia"/>
          <w:lang w:val="en-US" w:eastAsia="zh-CN"/>
        </w:rPr>
        <w:t xml:space="preserve">(1)用设备对外投资价值额的2.5%交汇回利润保证金 </w:t>
      </w:r>
    </w:p>
    <w:p>
      <w:pPr>
        <w:rPr>
          <w:rFonts w:hint="eastAsia"/>
          <w:lang w:val="en-US" w:eastAsia="zh-CN"/>
        </w:rPr>
      </w:pPr>
      <w:r>
        <w:rPr>
          <w:rFonts w:hint="eastAsia"/>
          <w:lang w:val="en-US" w:eastAsia="zh-CN"/>
        </w:rPr>
        <w:t xml:space="preserve">7、5%： </w:t>
      </w:r>
    </w:p>
    <w:p>
      <w:pPr>
        <w:rPr>
          <w:rFonts w:hint="eastAsia"/>
          <w:lang w:val="en-US" w:eastAsia="zh-CN"/>
        </w:rPr>
      </w:pPr>
      <w:r>
        <w:rPr>
          <w:rFonts w:hint="eastAsia"/>
          <w:lang w:val="en-US" w:eastAsia="zh-CN"/>
        </w:rPr>
        <w:t xml:space="preserve">(1) 对外用资金投资的金额交投资额的5%作为汇回利润的保证金 </w:t>
      </w:r>
    </w:p>
    <w:p>
      <w:pPr>
        <w:rPr>
          <w:rFonts w:hint="eastAsia"/>
          <w:lang w:val="en-US" w:eastAsia="zh-CN"/>
        </w:rPr>
      </w:pPr>
      <w:r>
        <w:rPr>
          <w:rFonts w:hint="eastAsia"/>
          <w:lang w:val="en-US" w:eastAsia="zh-CN"/>
        </w:rPr>
        <w:t xml:space="preserve">(2) 通过证券交易所的证券交易，持股者持有一个上市公司已发行股份的5%时，应当在该事实发生之日起3日内，向国务院证券监督管理机构、证券交易所作出书面报告、通知该上市公司，并予以公告。上述期间不得再行买卖该上市公司股票。 </w:t>
      </w:r>
    </w:p>
    <w:p>
      <w:pPr>
        <w:rPr>
          <w:rFonts w:hint="eastAsia"/>
          <w:lang w:val="en-US" w:eastAsia="zh-CN"/>
        </w:rPr>
      </w:pPr>
      <w:r>
        <w:rPr>
          <w:rFonts w:hint="eastAsia"/>
          <w:lang w:val="en-US" w:eastAsia="zh-CN"/>
        </w:rPr>
        <w:t xml:space="preserve">(3) 持股者持有一个上市公司已发行股份的5%后，通过证券交易所的证券交易，其所持有该上市公司已发行的股份比例每增加或者减少5%，应当依照前述办法进行报告和公告。在报告期限内和作出报告、公告后2日内，不得再行买卖该上市公司的股票。 </w:t>
      </w:r>
    </w:p>
    <w:p>
      <w:pPr>
        <w:rPr>
          <w:rFonts w:hint="eastAsia"/>
          <w:lang w:val="en-US" w:eastAsia="zh-CN"/>
        </w:rPr>
      </w:pPr>
      <w:r>
        <w:rPr>
          <w:rFonts w:hint="eastAsia"/>
          <w:lang w:val="en-US" w:eastAsia="zh-CN"/>
        </w:rPr>
        <w:t xml:space="preserve">(4) 机构申购量的上限为发行公司发行后总股本的5% </w:t>
      </w:r>
    </w:p>
    <w:p>
      <w:pPr>
        <w:rPr>
          <w:rFonts w:hint="eastAsia"/>
          <w:lang w:val="en-US" w:eastAsia="zh-CN"/>
        </w:rPr>
      </w:pPr>
      <w:r>
        <w:rPr>
          <w:rFonts w:hint="eastAsia"/>
          <w:lang w:val="en-US" w:eastAsia="zh-CN"/>
        </w:rPr>
        <w:t xml:space="preserve">(5)签发空头支票或与预留印签不符的支票处票面金额5%但不低于1000元的罚款。 </w:t>
      </w:r>
    </w:p>
    <w:p>
      <w:pPr>
        <w:rPr>
          <w:rFonts w:hint="eastAsia"/>
          <w:lang w:val="en-US" w:eastAsia="zh-CN"/>
        </w:rPr>
      </w:pPr>
      <w:r>
        <w:rPr>
          <w:rFonts w:hint="eastAsia"/>
          <w:lang w:val="en-US" w:eastAsia="zh-CN"/>
        </w:rPr>
        <w:t xml:space="preserve">(6)收购失败后,其以后每年购买该公司发行在外的普通股,不得超过其总股数的5%。 </w:t>
      </w:r>
    </w:p>
    <w:p>
      <w:pPr>
        <w:rPr>
          <w:rFonts w:hint="eastAsia"/>
          <w:lang w:val="en-US" w:eastAsia="zh-CN"/>
        </w:rPr>
      </w:pPr>
      <w:r>
        <w:rPr>
          <w:rFonts w:hint="eastAsia"/>
          <w:lang w:val="en-US" w:eastAsia="zh-CN"/>
        </w:rPr>
        <w:t xml:space="preserve">8、6%： </w:t>
      </w:r>
    </w:p>
    <w:p>
      <w:pPr>
        <w:rPr>
          <w:rFonts w:hint="eastAsia"/>
          <w:lang w:val="en-US" w:eastAsia="zh-CN"/>
        </w:rPr>
      </w:pPr>
      <w:r>
        <w:rPr>
          <w:rFonts w:hint="eastAsia"/>
          <w:lang w:val="en-US" w:eastAsia="zh-CN"/>
        </w:rPr>
        <w:t xml:space="preserve">(1) 用人单位基本医疗保险费用缴费率应控制在职工工资总额的6%左右 </w:t>
      </w:r>
    </w:p>
    <w:p>
      <w:pPr>
        <w:rPr>
          <w:rFonts w:hint="eastAsia"/>
          <w:lang w:val="en-US" w:eastAsia="zh-CN"/>
        </w:rPr>
      </w:pPr>
      <w:r>
        <w:rPr>
          <w:rFonts w:hint="eastAsia"/>
          <w:lang w:val="en-US" w:eastAsia="zh-CN"/>
        </w:rPr>
        <w:t xml:space="preserve">(2) 上市公司配股的，三个会计年度中任何一年的净资产收益率不得低于6% </w:t>
      </w:r>
    </w:p>
    <w:p>
      <w:pPr>
        <w:rPr>
          <w:rFonts w:hint="eastAsia"/>
          <w:lang w:val="en-US" w:eastAsia="zh-CN"/>
        </w:rPr>
      </w:pPr>
      <w:r>
        <w:rPr>
          <w:rFonts w:hint="eastAsia"/>
          <w:lang w:val="en-US" w:eastAsia="zh-CN"/>
        </w:rPr>
        <w:t xml:space="preserve">9、7%： </w:t>
      </w:r>
    </w:p>
    <w:p>
      <w:pPr>
        <w:rPr>
          <w:rFonts w:hint="eastAsia"/>
          <w:lang w:val="en-US" w:eastAsia="zh-CN"/>
        </w:rPr>
      </w:pPr>
      <w:r>
        <w:rPr>
          <w:rFonts w:hint="eastAsia"/>
          <w:lang w:val="en-US" w:eastAsia="zh-CN"/>
        </w:rPr>
        <w:t xml:space="preserve">(1)上市公司发行可转换债券属于能源、原材料、基础设施类的公司不得低于7% </w:t>
      </w:r>
    </w:p>
    <w:p>
      <w:pPr>
        <w:rPr>
          <w:rFonts w:hint="eastAsia"/>
          <w:lang w:val="en-US" w:eastAsia="zh-CN"/>
        </w:rPr>
      </w:pPr>
      <w:r>
        <w:rPr>
          <w:rFonts w:hint="eastAsia"/>
          <w:lang w:val="en-US" w:eastAsia="zh-CN"/>
        </w:rPr>
        <w:t xml:space="preserve">10、8%： </w:t>
      </w:r>
    </w:p>
    <w:p>
      <w:pPr>
        <w:rPr>
          <w:rFonts w:hint="eastAsia"/>
          <w:lang w:val="en-US" w:eastAsia="zh-CN"/>
        </w:rPr>
      </w:pPr>
      <w:r>
        <w:rPr>
          <w:rFonts w:hint="eastAsia"/>
          <w:lang w:val="en-US" w:eastAsia="zh-CN"/>
        </w:rPr>
        <w:t xml:space="preserve">(1)外汇 </w:t>
      </w:r>
    </w:p>
    <w:p>
      <w:pPr>
        <w:rPr>
          <w:rFonts w:hint="eastAsia"/>
          <w:lang w:val="en-US" w:eastAsia="zh-CN"/>
        </w:rPr>
      </w:pPr>
      <w:r>
        <w:rPr>
          <w:rFonts w:hint="eastAsia"/>
          <w:lang w:val="en-US" w:eastAsia="zh-CN"/>
        </w:rPr>
        <w:t xml:space="preserve">11、9%： </w:t>
      </w:r>
    </w:p>
    <w:p>
      <w:pPr>
        <w:numPr>
          <w:ilvl w:val="0"/>
          <w:numId w:val="1"/>
        </w:numPr>
        <w:rPr>
          <w:rFonts w:hint="eastAsia"/>
          <w:lang w:val="en-US" w:eastAsia="zh-CN"/>
        </w:rPr>
      </w:pPr>
      <w:r>
        <w:rPr>
          <w:rFonts w:hint="eastAsia"/>
          <w:lang w:val="en-US" w:eastAsia="zh-CN"/>
        </w:rPr>
        <w:t xml:space="preserve">上市公司配股的，属于农业、能源、原材料、基础设施、高科技等国家重点支持行业的公司净资产收益率不得低于9% </w:t>
      </w:r>
    </w:p>
    <w:p>
      <w:pPr>
        <w:rPr>
          <w:rFonts w:hint="eastAsia"/>
          <w:lang w:val="en-US" w:eastAsia="zh-CN"/>
        </w:rPr>
      </w:pPr>
      <w:r>
        <w:rPr>
          <w:rFonts w:hint="eastAsia"/>
          <w:lang w:val="en-US" w:eastAsia="zh-CN"/>
        </w:rPr>
        <w:t xml:space="preserve">12、10%： </w:t>
      </w:r>
    </w:p>
    <w:p>
      <w:pPr>
        <w:rPr>
          <w:rFonts w:hint="eastAsia"/>
          <w:lang w:val="en-US" w:eastAsia="zh-CN"/>
        </w:rPr>
      </w:pPr>
      <w:r>
        <w:rPr>
          <w:rFonts w:hint="eastAsia"/>
          <w:lang w:val="en-US" w:eastAsia="zh-CN"/>
        </w:rPr>
        <w:t xml:space="preserve">(1)一个基金用于一家上市公司股票投资不超过净资产10% </w:t>
      </w:r>
    </w:p>
    <w:p>
      <w:pPr>
        <w:rPr>
          <w:rFonts w:hint="eastAsia"/>
          <w:lang w:val="en-US" w:eastAsia="zh-CN"/>
        </w:rPr>
      </w:pPr>
      <w:r>
        <w:rPr>
          <w:rFonts w:hint="eastAsia"/>
          <w:lang w:val="en-US" w:eastAsia="zh-CN"/>
        </w:rPr>
        <w:t xml:space="preserve">(2)持有10%股份的股东要求时应召开临时股东大会 </w:t>
      </w:r>
    </w:p>
    <w:p>
      <w:pPr>
        <w:rPr>
          <w:rFonts w:hint="eastAsia"/>
          <w:lang w:val="en-US" w:eastAsia="zh-CN"/>
        </w:rPr>
      </w:pPr>
      <w:r>
        <w:rPr>
          <w:rFonts w:hint="eastAsia"/>
          <w:lang w:val="en-US" w:eastAsia="zh-CN"/>
        </w:rPr>
        <w:t xml:space="preserve">(3)公司超过10%净资产损失时为重大事件应公告 </w:t>
      </w:r>
    </w:p>
    <w:p>
      <w:pPr>
        <w:rPr>
          <w:rFonts w:hint="eastAsia"/>
          <w:lang w:val="en-US" w:eastAsia="zh-CN"/>
        </w:rPr>
      </w:pPr>
      <w:r>
        <w:rPr>
          <w:rFonts w:hint="eastAsia"/>
          <w:lang w:val="en-US" w:eastAsia="zh-CN"/>
        </w:rPr>
        <w:t xml:space="preserve">(4)非银行金融机构自有外汇资产占风险资产不低于10% </w:t>
      </w:r>
    </w:p>
    <w:p>
      <w:pPr>
        <w:rPr>
          <w:rFonts w:hint="eastAsia"/>
          <w:lang w:val="en-US" w:eastAsia="zh-CN"/>
        </w:rPr>
      </w:pPr>
      <w:r>
        <w:rPr>
          <w:rFonts w:hint="eastAsia"/>
          <w:lang w:val="en-US" w:eastAsia="zh-CN"/>
        </w:rPr>
        <w:t xml:space="preserve">(5)发行境外上市外资股的公司创汇利润达税后利润额的10%，其净资产税后利润为10% </w:t>
      </w:r>
    </w:p>
    <w:p>
      <w:pPr>
        <w:rPr>
          <w:rFonts w:hint="eastAsia"/>
          <w:lang w:val="en-US" w:eastAsia="zh-CN"/>
        </w:rPr>
      </w:pPr>
      <w:r>
        <w:rPr>
          <w:rFonts w:hint="eastAsia"/>
          <w:lang w:val="en-US" w:eastAsia="zh-CN"/>
        </w:rPr>
        <w:t xml:space="preserve">(6)企业应当每年从工资总额的新增部分中提取不少于10%的数额，作为企业工资储备基金，由企业自主使用。 </w:t>
      </w:r>
    </w:p>
    <w:p>
      <w:pPr>
        <w:rPr>
          <w:rFonts w:hint="eastAsia"/>
          <w:lang w:val="en-US" w:eastAsia="zh-CN"/>
        </w:rPr>
      </w:pPr>
      <w:r>
        <w:rPr>
          <w:rFonts w:hint="eastAsia"/>
          <w:lang w:val="en-US" w:eastAsia="zh-CN"/>
        </w:rPr>
        <w:t xml:space="preserve">(7)法定盈余公积金按照税后利润（减弥补亏损）的10%提取 </w:t>
      </w:r>
    </w:p>
    <w:p>
      <w:pPr>
        <w:rPr>
          <w:rFonts w:hint="eastAsia"/>
          <w:lang w:val="en-US" w:eastAsia="zh-CN"/>
        </w:rPr>
      </w:pPr>
      <w:r>
        <w:rPr>
          <w:rFonts w:hint="eastAsia"/>
          <w:lang w:val="en-US" w:eastAsia="zh-CN"/>
        </w:rPr>
        <w:t xml:space="preserve">(8)按税后利润的5%－10%提取职工集体福利的公益金 </w:t>
      </w:r>
    </w:p>
    <w:p>
      <w:pPr>
        <w:rPr>
          <w:rFonts w:hint="eastAsia"/>
          <w:lang w:val="en-US" w:eastAsia="zh-CN"/>
        </w:rPr>
      </w:pPr>
      <w:r>
        <w:rPr>
          <w:rFonts w:hint="eastAsia"/>
          <w:lang w:val="en-US" w:eastAsia="zh-CN"/>
        </w:rPr>
        <w:t xml:space="preserve">(9)公司职工认购的股本数额不得超过拟向社会公众发行的股本总额的10% </w:t>
      </w:r>
    </w:p>
    <w:p>
      <w:pPr>
        <w:rPr>
          <w:rFonts w:hint="eastAsia"/>
          <w:lang w:val="en-US" w:eastAsia="zh-CN"/>
        </w:rPr>
      </w:pPr>
      <w:r>
        <w:rPr>
          <w:rFonts w:hint="eastAsia"/>
          <w:lang w:val="en-US" w:eastAsia="zh-CN"/>
        </w:rPr>
        <w:t xml:space="preserve">(10)证监会按照规定可以酌情降低向社会公众发行的部分的比例，但是最低不少于公司拟发行的股本总额的10% </w:t>
      </w:r>
    </w:p>
    <w:p>
      <w:pPr>
        <w:rPr>
          <w:rFonts w:hint="eastAsia"/>
          <w:lang w:val="en-US" w:eastAsia="zh-CN"/>
        </w:rPr>
      </w:pPr>
      <w:r>
        <w:rPr>
          <w:rFonts w:hint="eastAsia"/>
          <w:lang w:val="en-US" w:eastAsia="zh-CN"/>
        </w:rPr>
        <w:t xml:space="preserve">(11)上市公司配股的，上市超过3个完整会计年度的最近3个完整会计年度的净资产收益率平均在10%以上。 </w:t>
      </w:r>
    </w:p>
    <w:p>
      <w:pPr>
        <w:rPr>
          <w:rFonts w:hint="eastAsia"/>
          <w:lang w:val="en-US" w:eastAsia="zh-CN"/>
        </w:rPr>
      </w:pPr>
      <w:r>
        <w:rPr>
          <w:rFonts w:hint="eastAsia"/>
          <w:lang w:val="en-US" w:eastAsia="zh-CN"/>
        </w:rPr>
        <w:t xml:space="preserve">(12)发行可转换债券的上市公司最近3年净资产利润率平均在10%以上 </w:t>
      </w:r>
    </w:p>
    <w:p>
      <w:pPr>
        <w:rPr>
          <w:rFonts w:hint="eastAsia"/>
          <w:lang w:val="en-US" w:eastAsia="zh-CN"/>
        </w:rPr>
      </w:pPr>
      <w:r>
        <w:rPr>
          <w:rFonts w:hint="eastAsia"/>
          <w:lang w:val="en-US" w:eastAsia="zh-CN"/>
        </w:rPr>
        <w:t xml:space="preserve">(13)证券公司每年应当从税后利润中提取10%的交易风险准备金。其余额，经纪类证券公司达到注册资本的10%，综合类证券公司达到注册资本的20%，可不再提取。 </w:t>
      </w:r>
    </w:p>
    <w:p>
      <w:pPr>
        <w:rPr>
          <w:rFonts w:hint="eastAsia"/>
          <w:lang w:val="en-US" w:eastAsia="zh-CN"/>
        </w:rPr>
      </w:pPr>
      <w:r>
        <w:rPr>
          <w:rFonts w:hint="eastAsia"/>
          <w:lang w:val="en-US" w:eastAsia="zh-CN"/>
        </w:rPr>
        <w:t xml:space="preserve">(14)公司登记时对虚报注册资本取得公司登记的,处以虚报注册金额5%以上10%以下的罚款。 </w:t>
      </w:r>
    </w:p>
    <w:p>
      <w:pPr>
        <w:rPr>
          <w:rFonts w:hint="eastAsia"/>
          <w:lang w:val="en-US" w:eastAsia="zh-CN"/>
        </w:rPr>
      </w:pPr>
      <w:r>
        <w:rPr>
          <w:rFonts w:hint="eastAsia"/>
          <w:lang w:val="en-US" w:eastAsia="zh-CN"/>
        </w:rPr>
        <w:t xml:space="preserve">13、14%： </w:t>
      </w:r>
    </w:p>
    <w:p>
      <w:pPr>
        <w:rPr>
          <w:rFonts w:hint="eastAsia"/>
          <w:lang w:val="en-US" w:eastAsia="zh-CN"/>
        </w:rPr>
      </w:pPr>
      <w:r>
        <w:rPr>
          <w:rFonts w:hint="eastAsia"/>
          <w:lang w:val="en-US" w:eastAsia="zh-CN"/>
        </w:rPr>
        <w:t xml:space="preserve">(1)从成本中按职工工资总额的14%提取职工福利费 </w:t>
      </w:r>
    </w:p>
    <w:p>
      <w:pPr>
        <w:rPr>
          <w:rFonts w:hint="eastAsia"/>
          <w:lang w:val="en-US" w:eastAsia="zh-CN"/>
        </w:rPr>
      </w:pPr>
      <w:r>
        <w:rPr>
          <w:rFonts w:hint="eastAsia"/>
          <w:lang w:val="en-US" w:eastAsia="zh-CN"/>
        </w:rPr>
        <w:t xml:space="preserve">14、15%： </w:t>
      </w:r>
    </w:p>
    <w:p>
      <w:pPr>
        <w:rPr>
          <w:rFonts w:hint="eastAsia"/>
          <w:lang w:val="en-US" w:eastAsia="zh-CN"/>
        </w:rPr>
      </w:pPr>
      <w:r>
        <w:rPr>
          <w:rFonts w:hint="eastAsia"/>
          <w:lang w:val="en-US" w:eastAsia="zh-CN"/>
        </w:rPr>
        <w:t xml:space="preserve">(1)合营企业及外商独资企业合同中规定分期缴付出资的，投资各方第一次出资额不得低于各自认缴出资额的15%（应在营业执照签发之日起3个月内缴清）（独资企业改为90日） </w:t>
      </w:r>
    </w:p>
    <w:p>
      <w:pPr>
        <w:rPr>
          <w:rFonts w:hint="eastAsia"/>
          <w:lang w:val="en-US" w:eastAsia="zh-CN"/>
        </w:rPr>
      </w:pPr>
      <w:r>
        <w:rPr>
          <w:rFonts w:hint="eastAsia"/>
          <w:lang w:val="en-US" w:eastAsia="zh-CN"/>
        </w:rPr>
        <w:t xml:space="preserve">(2) 中资企业具备条件的允许保留外汇的最高限额为年进出口总额的15%。 </w:t>
      </w:r>
    </w:p>
    <w:p>
      <w:pPr>
        <w:rPr>
          <w:rFonts w:hint="eastAsia"/>
          <w:lang w:val="en-US" w:eastAsia="zh-CN"/>
        </w:rPr>
      </w:pPr>
      <w:r>
        <w:rPr>
          <w:rFonts w:hint="eastAsia"/>
          <w:lang w:val="en-US" w:eastAsia="zh-CN"/>
        </w:rPr>
        <w:t>(3) 自然性异常情况指不可抗力事件造成15%以上证券公司或营业部或交易席位不能正常交易，或是不可抗力事件使证券交易所正常交易不能进行。</w:t>
      </w:r>
    </w:p>
    <w:p>
      <w:pPr>
        <w:rPr>
          <w:rFonts w:hint="eastAsia"/>
          <w:lang w:val="en-US" w:eastAsia="zh-CN"/>
        </w:rPr>
      </w:pPr>
      <w:r>
        <w:rPr>
          <w:rFonts w:hint="eastAsia"/>
          <w:lang w:val="en-US" w:eastAsia="zh-CN"/>
        </w:rPr>
        <w:t xml:space="preserve">15、20%： </w:t>
      </w:r>
    </w:p>
    <w:p>
      <w:pPr>
        <w:rPr>
          <w:rFonts w:hint="eastAsia"/>
          <w:lang w:val="en-US" w:eastAsia="zh-CN"/>
        </w:rPr>
      </w:pPr>
      <w:r>
        <w:rPr>
          <w:rFonts w:hint="eastAsia"/>
          <w:lang w:val="en-US" w:eastAsia="zh-CN"/>
        </w:rPr>
        <w:t xml:space="preserve">(1) 以工业产权、非专利技术作价出资的金额不得超过有限责任公司注册资本的20%，但国家对采用高新技术成果有特别规定的除外。（股份有限公司发起人及有限责任公司股东） </w:t>
      </w:r>
    </w:p>
    <w:p>
      <w:pPr>
        <w:rPr>
          <w:rFonts w:hint="eastAsia"/>
          <w:lang w:val="en-US" w:eastAsia="zh-CN"/>
        </w:rPr>
      </w:pPr>
      <w:r>
        <w:rPr>
          <w:rFonts w:hint="eastAsia"/>
          <w:lang w:val="en-US" w:eastAsia="zh-CN"/>
        </w:rPr>
        <w:t xml:space="preserve">(2) 企业缴纳的养老保险费一般不超过工资总额的20%因特殊情况需要超过的，须报经劳动和社会保障部、财政部批准。 </w:t>
      </w:r>
    </w:p>
    <w:p>
      <w:pPr>
        <w:rPr>
          <w:rFonts w:hint="eastAsia"/>
          <w:lang w:val="en-US" w:eastAsia="zh-CN"/>
        </w:rPr>
      </w:pPr>
      <w:r>
        <w:rPr>
          <w:rFonts w:hint="eastAsia"/>
          <w:lang w:val="en-US" w:eastAsia="zh-CN"/>
        </w:rPr>
        <w:t xml:space="preserve">(3) 定金应当以书面形式约定。定金的数额由当事人约定，但不得超过主合同标的额的20%。 </w:t>
      </w:r>
    </w:p>
    <w:p>
      <w:pPr>
        <w:rPr>
          <w:rFonts w:hint="eastAsia"/>
          <w:lang w:val="en-US" w:eastAsia="zh-CN"/>
        </w:rPr>
      </w:pPr>
      <w:r>
        <w:rPr>
          <w:rFonts w:hint="eastAsia"/>
          <w:lang w:val="en-US" w:eastAsia="zh-CN"/>
        </w:rPr>
        <w:t xml:space="preserve">16、25%： </w:t>
      </w:r>
    </w:p>
    <w:p>
      <w:pPr>
        <w:rPr>
          <w:rFonts w:hint="eastAsia"/>
          <w:lang w:val="en-US" w:eastAsia="zh-CN"/>
        </w:rPr>
      </w:pPr>
      <w:r>
        <w:rPr>
          <w:rFonts w:hint="eastAsia"/>
          <w:lang w:val="en-US" w:eastAsia="zh-CN"/>
        </w:rPr>
        <w:t xml:space="preserve">(1) 中外合资经营企业外方出资比例一般不得低于合营企业注册资本的25% </w:t>
      </w:r>
    </w:p>
    <w:p>
      <w:pPr>
        <w:rPr>
          <w:rFonts w:hint="eastAsia"/>
          <w:lang w:val="en-US" w:eastAsia="zh-CN"/>
        </w:rPr>
      </w:pPr>
      <w:r>
        <w:rPr>
          <w:rFonts w:hint="eastAsia"/>
          <w:lang w:val="en-US" w:eastAsia="zh-CN"/>
        </w:rPr>
        <w:t xml:space="preserve">(2) 中外合作经营企业对取得法人资格的合作企业，外国合作者的投资比例一般不得低于注册资本的25% </w:t>
      </w:r>
    </w:p>
    <w:p>
      <w:pPr>
        <w:rPr>
          <w:rFonts w:hint="eastAsia"/>
          <w:lang w:val="en-US" w:eastAsia="zh-CN"/>
        </w:rPr>
      </w:pPr>
      <w:r>
        <w:rPr>
          <w:rFonts w:hint="eastAsia"/>
          <w:lang w:val="en-US" w:eastAsia="zh-CN"/>
        </w:rPr>
        <w:t xml:space="preserve">(3) 中外合资股份有限公司中，外国股东购买并持有的股份应不低于公司注册资本25% </w:t>
      </w:r>
    </w:p>
    <w:p>
      <w:pPr>
        <w:rPr>
          <w:rFonts w:hint="eastAsia"/>
          <w:lang w:val="en-US" w:eastAsia="zh-CN"/>
        </w:rPr>
      </w:pPr>
      <w:r>
        <w:rPr>
          <w:rFonts w:hint="eastAsia"/>
          <w:lang w:val="en-US" w:eastAsia="zh-CN"/>
        </w:rPr>
        <w:t xml:space="preserve">(4) 外资金融机构其实收资本低于注册资本的每年应从税后利润提取25%补充 </w:t>
      </w:r>
    </w:p>
    <w:p>
      <w:pPr>
        <w:numPr>
          <w:numId w:val="0"/>
        </w:numPr>
        <w:rPr>
          <w:rFonts w:hint="eastAsia"/>
          <w:lang w:val="en-US" w:eastAsia="zh-CN"/>
        </w:rPr>
      </w:pPr>
      <w:r>
        <w:rPr>
          <w:rFonts w:hint="eastAsia"/>
          <w:lang w:val="en-US" w:eastAsia="zh-CN"/>
        </w:rPr>
        <w:t xml:space="preserve">(5) 公开发行股票的社会公众持有股票不低于公司发行股本总额的25% </w:t>
      </w:r>
    </w:p>
    <w:p>
      <w:pPr>
        <w:rPr>
          <w:rFonts w:hint="eastAsia"/>
          <w:lang w:val="en-US" w:eastAsia="zh-CN"/>
        </w:rPr>
      </w:pPr>
      <w:r>
        <w:rPr>
          <w:rFonts w:hint="eastAsia"/>
          <w:lang w:val="en-US" w:eastAsia="zh-CN"/>
        </w:rPr>
        <w:t xml:space="preserve">(6) 用法定盈余公积金转增股本时，以转增后留存的该项公积金不少于注册资本的25%为限 </w:t>
      </w:r>
    </w:p>
    <w:p>
      <w:pPr>
        <w:rPr>
          <w:rFonts w:hint="eastAsia"/>
          <w:lang w:val="en-US" w:eastAsia="zh-CN"/>
        </w:rPr>
      </w:pPr>
      <w:r>
        <w:rPr>
          <w:rFonts w:hint="eastAsia"/>
          <w:lang w:val="en-US" w:eastAsia="zh-CN"/>
        </w:rPr>
        <w:t xml:space="preserve">17、30%： </w:t>
      </w:r>
    </w:p>
    <w:p>
      <w:pPr>
        <w:rPr>
          <w:rFonts w:hint="eastAsia"/>
          <w:lang w:val="en-US" w:eastAsia="zh-CN"/>
        </w:rPr>
      </w:pPr>
      <w:r>
        <w:rPr>
          <w:rFonts w:hint="eastAsia"/>
          <w:lang w:val="en-US" w:eastAsia="zh-CN"/>
        </w:rPr>
        <w:t xml:space="preserve">(1)外资金融机构投资总额不超过其实收资本加储备金的30% </w:t>
      </w:r>
    </w:p>
    <w:p>
      <w:pPr>
        <w:rPr>
          <w:rFonts w:hint="eastAsia"/>
          <w:lang w:val="en-US" w:eastAsia="zh-CN"/>
        </w:rPr>
      </w:pPr>
      <w:r>
        <w:rPr>
          <w:rFonts w:hint="eastAsia"/>
          <w:lang w:val="en-US" w:eastAsia="zh-CN"/>
        </w:rPr>
        <w:t xml:space="preserve">(2)外国银行分行其注册资金的30%以生息资产形式存在 </w:t>
      </w:r>
    </w:p>
    <w:p>
      <w:pPr>
        <w:rPr>
          <w:rFonts w:hint="eastAsia"/>
          <w:lang w:val="en-US" w:eastAsia="zh-CN"/>
        </w:rPr>
      </w:pPr>
      <w:r>
        <w:rPr>
          <w:rFonts w:hint="eastAsia"/>
          <w:lang w:val="en-US" w:eastAsia="zh-CN"/>
        </w:rPr>
        <w:t xml:space="preserve">(3)对一个企业放款不超过实收资本加储备金的30% </w:t>
      </w:r>
    </w:p>
    <w:p>
      <w:pPr>
        <w:rPr>
          <w:rFonts w:hint="eastAsia"/>
          <w:lang w:val="en-US" w:eastAsia="zh-CN"/>
        </w:rPr>
      </w:pPr>
      <w:r>
        <w:rPr>
          <w:rFonts w:hint="eastAsia"/>
          <w:lang w:val="en-US" w:eastAsia="zh-CN"/>
        </w:rPr>
        <w:t xml:space="preserve">(4)国有企业股份制前一年净资产不低于总资产的30% </w:t>
      </w:r>
    </w:p>
    <w:p>
      <w:pPr>
        <w:rPr>
          <w:rFonts w:hint="eastAsia"/>
          <w:lang w:val="en-US" w:eastAsia="zh-CN"/>
        </w:rPr>
      </w:pPr>
      <w:r>
        <w:rPr>
          <w:rFonts w:hint="eastAsia"/>
          <w:lang w:val="en-US" w:eastAsia="zh-CN"/>
        </w:rPr>
        <w:t xml:space="preserve">(4) 通过证券交易所的证券交易，投资者持有一上市公司已发行股份的30%时，继续进行收购的，应依法向该上市公司所有股东发出收购要约 </w:t>
      </w:r>
    </w:p>
    <w:p>
      <w:pPr>
        <w:rPr>
          <w:rFonts w:hint="eastAsia"/>
          <w:lang w:val="en-US" w:eastAsia="zh-CN"/>
        </w:rPr>
      </w:pPr>
      <w:r>
        <w:rPr>
          <w:rFonts w:hint="eastAsia"/>
          <w:lang w:val="en-US" w:eastAsia="zh-CN"/>
        </w:rPr>
        <w:t xml:space="preserve">(5) 股份制改组设立，发行股票前一年末的净资产在总资产中所占比例不低于30%，无形资产在净资产中所占比例不高于20% </w:t>
      </w:r>
    </w:p>
    <w:p>
      <w:pPr>
        <w:rPr>
          <w:rFonts w:hint="eastAsia"/>
          <w:lang w:val="en-US" w:eastAsia="zh-CN"/>
        </w:rPr>
      </w:pPr>
      <w:r>
        <w:rPr>
          <w:rFonts w:hint="eastAsia"/>
          <w:lang w:val="en-US" w:eastAsia="zh-CN"/>
        </w:rPr>
        <w:t xml:space="preserve">(6) 上市公司配股的，一次配股发行股份总数，不得超过该公司前一次发行并募足股份后其普通股股份总数的30%，募集资金用于国家重点项目、技改项目的不受此限。 </w:t>
      </w:r>
    </w:p>
    <w:p>
      <w:pPr>
        <w:rPr>
          <w:rFonts w:hint="eastAsia"/>
          <w:lang w:val="en-US" w:eastAsia="zh-CN"/>
        </w:rPr>
      </w:pPr>
      <w:r>
        <w:rPr>
          <w:rFonts w:hint="eastAsia"/>
          <w:lang w:val="en-US" w:eastAsia="zh-CN"/>
        </w:rPr>
        <w:t xml:space="preserve">(7)投资者持有一个上市公司已发行股份的30%时，投资者继续进行收购的，应当依法向该上市公司所有股东发出收购要约（但经国务院证券监督管理机构免除发出要约的除外）。 </w:t>
      </w:r>
    </w:p>
    <w:p>
      <w:pPr>
        <w:rPr>
          <w:rFonts w:hint="eastAsia"/>
          <w:lang w:val="en-US" w:eastAsia="zh-CN"/>
        </w:rPr>
      </w:pPr>
      <w:r>
        <w:rPr>
          <w:rFonts w:hint="eastAsia"/>
          <w:lang w:val="en-US" w:eastAsia="zh-CN"/>
        </w:rPr>
        <w:t xml:space="preserve">18、35%： </w:t>
      </w:r>
    </w:p>
    <w:p>
      <w:pPr>
        <w:rPr>
          <w:rFonts w:hint="eastAsia"/>
          <w:lang w:val="en-US" w:eastAsia="zh-CN"/>
        </w:rPr>
      </w:pPr>
      <w:r>
        <w:rPr>
          <w:rFonts w:hint="eastAsia"/>
          <w:lang w:val="en-US" w:eastAsia="zh-CN"/>
        </w:rPr>
        <w:t xml:space="preserve">(1)在募集设立情况下，发起人认购的股份不得少于公司股份总数的35%，以发起方式设立的，发起人应认购全部股份。 </w:t>
      </w:r>
    </w:p>
    <w:p>
      <w:pPr>
        <w:rPr>
          <w:rFonts w:hint="eastAsia"/>
          <w:lang w:val="en-US" w:eastAsia="zh-CN"/>
        </w:rPr>
      </w:pPr>
      <w:r>
        <w:rPr>
          <w:rFonts w:hint="eastAsia"/>
          <w:lang w:val="en-US" w:eastAsia="zh-CN"/>
        </w:rPr>
        <w:t xml:space="preserve">19、40%： </w:t>
      </w:r>
    </w:p>
    <w:p>
      <w:pPr>
        <w:rPr>
          <w:rFonts w:hint="eastAsia"/>
          <w:lang w:val="en-US" w:eastAsia="zh-CN"/>
        </w:rPr>
      </w:pPr>
      <w:r>
        <w:rPr>
          <w:rFonts w:hint="eastAsia"/>
          <w:lang w:val="en-US" w:eastAsia="zh-CN"/>
        </w:rPr>
        <w:t xml:space="preserve">(1) 外资金融机构在境内吸收存款不超过其总资产40% </w:t>
      </w:r>
    </w:p>
    <w:p>
      <w:pPr>
        <w:rPr>
          <w:rFonts w:hint="eastAsia"/>
          <w:lang w:val="en-US" w:eastAsia="zh-CN"/>
        </w:rPr>
      </w:pPr>
      <w:r>
        <w:rPr>
          <w:rFonts w:hint="eastAsia"/>
          <w:lang w:val="en-US" w:eastAsia="zh-CN"/>
        </w:rPr>
        <w:t xml:space="preserve">(2) 上市公司发行债券累计债券余额不超过公司净资产的40% </w:t>
      </w:r>
    </w:p>
    <w:p>
      <w:pPr>
        <w:rPr>
          <w:rFonts w:hint="eastAsia"/>
          <w:lang w:val="en-US" w:eastAsia="zh-CN"/>
        </w:rPr>
      </w:pPr>
      <w:r>
        <w:rPr>
          <w:rFonts w:hint="eastAsia"/>
          <w:lang w:val="en-US" w:eastAsia="zh-CN"/>
        </w:rPr>
        <w:t xml:space="preserve">(3) 综合类证券公司的净资本不得低于2亿元，负债总额（不包括客户存放的交易结算资金）不得超过净资产的8倍，流动资金的余额不得低于流动负债的余额，拨付给分公司或者证券营业部的营运资金总额不得超过注册资本的40% </w:t>
      </w:r>
    </w:p>
    <w:p>
      <w:pPr>
        <w:rPr>
          <w:rFonts w:hint="eastAsia"/>
          <w:lang w:val="en-US" w:eastAsia="zh-CN"/>
        </w:rPr>
      </w:pPr>
      <w:r>
        <w:rPr>
          <w:rFonts w:hint="eastAsia"/>
          <w:lang w:val="en-US" w:eastAsia="zh-CN"/>
        </w:rPr>
        <w:t xml:space="preserve">20、50%： </w:t>
      </w:r>
    </w:p>
    <w:p>
      <w:pPr>
        <w:rPr>
          <w:rFonts w:hint="eastAsia"/>
          <w:lang w:val="en-US" w:eastAsia="zh-CN"/>
        </w:rPr>
      </w:pPr>
      <w:r>
        <w:rPr>
          <w:rFonts w:hint="eastAsia"/>
          <w:lang w:val="en-US" w:eastAsia="zh-CN"/>
        </w:rPr>
        <w:t xml:space="preserve">(1)外资金融机构实收资本不低于注册资本50% </w:t>
      </w:r>
    </w:p>
    <w:p>
      <w:pPr>
        <w:rPr>
          <w:rFonts w:hint="eastAsia"/>
          <w:lang w:val="en-US" w:eastAsia="zh-CN"/>
        </w:rPr>
      </w:pPr>
      <w:r>
        <w:rPr>
          <w:rFonts w:hint="eastAsia"/>
          <w:lang w:val="en-US" w:eastAsia="zh-CN"/>
        </w:rPr>
        <w:t xml:space="preserve">(2)企业（除国务院规定的投资公司和控股公司）累计对外投资不得超过企业净资产50% </w:t>
      </w:r>
    </w:p>
    <w:p>
      <w:pPr>
        <w:rPr>
          <w:rFonts w:hint="eastAsia"/>
          <w:lang w:val="en-US" w:eastAsia="zh-CN"/>
        </w:rPr>
      </w:pPr>
      <w:r>
        <w:rPr>
          <w:rFonts w:hint="eastAsia"/>
          <w:lang w:val="en-US" w:eastAsia="zh-CN"/>
        </w:rPr>
        <w:t xml:space="preserve">(3) 公司法定盈余公积金已达注册资本50%以上，不再提取 </w:t>
      </w:r>
    </w:p>
    <w:p>
      <w:pPr>
        <w:rPr>
          <w:rFonts w:hint="eastAsia"/>
          <w:lang w:val="en-US" w:eastAsia="zh-CN"/>
        </w:rPr>
      </w:pPr>
      <w:r>
        <w:rPr>
          <w:rFonts w:hint="eastAsia"/>
          <w:lang w:val="en-US" w:eastAsia="zh-CN"/>
        </w:rPr>
        <w:t xml:space="preserve">(4) 在兼并程序终结日交付的价款不得低于被兼并企业产权转让成交价款的50% </w:t>
      </w:r>
    </w:p>
    <w:p>
      <w:pPr>
        <w:rPr>
          <w:rFonts w:hint="eastAsia"/>
          <w:lang w:val="en-US" w:eastAsia="zh-CN"/>
        </w:rPr>
      </w:pPr>
      <w:r>
        <w:rPr>
          <w:rFonts w:hint="eastAsia"/>
          <w:lang w:val="en-US" w:eastAsia="zh-CN"/>
        </w:rPr>
        <w:t xml:space="preserve">(5) 股份有限公司创立大会应有代表股份总额50%以上的认股人出席 </w:t>
      </w:r>
    </w:p>
    <w:p>
      <w:pPr>
        <w:rPr>
          <w:rFonts w:hint="eastAsia"/>
          <w:lang w:val="en-US" w:eastAsia="zh-CN"/>
        </w:rPr>
      </w:pPr>
      <w:r>
        <w:rPr>
          <w:rFonts w:hint="eastAsia"/>
          <w:lang w:val="en-US" w:eastAsia="zh-CN"/>
        </w:rPr>
        <w:t xml:space="preserve">(6) 国有企业改建为股份有限公司的，如进入股份有限公司净资产累计高于原国有企业净资产50%（含50%）或主营生产部分全部或大部分资产进入股份制企业，其净资产折成的股份界定为国家股；进入股份制企业的净资产 50%，其净资产折成的股份界定为国有法人股。 </w:t>
      </w:r>
    </w:p>
    <w:p>
      <w:pPr>
        <w:rPr>
          <w:rFonts w:hint="eastAsia"/>
          <w:lang w:val="en-US" w:eastAsia="zh-CN"/>
        </w:rPr>
      </w:pPr>
      <w:r>
        <w:rPr>
          <w:rFonts w:hint="eastAsia"/>
          <w:lang w:val="en-US" w:eastAsia="zh-CN"/>
        </w:rPr>
        <w:t xml:space="preserve">(7)收购要约期满，收购要约人有持有的普通股未达到该公司发行在外的普通股的50%时，为收购失败。 </w:t>
      </w:r>
    </w:p>
    <w:p>
      <w:pPr>
        <w:rPr>
          <w:rFonts w:hint="eastAsia"/>
          <w:lang w:val="en-US" w:eastAsia="zh-CN"/>
        </w:rPr>
      </w:pPr>
      <w:r>
        <w:rPr>
          <w:rFonts w:hint="eastAsia"/>
          <w:lang w:val="en-US" w:eastAsia="zh-CN"/>
        </w:rPr>
        <w:t xml:space="preserve">21、60%： </w:t>
      </w:r>
    </w:p>
    <w:p>
      <w:pPr>
        <w:rPr>
          <w:rFonts w:hint="eastAsia"/>
          <w:lang w:val="en-US" w:eastAsia="zh-CN"/>
        </w:rPr>
      </w:pPr>
      <w:r>
        <w:rPr>
          <w:rFonts w:hint="eastAsia"/>
          <w:lang w:val="en-US" w:eastAsia="zh-CN"/>
        </w:rPr>
        <w:t xml:space="preserve">(1)经营外汇的银行其外汇资产要大于外汇负债的60% </w:t>
      </w:r>
    </w:p>
    <w:p>
      <w:pPr>
        <w:rPr>
          <w:rFonts w:hint="eastAsia"/>
          <w:lang w:val="en-US" w:eastAsia="zh-CN"/>
        </w:rPr>
      </w:pPr>
      <w:r>
        <w:rPr>
          <w:rFonts w:hint="eastAsia"/>
          <w:lang w:val="en-US" w:eastAsia="zh-CN"/>
        </w:rPr>
        <w:t xml:space="preserve">22、65%： </w:t>
      </w:r>
    </w:p>
    <w:p>
      <w:pPr>
        <w:rPr>
          <w:rFonts w:hint="eastAsia"/>
          <w:lang w:val="en-US" w:eastAsia="zh-CN"/>
        </w:rPr>
      </w:pPr>
      <w:r>
        <w:rPr>
          <w:rFonts w:hint="eastAsia"/>
          <w:lang w:val="en-US" w:eastAsia="zh-CN"/>
        </w:rPr>
        <w:t xml:space="preserve">(1)新股比率不低于65% </w:t>
      </w:r>
    </w:p>
    <w:p>
      <w:pPr>
        <w:rPr>
          <w:rFonts w:hint="eastAsia"/>
          <w:lang w:val="en-US" w:eastAsia="zh-CN"/>
        </w:rPr>
      </w:pPr>
      <w:r>
        <w:rPr>
          <w:rFonts w:hint="eastAsia"/>
          <w:lang w:val="en-US" w:eastAsia="zh-CN"/>
        </w:rPr>
        <w:t xml:space="preserve">23、70%： </w:t>
      </w:r>
    </w:p>
    <w:p>
      <w:pPr>
        <w:rPr>
          <w:rFonts w:hint="eastAsia"/>
          <w:lang w:val="en-US" w:eastAsia="zh-CN"/>
        </w:rPr>
      </w:pPr>
      <w:r>
        <w:rPr>
          <w:rFonts w:hint="eastAsia"/>
          <w:lang w:val="en-US" w:eastAsia="zh-CN"/>
        </w:rPr>
        <w:t xml:space="preserve">(1)发行可转换债券后资产负债率不超过70% </w:t>
      </w:r>
    </w:p>
    <w:p>
      <w:pPr>
        <w:numPr>
          <w:numId w:val="0"/>
        </w:numPr>
        <w:rPr>
          <w:rFonts w:hint="eastAsia"/>
          <w:lang w:val="en-US" w:eastAsia="zh-CN"/>
        </w:rPr>
      </w:pPr>
      <w:r>
        <w:rPr>
          <w:rFonts w:hint="eastAsia"/>
          <w:lang w:val="en-US" w:eastAsia="zh-CN"/>
        </w:rPr>
        <w:t xml:space="preserve">24、75%： </w:t>
      </w:r>
    </w:p>
    <w:p>
      <w:pPr>
        <w:rPr>
          <w:rFonts w:hint="eastAsia"/>
          <w:lang w:val="en-US" w:eastAsia="zh-CN"/>
        </w:rPr>
      </w:pPr>
      <w:r>
        <w:rPr>
          <w:rFonts w:hint="eastAsia"/>
          <w:lang w:val="en-US" w:eastAsia="zh-CN"/>
        </w:rPr>
        <w:t xml:space="preserve">(1)收购要约期满后，收购人持有的被收购公司的股份数达到该公司已发行股份总数的75%以上的，该上市公司的股票应当在证券交易所终止上市 </w:t>
      </w:r>
    </w:p>
    <w:p>
      <w:pPr>
        <w:rPr>
          <w:rFonts w:hint="eastAsia"/>
          <w:lang w:val="en-US" w:eastAsia="zh-CN"/>
        </w:rPr>
      </w:pPr>
      <w:r>
        <w:rPr>
          <w:rFonts w:hint="eastAsia"/>
          <w:lang w:val="en-US" w:eastAsia="zh-CN"/>
        </w:rPr>
        <w:t xml:space="preserve">25、80%： </w:t>
      </w:r>
    </w:p>
    <w:p>
      <w:pPr>
        <w:rPr>
          <w:rFonts w:hint="eastAsia"/>
          <w:lang w:val="en-US" w:eastAsia="zh-CN"/>
        </w:rPr>
      </w:pPr>
      <w:r>
        <w:rPr>
          <w:rFonts w:hint="eastAsia"/>
          <w:lang w:val="en-US" w:eastAsia="zh-CN"/>
        </w:rPr>
        <w:t xml:space="preserve">(1) 一个投资基金用于股票、债券不低于总资产80% </w:t>
      </w:r>
    </w:p>
    <w:p>
      <w:pPr>
        <w:rPr>
          <w:rFonts w:hint="eastAsia"/>
          <w:lang w:val="en-US" w:eastAsia="zh-CN"/>
        </w:rPr>
      </w:pPr>
      <w:r>
        <w:rPr>
          <w:rFonts w:hint="eastAsia"/>
          <w:lang w:val="en-US" w:eastAsia="zh-CN"/>
        </w:rPr>
        <w:t xml:space="preserve">(2) 封闭式基金3个月内募集达80%即告成立。 </w:t>
      </w:r>
    </w:p>
    <w:p>
      <w:pPr>
        <w:rPr>
          <w:rFonts w:hint="eastAsia"/>
          <w:lang w:val="en-US" w:eastAsia="zh-CN"/>
        </w:rPr>
      </w:pPr>
      <w:r>
        <w:rPr>
          <w:rFonts w:hint="eastAsia"/>
          <w:lang w:val="en-US" w:eastAsia="zh-CN"/>
        </w:rPr>
        <w:t xml:space="preserve">(3) 经纪类证券公司的净资本不得低于2000万元，其拨付给分公司或者证券营业部的营运资金总额不得超过注册资本的80% </w:t>
      </w:r>
    </w:p>
    <w:p>
      <w:pPr>
        <w:rPr>
          <w:rFonts w:hint="eastAsia"/>
          <w:lang w:val="en-US" w:eastAsia="zh-CN"/>
        </w:rPr>
      </w:pPr>
      <w:r>
        <w:rPr>
          <w:rFonts w:hint="eastAsia"/>
          <w:lang w:val="en-US" w:eastAsia="zh-CN"/>
        </w:rPr>
        <w:t xml:space="preserve">26、90%： </w:t>
      </w:r>
    </w:p>
    <w:p>
      <w:pPr>
        <w:rPr>
          <w:rFonts w:hint="eastAsia"/>
          <w:lang w:val="en-US" w:eastAsia="zh-CN"/>
        </w:rPr>
      </w:pPr>
      <w:r>
        <w:rPr>
          <w:rFonts w:hint="eastAsia"/>
          <w:lang w:val="en-US" w:eastAsia="zh-CN"/>
        </w:rPr>
        <w:t xml:space="preserve">(1) 收购人持有90%时，其他持股人以其要约条件出售给他时，收购人应当购买 </w:t>
      </w:r>
    </w:p>
    <w:p>
      <w:pPr>
        <w:rPr>
          <w:rFonts w:hint="eastAsia"/>
          <w:lang w:val="en-US" w:eastAsia="zh-CN"/>
        </w:rPr>
      </w:pPr>
      <w:r>
        <w:rPr>
          <w:rFonts w:hint="eastAsia"/>
          <w:lang w:val="en-US" w:eastAsia="zh-CN"/>
        </w:rPr>
        <w:t xml:space="preserve">27、150%： </w:t>
      </w:r>
    </w:p>
    <w:p>
      <w:pPr>
        <w:rPr>
          <w:rFonts w:hint="eastAsia"/>
          <w:lang w:val="en-US" w:eastAsia="zh-CN"/>
        </w:rPr>
      </w:pPr>
      <w:r>
        <w:rPr>
          <w:rFonts w:hint="eastAsia"/>
          <w:lang w:val="en-US" w:eastAsia="zh-CN"/>
        </w:rPr>
        <w:t xml:space="preserve">(1)在法定节假日期间、婚丧假期间、依法参加选举和工会活动等社会活动期间都应发给工人工资，延长劳动时间的应支付不低于原工资150%的工资报酬（个人独资） </w:t>
      </w:r>
    </w:p>
    <w:p>
      <w:pPr>
        <w:rPr>
          <w:rFonts w:hint="eastAsia"/>
          <w:lang w:val="en-US" w:eastAsia="zh-CN"/>
        </w:rPr>
      </w:pPr>
      <w:r>
        <w:rPr>
          <w:rFonts w:hint="eastAsia"/>
          <w:lang w:val="en-US" w:eastAsia="zh-CN"/>
        </w:rPr>
        <w:t xml:space="preserve">28、200%： </w:t>
      </w:r>
    </w:p>
    <w:p>
      <w:pPr>
        <w:rPr>
          <w:rFonts w:hint="eastAsia"/>
          <w:lang w:val="en-US" w:eastAsia="zh-CN"/>
        </w:rPr>
      </w:pPr>
      <w:r>
        <w:rPr>
          <w:rFonts w:hint="eastAsia"/>
          <w:lang w:val="en-US" w:eastAsia="zh-CN"/>
        </w:rPr>
        <w:t>(1)休息日安排工作又不能补休的，应支付不低于原工资200%的工资报酬（个人独资）</w:t>
      </w:r>
    </w:p>
    <w:p>
      <w:pPr>
        <w:rPr>
          <w:rFonts w:hint="eastAsia"/>
          <w:lang w:val="en-US" w:eastAsia="zh-CN"/>
        </w:rPr>
      </w:pPr>
      <w:r>
        <w:rPr>
          <w:rFonts w:hint="eastAsia"/>
          <w:b/>
          <w:bCs/>
          <w:lang w:val="en-US" w:eastAsia="zh-CN"/>
        </w:rPr>
        <w:t>三、人数</w:t>
      </w:r>
      <w:r>
        <w:rPr>
          <w:rFonts w:hint="eastAsia"/>
          <w:lang w:val="en-US" w:eastAsia="zh-CN"/>
        </w:rPr>
        <w:t xml:space="preserve"> </w:t>
      </w:r>
    </w:p>
    <w:p>
      <w:pPr>
        <w:rPr>
          <w:rFonts w:hint="eastAsia"/>
          <w:lang w:val="en-US" w:eastAsia="zh-CN"/>
        </w:rPr>
      </w:pPr>
      <w:r>
        <w:rPr>
          <w:rFonts w:hint="eastAsia"/>
          <w:lang w:val="en-US" w:eastAsia="zh-CN"/>
        </w:rPr>
        <w:t xml:space="preserve">1、公司一般应设监事会，有限责任公司股东较少和规模较小的有限责任公司，可以只设1－2名监事，监事会成员不得少于3人。监事会应在其组成成员中推选一名召集人。（有限、股份、国独）， </w:t>
      </w:r>
    </w:p>
    <w:p>
      <w:pPr>
        <w:rPr>
          <w:rFonts w:hint="eastAsia"/>
          <w:lang w:val="en-US" w:eastAsia="zh-CN"/>
        </w:rPr>
      </w:pPr>
      <w:r>
        <w:rPr>
          <w:rFonts w:hint="eastAsia"/>
          <w:lang w:val="en-US" w:eastAsia="zh-CN"/>
        </w:rPr>
        <w:t xml:space="preserve">2、2人以上为合伙企业合伙人的最低限额。 </w:t>
      </w:r>
    </w:p>
    <w:p>
      <w:pPr>
        <w:rPr>
          <w:rFonts w:hint="eastAsia"/>
          <w:lang w:val="en-US" w:eastAsia="zh-CN"/>
        </w:rPr>
      </w:pPr>
      <w:r>
        <w:rPr>
          <w:rFonts w:hint="eastAsia"/>
          <w:lang w:val="en-US" w:eastAsia="zh-CN"/>
        </w:rPr>
        <w:t xml:space="preserve">3、一般情况下，有限责任公司法定股东数须是2个以上50个以下。国有独资的有限责任公司可以例外。 </w:t>
      </w:r>
    </w:p>
    <w:p>
      <w:pPr>
        <w:rPr>
          <w:rFonts w:hint="eastAsia"/>
          <w:lang w:val="en-US" w:eastAsia="zh-CN"/>
        </w:rPr>
      </w:pPr>
      <w:r>
        <w:rPr>
          <w:rFonts w:hint="eastAsia"/>
          <w:lang w:val="en-US" w:eastAsia="zh-CN"/>
        </w:rPr>
        <w:t xml:space="preserve">4、国有企业改建为股份有限公司的，发起人可以少于5人（应当采用募集设立方式） </w:t>
      </w:r>
    </w:p>
    <w:p>
      <w:pPr>
        <w:rPr>
          <w:rFonts w:hint="eastAsia"/>
          <w:lang w:val="en-US" w:eastAsia="zh-CN"/>
        </w:rPr>
      </w:pPr>
      <w:r>
        <w:rPr>
          <w:rFonts w:hint="eastAsia"/>
          <w:lang w:val="en-US" w:eastAsia="zh-CN"/>
        </w:rPr>
        <w:t xml:space="preserve">5、3－13人有限责任公司董事会成员， </w:t>
      </w:r>
    </w:p>
    <w:p>
      <w:pPr>
        <w:rPr>
          <w:rFonts w:hint="eastAsia"/>
          <w:lang w:val="en-US" w:eastAsia="zh-CN"/>
        </w:rPr>
      </w:pPr>
      <w:r>
        <w:rPr>
          <w:rFonts w:hint="eastAsia"/>
          <w:lang w:val="en-US" w:eastAsia="zh-CN"/>
        </w:rPr>
        <w:t xml:space="preserve">6、3－ 9人国有独资公司董事人数， </w:t>
      </w:r>
    </w:p>
    <w:p>
      <w:pPr>
        <w:rPr>
          <w:rFonts w:hint="eastAsia"/>
          <w:lang w:val="en-US" w:eastAsia="zh-CN"/>
        </w:rPr>
      </w:pPr>
      <w:r>
        <w:rPr>
          <w:rFonts w:hint="eastAsia"/>
          <w:lang w:val="en-US" w:eastAsia="zh-CN"/>
        </w:rPr>
        <w:t xml:space="preserve">7、5－19人股份有限公司董事人数 </w:t>
      </w:r>
    </w:p>
    <w:p>
      <w:pPr>
        <w:rPr>
          <w:rFonts w:hint="eastAsia"/>
          <w:lang w:val="en-US" w:eastAsia="zh-CN"/>
        </w:rPr>
      </w:pPr>
      <w:r>
        <w:rPr>
          <w:rFonts w:hint="eastAsia"/>
          <w:lang w:val="en-US" w:eastAsia="zh-CN"/>
        </w:rPr>
        <w:t xml:space="preserve">8、我国股份有限公司的股东人数有最低限制，一般至少有5人为发起人。其中须有半数以上的发起人在中国境内有住所。 </w:t>
      </w:r>
    </w:p>
    <w:p>
      <w:pPr>
        <w:rPr>
          <w:rFonts w:hint="eastAsia"/>
          <w:lang w:val="en-US" w:eastAsia="zh-CN"/>
        </w:rPr>
      </w:pPr>
      <w:r>
        <w:rPr>
          <w:rFonts w:hint="eastAsia"/>
          <w:lang w:val="en-US" w:eastAsia="zh-CN"/>
        </w:rPr>
        <w:t xml:space="preserve">9、7－13人证券交易所理事会人数 </w:t>
      </w:r>
    </w:p>
    <w:p>
      <w:pPr>
        <w:rPr>
          <w:rFonts w:hint="eastAsia"/>
          <w:lang w:val="en-US" w:eastAsia="zh-CN"/>
        </w:rPr>
      </w:pPr>
      <w:r>
        <w:rPr>
          <w:rFonts w:hint="eastAsia"/>
          <w:lang w:val="en-US" w:eastAsia="zh-CN"/>
        </w:rPr>
        <w:t xml:space="preserve">10、国有企业监事会由主席1人，监事若干人组成。监事会成员不得少于3人。 </w:t>
      </w:r>
    </w:p>
    <w:p>
      <w:pPr>
        <w:rPr>
          <w:rFonts w:hint="eastAsia"/>
          <w:lang w:val="en-US" w:eastAsia="zh-CN"/>
        </w:rPr>
      </w:pPr>
      <w:r>
        <w:rPr>
          <w:rFonts w:hint="eastAsia"/>
          <w:lang w:val="en-US" w:eastAsia="zh-CN"/>
        </w:rPr>
        <w:t xml:space="preserve">1/4：债权人会议可由占无财产担保债权总额1/4以上的债权人要求时召开 </w:t>
      </w:r>
    </w:p>
    <w:p>
      <w:pPr>
        <w:rPr>
          <w:rFonts w:hint="eastAsia"/>
          <w:lang w:val="en-US" w:eastAsia="zh-CN"/>
        </w:rPr>
      </w:pPr>
      <w:r>
        <w:rPr>
          <w:rFonts w:hint="eastAsia"/>
          <w:lang w:val="en-US" w:eastAsia="zh-CN"/>
        </w:rPr>
        <w:t xml:space="preserve">1/3： </w:t>
      </w:r>
    </w:p>
    <w:p>
      <w:pPr>
        <w:rPr>
          <w:rFonts w:hint="eastAsia"/>
          <w:lang w:val="en-US" w:eastAsia="zh-CN"/>
        </w:rPr>
      </w:pPr>
      <w:r>
        <w:rPr>
          <w:rFonts w:hint="eastAsia"/>
          <w:lang w:val="en-US" w:eastAsia="zh-CN"/>
        </w:rPr>
        <w:t xml:space="preserve">(1) 经厂长、企业工会或1/3以上职工代表的提议，可召开临时会议。 </w:t>
      </w:r>
    </w:p>
    <w:p>
      <w:pPr>
        <w:rPr>
          <w:rFonts w:hint="eastAsia"/>
          <w:lang w:val="en-US" w:eastAsia="zh-CN"/>
        </w:rPr>
      </w:pPr>
      <w:r>
        <w:rPr>
          <w:rFonts w:hint="eastAsia"/>
          <w:lang w:val="en-US" w:eastAsia="zh-CN"/>
        </w:rPr>
        <w:t xml:space="preserve">(2) 有限责任公司股东会临时会议由1/3以上的董事、监事或者代表1/4以上表决权的股东提议召开。 </w:t>
      </w:r>
    </w:p>
    <w:p>
      <w:pPr>
        <w:rPr>
          <w:rFonts w:hint="eastAsia"/>
          <w:lang w:val="en-US" w:eastAsia="zh-CN"/>
        </w:rPr>
      </w:pPr>
      <w:r>
        <w:rPr>
          <w:rFonts w:hint="eastAsia"/>
          <w:lang w:val="en-US" w:eastAsia="zh-CN"/>
        </w:rPr>
        <w:t xml:space="preserve">(3) 有限责任公司董事会可以由1/3以上的董事提议召开 </w:t>
      </w:r>
    </w:p>
    <w:p>
      <w:pPr>
        <w:rPr>
          <w:rFonts w:hint="eastAsia"/>
          <w:lang w:val="en-US" w:eastAsia="zh-CN"/>
        </w:rPr>
      </w:pPr>
      <w:r>
        <w:rPr>
          <w:rFonts w:hint="eastAsia"/>
          <w:lang w:val="en-US" w:eastAsia="zh-CN"/>
        </w:rPr>
        <w:t xml:space="preserve">(4) 股份有限公司未弥补的亏损达到股本总额的1/3时，可以召开临时股东大会 </w:t>
      </w:r>
    </w:p>
    <w:p>
      <w:pPr>
        <w:rPr>
          <w:rFonts w:hint="eastAsia"/>
          <w:lang w:val="en-US" w:eastAsia="zh-CN"/>
        </w:rPr>
      </w:pPr>
      <w:r>
        <w:rPr>
          <w:rFonts w:hint="eastAsia"/>
          <w:lang w:val="en-US" w:eastAsia="zh-CN"/>
        </w:rPr>
        <w:t>（5）中外合作经营企业1/3以上董事或者委员提议可以召开董事会会议或联合管理委员会会议，2/3以上董事或委员参加才能举行，决议全体的半数通过。</w:t>
      </w:r>
    </w:p>
    <w:p>
      <w:pPr>
        <w:rPr>
          <w:rFonts w:hint="eastAsia"/>
          <w:lang w:val="en-US" w:eastAsia="zh-CN"/>
        </w:rPr>
      </w:pPr>
      <w:r>
        <w:rPr>
          <w:rFonts w:hint="eastAsia"/>
          <w:lang w:val="en-US" w:eastAsia="zh-CN"/>
        </w:rPr>
        <w:t xml:space="preserve">1/2： </w:t>
      </w:r>
    </w:p>
    <w:p>
      <w:pPr>
        <w:rPr>
          <w:rFonts w:hint="eastAsia"/>
          <w:lang w:val="en-US" w:eastAsia="zh-CN"/>
        </w:rPr>
      </w:pPr>
      <w:r>
        <w:rPr>
          <w:rFonts w:hint="eastAsia"/>
          <w:lang w:val="en-US" w:eastAsia="zh-CN"/>
        </w:rPr>
        <w:t xml:space="preserve">(1) 股份有限公司股东大会一般决议只须经出席会议的股东所持表决权的半数以上通过 </w:t>
      </w:r>
    </w:p>
    <w:p>
      <w:pPr>
        <w:rPr>
          <w:rFonts w:hint="eastAsia"/>
          <w:lang w:val="en-US" w:eastAsia="zh-CN"/>
        </w:rPr>
      </w:pPr>
      <w:r>
        <w:rPr>
          <w:rFonts w:hint="eastAsia"/>
          <w:lang w:val="en-US" w:eastAsia="zh-CN"/>
        </w:rPr>
        <w:t xml:space="preserve">(2) 股份有限公司的董事会须有1/2以上的董事出席方可举行。 董事会决议必须经全体董事的过半数通过。 </w:t>
      </w:r>
    </w:p>
    <w:p>
      <w:pPr>
        <w:rPr>
          <w:rFonts w:hint="eastAsia"/>
          <w:lang w:val="en-US" w:eastAsia="zh-CN"/>
        </w:rPr>
      </w:pPr>
      <w:r>
        <w:rPr>
          <w:rFonts w:hint="eastAsia"/>
          <w:lang w:val="en-US" w:eastAsia="zh-CN"/>
        </w:rPr>
        <w:t xml:space="preserve">(3)职工代表大会作出决议或进行选举，必须经全体职工代表过半数通过。 </w:t>
      </w:r>
    </w:p>
    <w:p>
      <w:pPr>
        <w:rPr>
          <w:rFonts w:hint="eastAsia"/>
          <w:lang w:val="en-US" w:eastAsia="zh-CN"/>
        </w:rPr>
      </w:pPr>
      <w:r>
        <w:rPr>
          <w:rFonts w:hint="eastAsia"/>
          <w:lang w:val="en-US" w:eastAsia="zh-CN"/>
        </w:rPr>
        <w:t xml:space="preserve">2/3： </w:t>
      </w:r>
    </w:p>
    <w:p>
      <w:pPr>
        <w:rPr>
          <w:rFonts w:hint="eastAsia"/>
          <w:lang w:val="en-US" w:eastAsia="zh-CN"/>
        </w:rPr>
      </w:pPr>
      <w:r>
        <w:rPr>
          <w:rFonts w:hint="eastAsia"/>
          <w:lang w:val="en-US" w:eastAsia="zh-CN"/>
        </w:rPr>
        <w:t xml:space="preserve">(1)全民所有制企业职工代表大会必须有2/3以上的职工代表出席 </w:t>
      </w:r>
    </w:p>
    <w:p>
      <w:pPr>
        <w:rPr>
          <w:rFonts w:hint="eastAsia"/>
          <w:lang w:val="en-US" w:eastAsia="zh-CN"/>
        </w:rPr>
      </w:pPr>
      <w:r>
        <w:rPr>
          <w:rFonts w:hint="eastAsia"/>
          <w:lang w:val="en-US" w:eastAsia="zh-CN"/>
        </w:rPr>
        <w:t xml:space="preserve">(2)监督机构委派和政府其他部门派出的监事人数不得超过监事会成员总数的2/3 </w:t>
      </w:r>
    </w:p>
    <w:p>
      <w:pPr>
        <w:rPr>
          <w:rFonts w:hint="eastAsia"/>
          <w:lang w:val="en-US" w:eastAsia="zh-CN"/>
        </w:rPr>
      </w:pPr>
      <w:r>
        <w:rPr>
          <w:rFonts w:hint="eastAsia"/>
          <w:lang w:val="en-US" w:eastAsia="zh-CN"/>
        </w:rPr>
        <w:t xml:space="preserve">(3) 国有企业监事会会议每年召开一至两次，会议必须要有2/3以上的监事出席 </w:t>
      </w:r>
    </w:p>
    <w:p>
      <w:pPr>
        <w:rPr>
          <w:rFonts w:hint="eastAsia"/>
          <w:lang w:val="en-US" w:eastAsia="zh-CN"/>
        </w:rPr>
      </w:pPr>
      <w:r>
        <w:rPr>
          <w:rFonts w:hint="eastAsia"/>
          <w:lang w:val="en-US" w:eastAsia="zh-CN"/>
        </w:rPr>
        <w:t xml:space="preserve">(4) 有限责任公司涉及增加注册资本、减少注册资本、公司的合并与分立、公司解散与清算或变更公司形式、修改公司章程等事项，必须经代表2/3以上表决权的股东通过。 国有独资企业须报请国家授予投资的机构或者国家授权部门决定。 </w:t>
      </w:r>
    </w:p>
    <w:p>
      <w:pPr>
        <w:rPr>
          <w:rFonts w:hint="eastAsia"/>
          <w:lang w:val="en-US" w:eastAsia="zh-CN"/>
        </w:rPr>
      </w:pPr>
      <w:r>
        <w:rPr>
          <w:rFonts w:hint="eastAsia"/>
          <w:lang w:val="en-US" w:eastAsia="zh-CN"/>
        </w:rPr>
        <w:t xml:space="preserve">(5) 股份有限公司董事人数不足《公司法》规定人数或者公司章程所定人数的2/3时，可以召开临时股东大会。 </w:t>
      </w:r>
    </w:p>
    <w:p>
      <w:pPr>
        <w:rPr>
          <w:rFonts w:hint="eastAsia"/>
          <w:lang w:val="en-US" w:eastAsia="zh-CN"/>
        </w:rPr>
      </w:pPr>
      <w:r>
        <w:rPr>
          <w:rFonts w:hint="eastAsia"/>
          <w:lang w:val="en-US" w:eastAsia="zh-CN"/>
        </w:rPr>
        <w:t>(6) 股份有限公司股东大会的特别决议须经出席会议的股东所持表决权2/3以上通过。</w:t>
      </w:r>
    </w:p>
    <w:p>
      <w:pPr>
        <w:rPr>
          <w:rFonts w:hint="eastAsia"/>
          <w:lang w:val="en-US" w:eastAsia="zh-CN"/>
        </w:rPr>
      </w:pPr>
    </w:p>
    <w:p>
      <w:pPr>
        <w:rPr>
          <w:rFonts w:hint="eastAsia"/>
          <w:b/>
          <w:bCs/>
          <w:lang w:val="en-US" w:eastAsia="zh-CN"/>
        </w:rPr>
      </w:pPr>
      <w:r>
        <w:rPr>
          <w:rFonts w:hint="eastAsia"/>
          <w:b/>
          <w:bCs/>
          <w:lang w:val="en-US" w:eastAsia="zh-CN"/>
        </w:rPr>
        <w:t xml:space="preserve">四、金额 </w:t>
      </w:r>
    </w:p>
    <w:p>
      <w:pPr>
        <w:rPr>
          <w:rFonts w:hint="eastAsia"/>
          <w:lang w:val="en-US" w:eastAsia="zh-CN"/>
        </w:rPr>
      </w:pPr>
      <w:r>
        <w:rPr>
          <w:rFonts w:hint="eastAsia"/>
          <w:lang w:val="en-US" w:eastAsia="zh-CN"/>
        </w:rPr>
        <w:t xml:space="preserve">1、有限责任公司注册资本最低3万元，一人公司10万元，不能分期缴纳。 </w:t>
      </w:r>
    </w:p>
    <w:p>
      <w:pPr>
        <w:rPr>
          <w:rFonts w:hint="eastAsia"/>
          <w:lang w:val="en-US" w:eastAsia="zh-CN"/>
        </w:rPr>
      </w:pPr>
      <w:r>
        <w:rPr>
          <w:rFonts w:hint="eastAsia"/>
          <w:lang w:val="en-US" w:eastAsia="zh-CN"/>
        </w:rPr>
        <w:t xml:space="preserve">2、股份有限公司注册资本的最低限额为人民币500万元。 </w:t>
      </w:r>
    </w:p>
    <w:p>
      <w:pPr>
        <w:rPr>
          <w:rFonts w:hint="eastAsia"/>
          <w:lang w:val="en-US" w:eastAsia="zh-CN"/>
        </w:rPr>
      </w:pPr>
      <w:r>
        <w:rPr>
          <w:rFonts w:hint="eastAsia"/>
          <w:lang w:val="en-US" w:eastAsia="zh-CN"/>
        </w:rPr>
        <w:t xml:space="preserve">3、设立股份有限公司申请公开发行股票，在公司拟发行的股本总额中，发起人认购的部分不少于人民币3000万元，国家另有规定的除外。 </w:t>
      </w:r>
    </w:p>
    <w:p>
      <w:pPr>
        <w:rPr>
          <w:rFonts w:hint="eastAsia"/>
          <w:lang w:val="en-US" w:eastAsia="zh-CN"/>
        </w:rPr>
      </w:pPr>
      <w:r>
        <w:rPr>
          <w:rFonts w:hint="eastAsia"/>
          <w:lang w:val="en-US" w:eastAsia="zh-CN"/>
        </w:rPr>
        <w:t xml:space="preserve">4、股份有限公司申请其股票上市，公司股本总额不少于人民币5000万元。 </w:t>
      </w:r>
    </w:p>
    <w:p>
      <w:pPr>
        <w:rPr>
          <w:rFonts w:hint="eastAsia"/>
          <w:lang w:val="en-US" w:eastAsia="zh-CN"/>
        </w:rPr>
      </w:pPr>
      <w:r>
        <w:rPr>
          <w:rFonts w:hint="eastAsia"/>
          <w:lang w:val="en-US" w:eastAsia="zh-CN"/>
        </w:rPr>
        <w:t xml:space="preserve">5、发行公司债券，股份有限公司的净资产额不低于人民币3000万元，有限责任公司的净资产额不低于人民币6000万元。 </w:t>
      </w:r>
    </w:p>
    <w:p>
      <w:pPr>
        <w:rPr>
          <w:rFonts w:hint="eastAsia"/>
          <w:lang w:val="en-US" w:eastAsia="zh-CN"/>
        </w:rPr>
      </w:pPr>
      <w:r>
        <w:rPr>
          <w:rFonts w:hint="eastAsia"/>
          <w:lang w:val="en-US" w:eastAsia="zh-CN"/>
        </w:rPr>
        <w:t xml:space="preserve">6、公司登记时，提交虚假证明文件或采取欺诈手段隐瞒重要事实的公司，处1万元以上，10万元以下的罚款；情节严重的，撤销登记，构成犯罪的，追究刑事责任。 </w:t>
      </w:r>
    </w:p>
    <w:p>
      <w:pPr>
        <w:rPr>
          <w:rFonts w:hint="eastAsia"/>
          <w:lang w:val="en-US" w:eastAsia="zh-CN"/>
        </w:rPr>
      </w:pPr>
      <w:r>
        <w:rPr>
          <w:rFonts w:hint="eastAsia"/>
          <w:lang w:val="en-US" w:eastAsia="zh-CN"/>
        </w:rPr>
        <w:t>7、向社会公开发行的证券票面总值超过5000万元的，应当由承销团承销。</w:t>
      </w:r>
    </w:p>
    <w:p>
      <w:pPr>
        <w:rPr>
          <w:rFonts w:hint="eastAsia"/>
          <w:b/>
          <w:bCs/>
          <w:lang w:val="en-US" w:eastAsia="zh-CN"/>
        </w:rPr>
      </w:pPr>
    </w:p>
    <w:p>
      <w:pPr>
        <w:rPr>
          <w:rFonts w:hint="eastAsia"/>
          <w:b/>
          <w:bCs/>
          <w:lang w:val="en-US" w:eastAsia="zh-CN"/>
        </w:rPr>
      </w:pPr>
      <w:r>
        <w:rPr>
          <w:rFonts w:hint="eastAsia"/>
          <w:b/>
          <w:bCs/>
          <w:lang w:val="en-US" w:eastAsia="zh-CN"/>
        </w:rPr>
        <w:t xml:space="preserve">五、其他 </w:t>
      </w:r>
    </w:p>
    <w:p>
      <w:pPr>
        <w:rPr>
          <w:rFonts w:hint="eastAsia"/>
          <w:lang w:val="en-US" w:eastAsia="zh-CN"/>
        </w:rPr>
      </w:pPr>
      <w:r>
        <w:rPr>
          <w:rFonts w:hint="eastAsia"/>
          <w:lang w:val="en-US" w:eastAsia="zh-CN"/>
        </w:rPr>
        <w:t xml:space="preserve">董事会认为必要时，应召开临时股东大会。 </w:t>
      </w:r>
    </w:p>
    <w:p>
      <w:pPr>
        <w:numPr>
          <w:numId w:val="0"/>
        </w:numPr>
        <w:rPr>
          <w:rFonts w:hint="eastAsia"/>
          <w:lang w:val="en-US" w:eastAsia="zh-CN"/>
        </w:rPr>
      </w:pPr>
      <w:r>
        <w:rPr>
          <w:rFonts w:hint="eastAsia"/>
          <w:lang w:val="en-US" w:eastAsia="zh-CN"/>
        </w:rPr>
        <w:t>监事会认为必要时，应召开监时股东大会。</w:t>
      </w:r>
    </w:p>
    <w:p>
      <w:pPr>
        <w:numPr>
          <w:numId w:val="0"/>
        </w:numPr>
        <w:rPr>
          <w:rFonts w:hint="eastAsia"/>
          <w:lang w:val="en-US" w:eastAsia="zh-CN"/>
        </w:rPr>
      </w:pPr>
      <w:r>
        <w:rPr>
          <w:rFonts w:hint="eastAsia"/>
          <w:lang w:val="en-US" w:eastAsia="zh-CN"/>
        </w:rPr>
        <w:drawing>
          <wp:inline distT="0" distB="0" distL="114300" distR="114300">
            <wp:extent cx="5268595" cy="3385820"/>
            <wp:effectExtent l="0" t="0" r="8255" b="5080"/>
            <wp:docPr id="4" name="图片 4" descr="中级会计资料包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级会计资料包配图"/>
                    <pic:cNvPicPr>
                      <a:picLocks noChangeAspect="1"/>
                    </pic:cNvPicPr>
                  </pic:nvPicPr>
                  <pic:blipFill>
                    <a:blip r:embed="rId6"/>
                    <a:stretch>
                      <a:fillRect/>
                    </a:stretch>
                  </pic:blipFill>
                  <pic:spPr>
                    <a:xfrm>
                      <a:off x="0" y="0"/>
                      <a:ext cx="5268595" cy="3385820"/>
                    </a:xfrm>
                    <a:prstGeom prst="rect">
                      <a:avLst/>
                    </a:prstGeom>
                  </pic:spPr>
                </pic:pic>
              </a:graphicData>
            </a:graphic>
          </wp:inline>
        </w:drawing>
      </w:r>
      <w:r>
        <w:rPr>
          <w:rFonts w:hint="eastAsia"/>
          <w:lang w:val="en-US" w:eastAsia="zh-CN"/>
        </w:rPr>
        <w:t xml:space="preserve"> </w:t>
      </w:r>
    </w:p>
    <w:p>
      <w:pPr>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441"/>
        <w:tab w:val="clear" w:pos="4153"/>
      </w:tabs>
      <w:rPr>
        <w:rFonts w:hint="eastAsia"/>
      </w:rPr>
    </w:pPr>
    <w:r>
      <w:rPr>
        <w:rFonts w:hint="eastAsia"/>
      </w:rPr>
      <w:tab/>
    </w:r>
  </w:p>
  <w:tbl>
    <w:tblPr>
      <w:tblStyle w:val="5"/>
      <w:tblW w:w="6857" w:type="dxa"/>
      <w:jc w:val="center"/>
      <w:tblLayout w:type="fixed"/>
      <w:tblCellMar>
        <w:top w:w="0" w:type="dxa"/>
        <w:left w:w="108" w:type="dxa"/>
        <w:bottom w:w="0" w:type="dxa"/>
        <w:right w:w="108" w:type="dxa"/>
      </w:tblCellMar>
    </w:tblPr>
    <w:tblGrid>
      <w:gridCol w:w="2266"/>
      <w:gridCol w:w="4591"/>
    </w:tblGrid>
    <w:tr>
      <w:tblPrEx>
        <w:tblCellMar>
          <w:top w:w="0" w:type="dxa"/>
          <w:left w:w="108" w:type="dxa"/>
          <w:bottom w:w="0" w:type="dxa"/>
          <w:right w:w="108" w:type="dxa"/>
        </w:tblCellMar>
      </w:tblPrEx>
      <w:trPr>
        <w:trHeight w:val="528" w:hRule="atLeast"/>
        <w:jc w:val="center"/>
      </w:trPr>
      <w:tc>
        <w:tcPr>
          <w:tcW w:w="2266" w:type="dxa"/>
          <w:noWrap w:val="0"/>
          <w:vAlign w:val="top"/>
        </w:tcPr>
        <w:p>
          <w:pPr>
            <w:pStyle w:val="4"/>
            <w:pBdr>
              <w:bottom w:val="none" w:color="auto" w:sz="0" w:space="0"/>
            </w:pBdr>
            <w:jc w:val="right"/>
          </w:pPr>
          <w:r>
            <w:drawing>
              <wp:inline distT="0" distB="0" distL="114300" distR="114300">
                <wp:extent cx="676275" cy="676275"/>
                <wp:effectExtent l="0" t="0" r="952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676275" cy="676275"/>
                        </a:xfrm>
                        <a:prstGeom prst="rect">
                          <a:avLst/>
                        </a:prstGeom>
                        <a:noFill/>
                        <a:ln>
                          <a:noFill/>
                        </a:ln>
                      </pic:spPr>
                    </pic:pic>
                  </a:graphicData>
                </a:graphic>
              </wp:inline>
            </w:drawing>
          </w:r>
        </w:p>
      </w:tc>
      <w:tc>
        <w:tcPr>
          <w:tcW w:w="4591" w:type="dxa"/>
          <w:noWrap w:val="0"/>
          <w:vAlign w:val="center"/>
        </w:tcPr>
        <w:p>
          <w:pPr>
            <w:pStyle w:val="4"/>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4"/>
            <w:pBdr>
              <w:bottom w:val="none" w:color="auto" w:sz="0" w:space="0"/>
            </w:pBdr>
          </w:pPr>
          <w:r>
            <w:rPr>
              <w:rFonts w:ascii="微软雅黑" w:hAnsi="微软雅黑" w:eastAsia="微软雅黑"/>
              <w:sz w:val="28"/>
              <w:szCs w:val="28"/>
            </w:rPr>
            <w:t>一刷就过，千万人掌上题库！</w:t>
          </w:r>
        </w:p>
      </w:tc>
    </w:tr>
  </w:tbl>
  <w:p>
    <w:pPr>
      <w:pStyle w:val="3"/>
      <w:tabs>
        <w:tab w:val="left" w:pos="3441"/>
        <w:tab w:val="clear" w:pos="4153"/>
      </w:tabs>
      <w:rPr>
        <w:rFonts w:hint="eastAsia"/>
      </w:rP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9835" w:type="dxa"/>
      <w:jc w:val="center"/>
      <w:tblLayout w:type="fixed"/>
      <w:tblCellMar>
        <w:top w:w="0" w:type="dxa"/>
        <w:left w:w="108" w:type="dxa"/>
        <w:bottom w:w="0" w:type="dxa"/>
        <w:right w:w="108" w:type="dxa"/>
      </w:tblCellMar>
    </w:tblPr>
    <w:tblGrid>
      <w:gridCol w:w="2826"/>
      <w:gridCol w:w="7009"/>
    </w:tblGrid>
    <w:tr>
      <w:tblPrEx>
        <w:tblCellMar>
          <w:top w:w="0" w:type="dxa"/>
          <w:left w:w="108" w:type="dxa"/>
          <w:bottom w:w="0" w:type="dxa"/>
          <w:right w:w="108" w:type="dxa"/>
        </w:tblCellMar>
      </w:tblPrEx>
      <w:trPr>
        <w:trHeight w:val="558" w:hRule="atLeast"/>
        <w:jc w:val="center"/>
      </w:trPr>
      <w:tc>
        <w:tcPr>
          <w:tcW w:w="2826" w:type="dxa"/>
          <w:noWrap w:val="0"/>
          <w:vAlign w:val="top"/>
        </w:tcPr>
        <w:p>
          <w:pPr>
            <w:pStyle w:val="4"/>
            <w:pBdr>
              <w:bottom w:val="none" w:color="auto" w:sz="0" w:space="0"/>
            </w:pBdr>
            <w:jc w:val="left"/>
            <w:rPr>
              <w:rFonts w:hint="eastAsia" w:eastAsia="宋体"/>
              <w:lang w:eastAsia="zh-CN"/>
            </w:rPr>
          </w:pPr>
          <w:r>
            <w:rPr>
              <w:rFonts w:hint="eastAsia" w:eastAsia="宋体"/>
              <w:lang w:eastAsia="zh-CN"/>
            </w:rPr>
            <w:drawing>
              <wp:inline distT="0" distB="0" distL="114300" distR="114300">
                <wp:extent cx="1649095" cy="461010"/>
                <wp:effectExtent l="0" t="0" r="8255" b="15240"/>
                <wp:docPr id="2" name="图片 1" descr="233logo-确定-20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33logo-确定-2014.10"/>
                        <pic:cNvPicPr>
                          <a:picLocks noChangeAspect="1"/>
                        </pic:cNvPicPr>
                      </pic:nvPicPr>
                      <pic:blipFill>
                        <a:blip r:embed="rId1"/>
                        <a:stretch>
                          <a:fillRect/>
                        </a:stretch>
                      </pic:blipFill>
                      <pic:spPr>
                        <a:xfrm>
                          <a:off x="0" y="0"/>
                          <a:ext cx="1649095" cy="461010"/>
                        </a:xfrm>
                        <a:prstGeom prst="rect">
                          <a:avLst/>
                        </a:prstGeom>
                        <a:noFill/>
                        <a:ln>
                          <a:noFill/>
                        </a:ln>
                      </pic:spPr>
                    </pic:pic>
                  </a:graphicData>
                </a:graphic>
              </wp:inline>
            </w:drawing>
          </w:r>
        </w:p>
      </w:tc>
      <w:tc>
        <w:tcPr>
          <w:tcW w:w="7009" w:type="dxa"/>
          <w:noWrap w:val="0"/>
          <w:vAlign w:val="top"/>
        </w:tcPr>
        <w:p>
          <w:pPr>
            <w:pStyle w:val="4"/>
            <w:pBdr>
              <w:bottom w:val="none" w:color="auto" w:sz="0" w:space="0"/>
            </w:pBdr>
            <w:jc w:val="left"/>
            <w:rPr>
              <w:rFonts w:ascii="微软雅黑" w:hAnsi="微软雅黑" w:eastAsia="微软雅黑"/>
            </w:rPr>
          </w:pPr>
          <w:r>
            <w:rPr>
              <w:rFonts w:ascii="微软雅黑" w:hAnsi="微软雅黑" w:eastAsia="微软雅黑" w:cs="微软雅黑"/>
              <w:color w:val="000000"/>
              <w:szCs w:val="18"/>
              <w:shd w:val="clear" w:color="auto" w:fill="FFFFFF"/>
            </w:rPr>
            <w:t>233网校</w:t>
          </w:r>
          <w:r>
            <w:rPr>
              <w:rFonts w:hint="eastAsia" w:ascii="微软雅黑" w:hAnsi="微软雅黑" w:eastAsia="微软雅黑"/>
              <w:color w:val="000000"/>
              <w:szCs w:val="18"/>
            </w:rPr>
            <w:t>（</w:t>
          </w:r>
          <w:r>
            <w:rPr>
              <w:color w:val="000000"/>
              <w:szCs w:val="18"/>
            </w:rPr>
            <w:fldChar w:fldCharType="begin"/>
          </w:r>
          <w:r>
            <w:rPr>
              <w:color w:val="000000"/>
              <w:szCs w:val="18"/>
            </w:rPr>
            <w:instrText xml:space="preserve"> HYPERLINK "http://www.233.com" </w:instrText>
          </w:r>
          <w:r>
            <w:rPr>
              <w:color w:val="000000"/>
              <w:szCs w:val="18"/>
            </w:rPr>
            <w:fldChar w:fldCharType="separate"/>
          </w:r>
          <w:r>
            <w:rPr>
              <w:rStyle w:val="8"/>
              <w:rFonts w:hint="eastAsia" w:ascii="微软雅黑" w:hAnsi="微软雅黑" w:eastAsia="微软雅黑"/>
              <w:color w:val="000000"/>
              <w:szCs w:val="18"/>
            </w:rPr>
            <w:t>www.233.com</w:t>
          </w:r>
          <w:r>
            <w:rPr>
              <w:rFonts w:hint="eastAsia" w:ascii="微软雅黑" w:hAnsi="微软雅黑" w:eastAsia="微软雅黑"/>
              <w:color w:val="000000"/>
              <w:szCs w:val="18"/>
            </w:rPr>
            <w:fldChar w:fldCharType="end"/>
          </w:r>
          <w:r>
            <w:rPr>
              <w:rFonts w:hint="eastAsia" w:ascii="微软雅黑" w:hAnsi="微软雅黑" w:eastAsia="微软雅黑"/>
              <w:color w:val="000000"/>
              <w:szCs w:val="18"/>
            </w:rPr>
            <w:t>）</w:t>
          </w:r>
          <w:r>
            <w:rPr>
              <w:rFonts w:ascii="微软雅黑" w:hAnsi="微软雅黑" w:eastAsia="微软雅黑" w:cs="微软雅黑"/>
              <w:color w:val="000000"/>
              <w:szCs w:val="18"/>
              <w:shd w:val="clear" w:color="auto" w:fill="FFFFFF"/>
            </w:rPr>
            <w:t>是国内知名的综合性考试资讯门户网站，14年在线教育品牌。主要面向建筑工程、金融财会、职业资格等各类考证人群，开展多行业、多领域的在线教育业务，并提供视频课程、考试资讯、免费题库等考试培训服务。</w:t>
          </w:r>
        </w:p>
      </w:tc>
    </w:tr>
  </w:tbl>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40295"/>
          <wp:effectExtent l="0" t="0" r="2540" b="8255"/>
          <wp:wrapNone/>
          <wp:docPr id="1" name="WordPictureWatermark27574" descr="sy-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7574" descr="sy-2019"/>
                  <pic:cNvPicPr>
                    <a:picLocks noChangeAspect="1"/>
                  </pic:cNvPicPr>
                </pic:nvPicPr>
                <pic:blipFill>
                  <a:blip r:embed="rId2"/>
                  <a:stretch>
                    <a:fillRect/>
                  </a:stretch>
                </pic:blipFill>
                <pic:spPr>
                  <a:xfrm>
                    <a:off x="0" y="0"/>
                    <a:ext cx="5274310" cy="74402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E45B7"/>
    <w:multiLevelType w:val="singleLevel"/>
    <w:tmpl w:val="782E45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75DAA"/>
    <w:rsid w:val="31975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2020-05-09T07:03:00Z</dcterms:created>
  <dc:creator>子卿</dc:creator>
  <cp:lastModifiedBy>子卿</cp:lastModifiedBy>
  <dcterms:modified xsi:type="dcterms:W3CDTF">2020-05-09T07:16:25Z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