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left"/>
      </w:pPr>
      <w:r>
        <w:rPr>
          <w:rFonts w:hint="eastAsia" w:ascii="微软雅黑" w:hAnsi="微软雅黑" w:eastAsia="微软雅黑" w:cs="微软雅黑"/>
          <w:color w:val="FF0000"/>
          <w:kern w:val="0"/>
          <w:sz w:val="22"/>
          <w:szCs w:val="22"/>
          <w:lang w:val="en-US" w:eastAsia="zh-CN" w:bidi="ar"/>
        </w:rPr>
        <w:t xml:space="preserve">233 网校中级会计师网址：www.233.com/zhongji/ </w:t>
      </w:r>
    </w:p>
    <w:p>
      <w:pPr>
        <w:keepNext w:val="0"/>
        <w:keepLines w:val="0"/>
        <w:widowControl/>
        <w:suppressLineNumbers w:val="0"/>
        <w:jc w:val="left"/>
      </w:pPr>
      <w:r>
        <w:rPr>
          <w:rFonts w:hint="eastAsia" w:ascii="微软雅黑" w:hAnsi="微软雅黑" w:eastAsia="微软雅黑" w:cs="微软雅黑"/>
          <w:color w:val="FF0000"/>
          <w:kern w:val="0"/>
          <w:sz w:val="22"/>
          <w:szCs w:val="22"/>
          <w:lang w:val="en-US" w:eastAsia="zh-CN" w:bidi="ar"/>
        </w:rPr>
        <w:t xml:space="preserve">中级会计师资料下载：http://www.233.com/forum/zhongji </w:t>
      </w:r>
    </w:p>
    <w:p>
      <w:pPr>
        <w:keepNext w:val="0"/>
        <w:keepLines w:val="0"/>
        <w:widowControl/>
        <w:suppressLineNumbers w:val="0"/>
        <w:jc w:val="left"/>
      </w:pPr>
      <w:r>
        <w:rPr>
          <w:rFonts w:hint="eastAsia" w:ascii="微软雅黑" w:hAnsi="微软雅黑" w:eastAsia="微软雅黑" w:cs="微软雅黑"/>
          <w:color w:val="FF0000"/>
          <w:kern w:val="0"/>
          <w:sz w:val="22"/>
          <w:szCs w:val="22"/>
          <w:lang w:val="en-US" w:eastAsia="zh-CN" w:bidi="ar"/>
        </w:rPr>
        <w:t xml:space="preserve">中级会计 QQ 学习群：236715484 </w:t>
      </w:r>
    </w:p>
    <w:p>
      <w:pPr>
        <w:keepNext w:val="0"/>
        <w:keepLines w:val="0"/>
        <w:widowControl/>
        <w:suppressLineNumbers w:val="0"/>
        <w:jc w:val="left"/>
      </w:pPr>
      <w:r>
        <w:rPr>
          <w:rFonts w:hint="eastAsia" w:ascii="微软雅黑" w:hAnsi="微软雅黑" w:eastAsia="微软雅黑" w:cs="微软雅黑"/>
          <w:color w:val="FF0000"/>
          <w:kern w:val="0"/>
          <w:sz w:val="22"/>
          <w:szCs w:val="22"/>
          <w:lang w:val="en-US" w:eastAsia="zh-CN" w:bidi="ar"/>
        </w:rPr>
        <w:t>加小编微信：sustalks</w:t>
      </w:r>
    </w:p>
    <w:p>
      <w:pPr>
        <w:jc w:val="center"/>
        <w:rPr>
          <w:rFonts w:hint="default" w:asciiTheme="minorEastAsia" w:hAnsiTheme="minorEastAsia" w:eastAsiaTheme="minorEastAsia" w:cstheme="minorEastAsia"/>
          <w:b/>
          <w:bCs/>
          <w:sz w:val="30"/>
          <w:szCs w:val="30"/>
          <w:lang w:val="en-US" w:eastAsia="zh-CN"/>
        </w:rPr>
      </w:pPr>
      <w:bookmarkStart w:id="0" w:name="_GoBack"/>
      <w:r>
        <w:rPr>
          <w:rFonts w:hint="eastAsia" w:asciiTheme="minorEastAsia" w:hAnsiTheme="minorEastAsia" w:eastAsiaTheme="minorEastAsia" w:cstheme="minorEastAsia"/>
          <w:b/>
          <w:bCs/>
          <w:sz w:val="30"/>
          <w:szCs w:val="30"/>
          <w:lang w:val="en-US" w:eastAsia="zh-CN"/>
        </w:rPr>
        <w:t>2020年中级会计职称考试《财务管理》高频考点：</w:t>
      </w:r>
      <w:r>
        <w:rPr>
          <w:rFonts w:hint="eastAsia" w:asciiTheme="minorEastAsia" w:hAnsiTheme="minorEastAsia" w:cstheme="minorEastAsia"/>
          <w:b/>
          <w:bCs/>
          <w:sz w:val="30"/>
          <w:szCs w:val="30"/>
          <w:lang w:val="en-US" w:eastAsia="zh-CN"/>
        </w:rPr>
        <w:t>第三章</w:t>
      </w:r>
      <w:bookmarkEnd w:id="0"/>
    </w:p>
    <w:p>
      <w:pPr>
        <w:rPr>
          <w:rFonts w:hint="eastAsia" w:ascii="微软雅黑" w:hAnsi="微软雅黑" w:eastAsia="微软雅黑" w:cs="微软雅黑"/>
          <w:b/>
          <w:bCs/>
          <w:szCs w:val="21"/>
          <w:lang w:eastAsia="zh-CN"/>
        </w:rPr>
      </w:pPr>
      <w:r>
        <w:rPr>
          <w:rFonts w:hint="eastAsia" w:ascii="微软雅黑" w:hAnsi="微软雅黑" w:eastAsia="微软雅黑" w:cs="微软雅黑"/>
          <w:b/>
          <w:bCs/>
          <w:szCs w:val="21"/>
          <w:lang w:eastAsia="zh-CN"/>
        </w:rPr>
        <w:t>一、预算体系</w:t>
      </w:r>
    </w:p>
    <w:p>
      <w:pPr>
        <w:rPr>
          <w:rFonts w:hint="eastAsia" w:ascii="微软雅黑" w:hAnsi="微软雅黑" w:eastAsia="微软雅黑" w:cs="微软雅黑"/>
          <w:b/>
          <w:bCs/>
          <w:szCs w:val="21"/>
          <w:lang w:eastAsia="zh-CN"/>
        </w:rPr>
      </w:pPr>
      <w:r>
        <w:rPr>
          <w:rFonts w:hint="eastAsia" w:ascii="微软雅黑" w:hAnsi="微软雅黑" w:eastAsia="微软雅黑" w:cs="微软雅黑"/>
          <w:b/>
          <w:bCs/>
          <w:szCs w:val="21"/>
          <w:lang w:eastAsia="zh-CN"/>
        </w:rPr>
        <w:drawing>
          <wp:inline distT="0" distB="0" distL="114300" distR="114300">
            <wp:extent cx="4791075" cy="3771900"/>
            <wp:effectExtent l="0" t="0" r="9525" b="0"/>
            <wp:docPr id="2" name="图片 2" descr="预算体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预算体系"/>
                    <pic:cNvPicPr>
                      <a:picLocks noChangeAspect="1"/>
                    </pic:cNvPicPr>
                  </pic:nvPicPr>
                  <pic:blipFill>
                    <a:blip r:embed="rId6"/>
                    <a:stretch>
                      <a:fillRect/>
                    </a:stretch>
                  </pic:blipFill>
                  <pic:spPr>
                    <a:xfrm>
                      <a:off x="0" y="0"/>
                      <a:ext cx="4791075" cy="3771900"/>
                    </a:xfrm>
                    <a:prstGeom prst="rect">
                      <a:avLst/>
                    </a:prstGeom>
                  </pic:spPr>
                </pic:pic>
              </a:graphicData>
            </a:graphic>
          </wp:inline>
        </w:drawing>
      </w:r>
    </w:p>
    <w:p>
      <w:pPr>
        <w:rPr>
          <w:rFonts w:hint="eastAsia" w:ascii="微软雅黑" w:hAnsi="微软雅黑" w:eastAsia="微软雅黑" w:cs="微软雅黑"/>
          <w:b/>
          <w:bCs/>
          <w:szCs w:val="21"/>
          <w:lang w:eastAsia="zh-CN"/>
        </w:rPr>
      </w:pPr>
      <w:r>
        <w:rPr>
          <w:rFonts w:hint="eastAsia" w:ascii="微软雅黑" w:hAnsi="微软雅黑" w:eastAsia="微软雅黑" w:cs="微软雅黑"/>
          <w:b/>
          <w:bCs/>
          <w:szCs w:val="21"/>
          <w:lang w:eastAsia="zh-CN"/>
        </w:rPr>
        <w:t>二、预算编制方法【客观题的高频考点，几乎年年考察】</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微软雅黑" w:hAnsi="微软雅黑" w:eastAsia="微软雅黑" w:cs="微软雅黑"/>
          <w:b/>
          <w:bCs/>
          <w:szCs w:val="21"/>
          <w:lang w:eastAsia="zh-CN"/>
        </w:rPr>
      </w:pPr>
      <w:r>
        <w:rPr>
          <w:rFonts w:hint="eastAsia" w:ascii="微软雅黑" w:hAnsi="微软雅黑" w:eastAsia="微软雅黑" w:cs="微软雅黑"/>
          <w:b/>
          <w:bCs/>
          <w:szCs w:val="21"/>
          <w:lang w:eastAsia="zh-CN"/>
        </w:rPr>
        <w:t>（一）增量预算法与零基预算法</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4"/>
        <w:gridCol w:w="2055"/>
        <w:gridCol w:w="1845"/>
        <w:gridCol w:w="3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1434"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微软雅黑" w:hAnsi="微软雅黑" w:eastAsia="微软雅黑" w:cs="微软雅黑"/>
                <w:szCs w:val="21"/>
                <w:vertAlign w:val="baseline"/>
                <w:lang w:eastAsia="zh-CN"/>
              </w:rPr>
            </w:pPr>
            <w:r>
              <w:rPr>
                <w:rFonts w:hint="eastAsia" w:ascii="微软雅黑" w:hAnsi="微软雅黑" w:eastAsia="微软雅黑" w:cs="微软雅黑"/>
                <w:szCs w:val="21"/>
                <w:vertAlign w:val="baseline"/>
                <w:lang w:eastAsia="zh-CN"/>
              </w:rPr>
              <w:t>方法</w:t>
            </w:r>
          </w:p>
        </w:tc>
        <w:tc>
          <w:tcPr>
            <w:tcW w:w="2055"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微软雅黑" w:hAnsi="微软雅黑" w:eastAsia="微软雅黑" w:cs="微软雅黑"/>
                <w:szCs w:val="21"/>
                <w:vertAlign w:val="baseline"/>
                <w:lang w:eastAsia="zh-CN"/>
              </w:rPr>
            </w:pPr>
            <w:r>
              <w:rPr>
                <w:rFonts w:hint="eastAsia" w:ascii="微软雅黑" w:hAnsi="微软雅黑" w:eastAsia="微软雅黑" w:cs="微软雅黑"/>
                <w:szCs w:val="21"/>
                <w:vertAlign w:val="baseline"/>
                <w:lang w:eastAsia="zh-CN"/>
              </w:rPr>
              <w:t>关键</w:t>
            </w:r>
          </w:p>
        </w:tc>
        <w:tc>
          <w:tcPr>
            <w:tcW w:w="1845"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微软雅黑" w:hAnsi="微软雅黑" w:eastAsia="微软雅黑" w:cs="微软雅黑"/>
                <w:szCs w:val="21"/>
                <w:vertAlign w:val="baseline"/>
                <w:lang w:val="en-US" w:eastAsia="zh-CN"/>
              </w:rPr>
            </w:pPr>
            <w:r>
              <w:rPr>
                <w:rFonts w:hint="eastAsia" w:ascii="微软雅黑" w:hAnsi="微软雅黑" w:eastAsia="微软雅黑" w:cs="微软雅黑"/>
                <w:szCs w:val="21"/>
                <w:vertAlign w:val="baseline"/>
                <w:lang w:eastAsia="zh-CN"/>
              </w:rPr>
              <w:t>前提</w:t>
            </w:r>
            <w:r>
              <w:rPr>
                <w:rFonts w:hint="eastAsia" w:ascii="微软雅黑" w:hAnsi="微软雅黑" w:eastAsia="微软雅黑" w:cs="微软雅黑"/>
                <w:szCs w:val="21"/>
                <w:vertAlign w:val="baseline"/>
                <w:lang w:val="en-US" w:eastAsia="zh-CN"/>
              </w:rPr>
              <w:t>/适用范围</w:t>
            </w:r>
          </w:p>
        </w:tc>
        <w:tc>
          <w:tcPr>
            <w:tcW w:w="3185"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微软雅黑" w:hAnsi="微软雅黑" w:eastAsia="微软雅黑" w:cs="微软雅黑"/>
                <w:szCs w:val="21"/>
                <w:vertAlign w:val="baseline"/>
                <w:lang w:eastAsia="zh-CN"/>
              </w:rPr>
            </w:pPr>
            <w:r>
              <w:rPr>
                <w:rFonts w:hint="eastAsia" w:ascii="微软雅黑" w:hAnsi="微软雅黑" w:eastAsia="微软雅黑" w:cs="微软雅黑"/>
                <w:szCs w:val="21"/>
                <w:vertAlign w:val="baseline"/>
                <w:lang w:eastAsia="zh-CN"/>
              </w:rPr>
              <w:t>缺点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4"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微软雅黑" w:hAnsi="微软雅黑" w:eastAsia="微软雅黑" w:cs="微软雅黑"/>
                <w:szCs w:val="21"/>
                <w:vertAlign w:val="baseline"/>
                <w:lang w:eastAsia="zh-CN"/>
              </w:rPr>
            </w:pPr>
            <w:r>
              <w:rPr>
                <w:rFonts w:hint="eastAsia" w:ascii="微软雅黑" w:hAnsi="微软雅黑" w:eastAsia="微软雅黑" w:cs="微软雅黑"/>
                <w:szCs w:val="21"/>
                <w:vertAlign w:val="baseline"/>
                <w:lang w:eastAsia="zh-CN"/>
              </w:rPr>
              <w:t>增量预算法</w:t>
            </w:r>
          </w:p>
        </w:tc>
        <w:tc>
          <w:tcPr>
            <w:tcW w:w="2055"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default" w:ascii="微软雅黑" w:hAnsi="微软雅黑" w:eastAsia="微软雅黑" w:cs="微软雅黑"/>
                <w:szCs w:val="21"/>
                <w:vertAlign w:val="baseline"/>
                <w:lang w:val="en-US" w:eastAsia="zh-CN"/>
              </w:rPr>
            </w:pPr>
            <w:r>
              <w:rPr>
                <w:rFonts w:hint="eastAsia" w:ascii="微软雅黑" w:hAnsi="微软雅黑" w:eastAsia="微软雅黑" w:cs="微软雅黑"/>
                <w:szCs w:val="21"/>
                <w:vertAlign w:val="baseline"/>
                <w:lang w:eastAsia="zh-CN"/>
              </w:rPr>
              <w:t>以</w:t>
            </w:r>
            <w:r>
              <w:rPr>
                <w:rFonts w:hint="eastAsia" w:ascii="微软雅黑" w:hAnsi="微软雅黑" w:eastAsia="微软雅黑" w:cs="微软雅黑"/>
                <w:b/>
                <w:bCs/>
                <w:szCs w:val="21"/>
                <w:highlight w:val="yellow"/>
                <w:vertAlign w:val="baseline"/>
                <w:lang w:eastAsia="zh-CN"/>
              </w:rPr>
              <w:t>历史期实际</w:t>
            </w:r>
            <w:r>
              <w:rPr>
                <w:rFonts w:hint="eastAsia" w:ascii="微软雅黑" w:hAnsi="微软雅黑" w:eastAsia="微软雅黑" w:cs="微软雅黑"/>
                <w:szCs w:val="21"/>
                <w:vertAlign w:val="baseline"/>
                <w:lang w:eastAsia="zh-CN"/>
              </w:rPr>
              <w:t>经济活动及其预算为基础</w:t>
            </w:r>
            <w:r>
              <w:rPr>
                <w:rFonts w:hint="eastAsia" w:ascii="微软雅黑" w:hAnsi="微软雅黑" w:eastAsia="微软雅黑" w:cs="微软雅黑"/>
                <w:szCs w:val="21"/>
                <w:vertAlign w:val="baseline"/>
                <w:lang w:val="en-US" w:eastAsia="zh-CN"/>
              </w:rPr>
              <w:t>+调整历史期</w:t>
            </w:r>
          </w:p>
        </w:tc>
        <w:tc>
          <w:tcPr>
            <w:tcW w:w="1845"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微软雅黑" w:hAnsi="微软雅黑" w:eastAsia="微软雅黑" w:cs="微软雅黑"/>
                <w:szCs w:val="21"/>
                <w:vertAlign w:val="baseline"/>
                <w:lang w:eastAsia="zh-CN"/>
              </w:rPr>
            </w:pPr>
            <w:r>
              <w:rPr>
                <w:rFonts w:hint="eastAsia" w:ascii="微软雅黑" w:hAnsi="微软雅黑" w:eastAsia="微软雅黑" w:cs="微软雅黑"/>
                <w:szCs w:val="21"/>
                <w:vertAlign w:val="baseline"/>
                <w:lang w:eastAsia="zh-CN"/>
              </w:rPr>
              <w:t>现状是合理的（关键词法，非标准描述）</w:t>
            </w:r>
          </w:p>
        </w:tc>
        <w:tc>
          <w:tcPr>
            <w:tcW w:w="3185"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微软雅黑" w:hAnsi="微软雅黑" w:eastAsia="微软雅黑" w:cs="微软雅黑"/>
                <w:szCs w:val="21"/>
                <w:vertAlign w:val="baseline"/>
                <w:lang w:eastAsia="zh-CN"/>
              </w:rPr>
            </w:pPr>
            <w:r>
              <w:rPr>
                <w:rFonts w:hint="eastAsia" w:ascii="微软雅黑" w:hAnsi="微软雅黑" w:eastAsia="微软雅黑" w:cs="微软雅黑"/>
                <w:szCs w:val="21"/>
                <w:vertAlign w:val="baseline"/>
                <w:lang w:eastAsia="zh-CN"/>
              </w:rPr>
              <w:t>可能导致无效费用开支无法得到有效控制，使得不必要开支合理化，造成预算上的浪费。（以前合理的，不意味以后也会合理）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4"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微软雅黑" w:hAnsi="微软雅黑" w:eastAsia="微软雅黑" w:cs="微软雅黑"/>
                <w:szCs w:val="21"/>
                <w:vertAlign w:val="baseline"/>
                <w:lang w:eastAsia="zh-CN"/>
              </w:rPr>
            </w:pPr>
            <w:r>
              <w:rPr>
                <w:rFonts w:hint="eastAsia" w:ascii="微软雅黑" w:hAnsi="微软雅黑" w:eastAsia="微软雅黑" w:cs="微软雅黑"/>
                <w:szCs w:val="21"/>
                <w:vertAlign w:val="baseline"/>
                <w:lang w:eastAsia="zh-CN"/>
              </w:rPr>
              <w:t>零基预算法</w:t>
            </w:r>
          </w:p>
        </w:tc>
        <w:tc>
          <w:tcPr>
            <w:tcW w:w="2055"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default" w:ascii="微软雅黑" w:hAnsi="微软雅黑" w:eastAsia="微软雅黑" w:cs="微软雅黑"/>
                <w:szCs w:val="21"/>
                <w:vertAlign w:val="baseline"/>
                <w:lang w:val="en-US" w:eastAsia="zh-CN"/>
              </w:rPr>
            </w:pPr>
            <w:r>
              <w:rPr>
                <w:rFonts w:hint="eastAsia" w:ascii="微软雅黑" w:hAnsi="微软雅黑" w:eastAsia="微软雅黑" w:cs="微软雅黑"/>
                <w:b/>
                <w:bCs/>
                <w:szCs w:val="21"/>
                <w:highlight w:val="yellow"/>
                <w:vertAlign w:val="baseline"/>
                <w:lang w:eastAsia="zh-CN"/>
              </w:rPr>
              <w:t>以零为起点</w:t>
            </w:r>
            <w:r>
              <w:rPr>
                <w:rFonts w:hint="eastAsia" w:ascii="微软雅黑" w:hAnsi="微软雅黑" w:eastAsia="微软雅黑" w:cs="微软雅黑"/>
                <w:szCs w:val="21"/>
                <w:vertAlign w:val="baseline"/>
                <w:lang w:val="en-US" w:eastAsia="zh-CN"/>
              </w:rPr>
              <w:t>+从实际需要出发</w:t>
            </w:r>
          </w:p>
        </w:tc>
        <w:tc>
          <w:tcPr>
            <w:tcW w:w="1845"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default" w:ascii="微软雅黑" w:hAnsi="微软雅黑" w:eastAsia="微软雅黑" w:cs="微软雅黑"/>
                <w:szCs w:val="21"/>
                <w:vertAlign w:val="baseline"/>
                <w:lang w:val="en-US" w:eastAsia="zh-CN"/>
              </w:rPr>
            </w:pPr>
            <w:r>
              <w:rPr>
                <w:rFonts w:hint="eastAsia" w:ascii="微软雅黑" w:hAnsi="微软雅黑" w:eastAsia="微软雅黑" w:cs="微软雅黑"/>
                <w:szCs w:val="21"/>
                <w:vertAlign w:val="baseline"/>
                <w:lang w:eastAsia="zh-CN"/>
              </w:rPr>
              <w:t>不经常发生的</w:t>
            </w:r>
            <w:r>
              <w:rPr>
                <w:rFonts w:hint="eastAsia" w:ascii="微软雅黑" w:hAnsi="微软雅黑" w:eastAsia="微软雅黑" w:cs="微软雅黑"/>
                <w:szCs w:val="21"/>
                <w:vertAlign w:val="baseline"/>
                <w:lang w:val="en-US" w:eastAsia="zh-CN"/>
              </w:rPr>
              <w:t>or预算编制基础变化较大</w:t>
            </w:r>
          </w:p>
        </w:tc>
        <w:tc>
          <w:tcPr>
            <w:tcW w:w="3185"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微软雅黑" w:hAnsi="微软雅黑" w:eastAsia="微软雅黑" w:cs="微软雅黑"/>
                <w:szCs w:val="21"/>
                <w:vertAlign w:val="baseline"/>
                <w:lang w:eastAsia="zh-CN"/>
              </w:rPr>
            </w:pPr>
            <w:r>
              <w:rPr>
                <w:rFonts w:hint="eastAsia" w:ascii="微软雅黑" w:hAnsi="微软雅黑" w:eastAsia="微软雅黑" w:cs="微软雅黑"/>
                <w:szCs w:val="21"/>
                <w:vertAlign w:val="baseline"/>
                <w:lang w:eastAsia="zh-CN"/>
              </w:rPr>
              <w:t>①预算编制工作量较大、成本较高；</w:t>
            </w: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微软雅黑" w:hAnsi="微软雅黑" w:eastAsia="微软雅黑" w:cs="微软雅黑"/>
                <w:szCs w:val="21"/>
                <w:vertAlign w:val="baseline"/>
                <w:lang w:eastAsia="zh-CN"/>
              </w:rPr>
            </w:pPr>
            <w:r>
              <w:rPr>
                <w:rFonts w:hint="eastAsia" w:ascii="微软雅黑" w:hAnsi="微软雅黑" w:eastAsia="微软雅黑" w:cs="微软雅黑"/>
                <w:szCs w:val="21"/>
                <w:vertAlign w:val="baseline"/>
                <w:lang w:eastAsia="zh-CN"/>
              </w:rPr>
              <w:t>②预算编制的准确性受企业管理水平和相关数据标准准确性影响较大。</w:t>
            </w:r>
          </w:p>
        </w:tc>
      </w:tr>
    </w:tbl>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微软雅黑" w:hAnsi="微软雅黑" w:eastAsia="微软雅黑" w:cs="微软雅黑"/>
          <w:b/>
          <w:bCs/>
          <w:szCs w:val="21"/>
          <w:lang w:eastAsia="zh-CN"/>
        </w:rPr>
      </w:pPr>
      <w:r>
        <w:rPr>
          <w:rFonts w:hint="eastAsia" w:ascii="微软雅黑" w:hAnsi="微软雅黑" w:eastAsia="微软雅黑" w:cs="微软雅黑"/>
          <w:b/>
          <w:bCs/>
          <w:szCs w:val="21"/>
          <w:lang w:eastAsia="zh-CN"/>
        </w:rPr>
        <w:t>（二）固定预算法与弹性预算法</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4"/>
        <w:gridCol w:w="2370"/>
        <w:gridCol w:w="2805"/>
        <w:gridCol w:w="19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1434"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微软雅黑" w:hAnsi="微软雅黑" w:eastAsia="微软雅黑" w:cs="微软雅黑"/>
                <w:szCs w:val="21"/>
                <w:vertAlign w:val="baseline"/>
                <w:lang w:eastAsia="zh-CN"/>
              </w:rPr>
            </w:pPr>
            <w:r>
              <w:rPr>
                <w:rFonts w:hint="eastAsia" w:ascii="微软雅黑" w:hAnsi="微软雅黑" w:eastAsia="微软雅黑" w:cs="微软雅黑"/>
                <w:szCs w:val="21"/>
                <w:vertAlign w:val="baseline"/>
                <w:lang w:eastAsia="zh-CN"/>
              </w:rPr>
              <w:t>方法</w:t>
            </w:r>
          </w:p>
        </w:tc>
        <w:tc>
          <w:tcPr>
            <w:tcW w:w="2370"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微软雅黑" w:hAnsi="微软雅黑" w:eastAsia="微软雅黑" w:cs="微软雅黑"/>
                <w:szCs w:val="21"/>
                <w:vertAlign w:val="baseline"/>
                <w:lang w:eastAsia="zh-CN"/>
              </w:rPr>
            </w:pPr>
            <w:r>
              <w:rPr>
                <w:rFonts w:hint="eastAsia" w:ascii="微软雅黑" w:hAnsi="微软雅黑" w:eastAsia="微软雅黑" w:cs="微软雅黑"/>
                <w:szCs w:val="21"/>
                <w:vertAlign w:val="baseline"/>
                <w:lang w:eastAsia="zh-CN"/>
              </w:rPr>
              <w:t>关键</w:t>
            </w:r>
          </w:p>
        </w:tc>
        <w:tc>
          <w:tcPr>
            <w:tcW w:w="2805"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微软雅黑" w:hAnsi="微软雅黑" w:eastAsia="微软雅黑" w:cs="微软雅黑"/>
                <w:szCs w:val="21"/>
                <w:vertAlign w:val="baseline"/>
                <w:lang w:val="en-US" w:eastAsia="zh-CN"/>
              </w:rPr>
            </w:pPr>
            <w:r>
              <w:rPr>
                <w:rFonts w:hint="eastAsia" w:ascii="微软雅黑" w:hAnsi="微软雅黑" w:eastAsia="微软雅黑" w:cs="微软雅黑"/>
                <w:szCs w:val="21"/>
                <w:vertAlign w:val="baseline"/>
                <w:lang w:eastAsia="zh-CN"/>
              </w:rPr>
              <w:t>前提</w:t>
            </w:r>
            <w:r>
              <w:rPr>
                <w:rFonts w:hint="eastAsia" w:ascii="微软雅黑" w:hAnsi="微软雅黑" w:eastAsia="微软雅黑" w:cs="微软雅黑"/>
                <w:szCs w:val="21"/>
                <w:vertAlign w:val="baseline"/>
                <w:lang w:val="en-US" w:eastAsia="zh-CN"/>
              </w:rPr>
              <w:t>/适用范围</w:t>
            </w:r>
          </w:p>
        </w:tc>
        <w:tc>
          <w:tcPr>
            <w:tcW w:w="1910"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微软雅黑" w:hAnsi="微软雅黑" w:eastAsia="微软雅黑" w:cs="微软雅黑"/>
                <w:szCs w:val="21"/>
                <w:vertAlign w:val="baseline"/>
                <w:lang w:eastAsia="zh-CN"/>
              </w:rPr>
            </w:pPr>
            <w:r>
              <w:rPr>
                <w:rFonts w:hint="eastAsia" w:ascii="微软雅黑" w:hAnsi="微软雅黑" w:eastAsia="微软雅黑" w:cs="微软雅黑"/>
                <w:szCs w:val="21"/>
                <w:vertAlign w:val="baseline"/>
                <w:lang w:eastAsia="zh-CN"/>
              </w:rPr>
              <w:t>缺点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4"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微软雅黑" w:hAnsi="微软雅黑" w:eastAsia="微软雅黑" w:cs="微软雅黑"/>
                <w:szCs w:val="21"/>
                <w:vertAlign w:val="baseline"/>
                <w:lang w:eastAsia="zh-CN"/>
              </w:rPr>
            </w:pPr>
            <w:r>
              <w:rPr>
                <w:rFonts w:hint="eastAsia" w:ascii="微软雅黑" w:hAnsi="微软雅黑" w:eastAsia="微软雅黑" w:cs="微软雅黑"/>
                <w:szCs w:val="21"/>
                <w:vertAlign w:val="baseline"/>
                <w:lang w:eastAsia="zh-CN"/>
              </w:rPr>
              <w:t>固定预算法</w:t>
            </w:r>
          </w:p>
        </w:tc>
        <w:tc>
          <w:tcPr>
            <w:tcW w:w="2370"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default" w:ascii="微软雅黑" w:hAnsi="微软雅黑" w:eastAsia="微软雅黑" w:cs="微软雅黑"/>
                <w:szCs w:val="21"/>
                <w:vertAlign w:val="baseline"/>
                <w:lang w:val="en-US" w:eastAsia="zh-CN"/>
              </w:rPr>
            </w:pPr>
            <w:r>
              <w:rPr>
                <w:rFonts w:hint="default" w:ascii="微软雅黑" w:hAnsi="微软雅黑" w:eastAsia="微软雅黑" w:cs="微软雅黑"/>
                <w:szCs w:val="21"/>
                <w:vertAlign w:val="baseline"/>
                <w:lang w:val="en-US" w:eastAsia="zh-CN"/>
              </w:rPr>
              <w:t>不考虑可能发生的变动</w:t>
            </w:r>
          </w:p>
        </w:tc>
        <w:tc>
          <w:tcPr>
            <w:tcW w:w="2805"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微软雅黑" w:hAnsi="微软雅黑" w:eastAsia="微软雅黑" w:cs="微软雅黑"/>
                <w:szCs w:val="21"/>
                <w:vertAlign w:val="baseline"/>
                <w:lang w:eastAsia="zh-CN"/>
              </w:rPr>
            </w:pPr>
            <w:r>
              <w:rPr>
                <w:rFonts w:hint="eastAsia" w:ascii="微软雅黑" w:hAnsi="微软雅黑" w:eastAsia="微软雅黑" w:cs="微软雅黑"/>
                <w:szCs w:val="21"/>
                <w:vertAlign w:val="baseline"/>
                <w:lang w:val="en-US" w:eastAsia="zh-CN"/>
              </w:rPr>
              <w:t>以预算期内正常的、最可实现的某一业务量水平为固定基础</w:t>
            </w:r>
          </w:p>
        </w:tc>
        <w:tc>
          <w:tcPr>
            <w:tcW w:w="1910"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微软雅黑" w:hAnsi="微软雅黑" w:eastAsia="微软雅黑" w:cs="微软雅黑"/>
                <w:szCs w:val="21"/>
                <w:vertAlign w:val="baseline"/>
                <w:lang w:eastAsia="zh-CN"/>
              </w:rPr>
            </w:pPr>
            <w:r>
              <w:rPr>
                <w:rFonts w:hint="eastAsia" w:ascii="微软雅黑" w:hAnsi="微软雅黑" w:eastAsia="微软雅黑" w:cs="微软雅黑"/>
                <w:szCs w:val="21"/>
                <w:vertAlign w:val="baseline"/>
                <w:lang w:eastAsia="zh-CN"/>
              </w:rPr>
              <w:t>①适应性差</w:t>
            </w: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微软雅黑" w:hAnsi="微软雅黑" w:eastAsia="微软雅黑" w:cs="微软雅黑"/>
                <w:szCs w:val="21"/>
                <w:vertAlign w:val="baseline"/>
                <w:lang w:eastAsia="zh-CN"/>
              </w:rPr>
            </w:pPr>
            <w:r>
              <w:rPr>
                <w:rFonts w:hint="eastAsia" w:ascii="微软雅黑" w:hAnsi="微软雅黑" w:eastAsia="微软雅黑" w:cs="微软雅黑"/>
                <w:szCs w:val="21"/>
                <w:vertAlign w:val="baseline"/>
                <w:lang w:eastAsia="zh-CN"/>
              </w:rPr>
              <w:t>②可比性差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4"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微软雅黑" w:hAnsi="微软雅黑" w:eastAsia="微软雅黑" w:cs="微软雅黑"/>
                <w:szCs w:val="21"/>
                <w:vertAlign w:val="baseline"/>
                <w:lang w:eastAsia="zh-CN"/>
              </w:rPr>
            </w:pPr>
            <w:r>
              <w:rPr>
                <w:rFonts w:hint="eastAsia" w:ascii="微软雅黑" w:hAnsi="微软雅黑" w:eastAsia="微软雅黑" w:cs="微软雅黑"/>
                <w:szCs w:val="21"/>
                <w:vertAlign w:val="baseline"/>
                <w:lang w:eastAsia="zh-CN"/>
              </w:rPr>
              <w:t>弹性预算法</w:t>
            </w:r>
          </w:p>
        </w:tc>
        <w:tc>
          <w:tcPr>
            <w:tcW w:w="2370"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default" w:ascii="微软雅黑" w:hAnsi="微软雅黑" w:eastAsia="微软雅黑" w:cs="微软雅黑"/>
                <w:szCs w:val="21"/>
                <w:vertAlign w:val="baseline"/>
                <w:lang w:val="en-US" w:eastAsia="zh-CN"/>
              </w:rPr>
            </w:pPr>
            <w:r>
              <w:rPr>
                <w:rFonts w:hint="default" w:ascii="微软雅黑" w:hAnsi="微软雅黑" w:eastAsia="微软雅黑" w:cs="微软雅黑"/>
                <w:szCs w:val="21"/>
                <w:vertAlign w:val="baseline"/>
                <w:lang w:val="en-US" w:eastAsia="zh-CN"/>
              </w:rPr>
              <w:t>分别确定</w:t>
            </w:r>
            <w:r>
              <w:rPr>
                <w:rFonts w:hint="default" w:ascii="微软雅黑" w:hAnsi="微软雅黑" w:eastAsia="微软雅黑" w:cs="微软雅黑"/>
                <w:b/>
                <w:bCs/>
                <w:szCs w:val="21"/>
                <w:vertAlign w:val="baseline"/>
                <w:lang w:val="en-US" w:eastAsia="zh-CN"/>
              </w:rPr>
              <w:t>不同业务量及其相应</w:t>
            </w:r>
            <w:r>
              <w:rPr>
                <w:rFonts w:hint="default" w:ascii="微软雅黑" w:hAnsi="微软雅黑" w:eastAsia="微软雅黑" w:cs="微软雅黑"/>
                <w:szCs w:val="21"/>
                <w:vertAlign w:val="baseline"/>
                <w:lang w:val="en-US" w:eastAsia="zh-CN"/>
              </w:rPr>
              <w:t>预算项目所消耗资源</w:t>
            </w:r>
          </w:p>
        </w:tc>
        <w:tc>
          <w:tcPr>
            <w:tcW w:w="2805"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default" w:ascii="微软雅黑" w:hAnsi="微软雅黑" w:eastAsia="微软雅黑" w:cs="微软雅黑"/>
                <w:szCs w:val="21"/>
                <w:vertAlign w:val="baseline"/>
                <w:lang w:val="en-US" w:eastAsia="zh-CN"/>
              </w:rPr>
            </w:pPr>
            <w:r>
              <w:rPr>
                <w:rFonts w:hint="default" w:ascii="微软雅黑" w:hAnsi="微软雅黑" w:eastAsia="微软雅黑" w:cs="微软雅黑"/>
                <w:szCs w:val="21"/>
                <w:vertAlign w:val="baseline"/>
                <w:lang w:val="en-US" w:eastAsia="zh-CN"/>
              </w:rPr>
              <w:t>①理论上，弹性预算法适用于编制所有与业务量有关的预算。</w:t>
            </w: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default" w:ascii="微软雅黑" w:hAnsi="微软雅黑" w:eastAsia="微软雅黑" w:cs="微软雅黑"/>
                <w:szCs w:val="21"/>
                <w:vertAlign w:val="baseline"/>
                <w:lang w:val="en-US" w:eastAsia="zh-CN"/>
              </w:rPr>
            </w:pPr>
            <w:r>
              <w:rPr>
                <w:rFonts w:hint="default" w:ascii="微软雅黑" w:hAnsi="微软雅黑" w:eastAsia="微软雅黑" w:cs="微软雅黑"/>
                <w:szCs w:val="21"/>
                <w:vertAlign w:val="baseline"/>
                <w:lang w:val="en-US" w:eastAsia="zh-CN"/>
              </w:rPr>
              <w:t>②实务中主要用于编制成本费用预算和利润预算，尤其是成本费用预算。</w:t>
            </w:r>
          </w:p>
        </w:tc>
        <w:tc>
          <w:tcPr>
            <w:tcW w:w="1910"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微软雅黑" w:hAnsi="微软雅黑" w:eastAsia="微软雅黑" w:cs="微软雅黑"/>
                <w:szCs w:val="21"/>
                <w:vertAlign w:val="baseline"/>
                <w:lang w:eastAsia="zh-CN"/>
              </w:rPr>
            </w:pPr>
            <w:r>
              <w:rPr>
                <w:rFonts w:hint="eastAsia" w:ascii="微软雅黑" w:hAnsi="微软雅黑" w:eastAsia="微软雅黑" w:cs="微软雅黑"/>
                <w:szCs w:val="21"/>
                <w:vertAlign w:val="baseline"/>
                <w:lang w:eastAsia="zh-CN"/>
              </w:rPr>
              <w:t>①编制工作量大；</w:t>
            </w: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微软雅黑" w:hAnsi="微软雅黑" w:eastAsia="微软雅黑" w:cs="微软雅黑"/>
                <w:szCs w:val="21"/>
                <w:vertAlign w:val="baseline"/>
                <w:lang w:eastAsia="zh-CN"/>
              </w:rPr>
            </w:pPr>
            <w:r>
              <w:rPr>
                <w:rFonts w:hint="eastAsia" w:ascii="微软雅黑" w:hAnsi="微软雅黑" w:eastAsia="微软雅黑" w:cs="微软雅黑"/>
                <w:szCs w:val="21"/>
                <w:vertAlign w:val="baseline"/>
                <w:lang w:eastAsia="zh-CN"/>
              </w:rPr>
              <w:t xml:space="preserve">②市场及其变动趋势预测的准确性、预算项目与业务量之间依存关系的判断水平等会对弹性预算的合理性造成较大影响。 </w:t>
            </w:r>
          </w:p>
        </w:tc>
      </w:tr>
    </w:tbl>
    <w:p>
      <w:pPr>
        <w:rPr>
          <w:rFonts w:hint="eastAsia" w:ascii="微软雅黑" w:hAnsi="微软雅黑" w:eastAsia="微软雅黑" w:cs="微软雅黑"/>
          <w:b/>
          <w:bCs/>
          <w:szCs w:val="21"/>
          <w:lang w:eastAsia="zh-CN"/>
        </w:rPr>
      </w:pPr>
      <w:r>
        <w:rPr>
          <w:rFonts w:hint="eastAsia" w:ascii="微软雅黑" w:hAnsi="微软雅黑" w:eastAsia="微软雅黑" w:cs="微软雅黑"/>
          <w:b/>
          <w:bCs/>
          <w:szCs w:val="21"/>
          <w:lang w:eastAsia="zh-CN"/>
        </w:rPr>
        <w:t>【补充】弹性预算法又分为公式法和列表法两种具体方法：</w:t>
      </w:r>
    </w:p>
    <w:p>
      <w:pPr>
        <w:rPr>
          <w:rFonts w:hint="default" w:ascii="微软雅黑" w:hAnsi="微软雅黑" w:eastAsia="微软雅黑" w:cs="微软雅黑"/>
          <w:b/>
          <w:bCs/>
          <w:szCs w:val="21"/>
          <w:lang w:val="en-US" w:eastAsia="zh-CN"/>
        </w:rPr>
      </w:pPr>
      <w:r>
        <w:rPr>
          <w:rFonts w:hint="eastAsia" w:ascii="微软雅黑" w:hAnsi="微软雅黑" w:eastAsia="微软雅黑" w:cs="微软雅黑"/>
          <w:b w:val="0"/>
          <w:bCs w:val="0"/>
          <w:szCs w:val="21"/>
          <w:lang w:val="en-US" w:eastAsia="zh-CN"/>
        </w:rPr>
        <w:t>1、公式法（其本质就是一次函数，求出a和b的值，然后利用公式求x和y）</w:t>
      </w:r>
    </w:p>
    <w:p>
      <w:pPr>
        <w:rPr>
          <w:rFonts w:hint="eastAsia" w:ascii="微软雅黑" w:hAnsi="微软雅黑" w:eastAsia="微软雅黑" w:cs="微软雅黑"/>
          <w:b w:val="0"/>
          <w:bCs w:val="0"/>
          <w:szCs w:val="21"/>
          <w:lang w:eastAsia="zh-CN"/>
        </w:rPr>
      </w:pPr>
      <w:r>
        <w:rPr>
          <w:rFonts w:hint="eastAsia" w:ascii="微软雅黑" w:hAnsi="微软雅黑" w:eastAsia="微软雅黑" w:cs="微软雅黑"/>
          <w:b w:val="0"/>
          <w:bCs w:val="0"/>
          <w:szCs w:val="21"/>
          <w:lang w:eastAsia="zh-CN"/>
        </w:rPr>
        <w:t>其中a表示该项成本中的固定基数；b表示与业务量相关的弹性定额。</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ascii="微软雅黑" w:hAnsi="微软雅黑" w:eastAsia="微软雅黑" w:cs="微软雅黑"/>
          <w:b w:val="0"/>
          <w:bCs w:val="0"/>
          <w:szCs w:val="21"/>
          <w:lang w:val="en-US" w:eastAsia="zh-CN"/>
        </w:rPr>
      </w:pPr>
      <w:r>
        <w:rPr>
          <w:rFonts w:hint="eastAsia" w:ascii="微软雅黑" w:hAnsi="微软雅黑" w:eastAsia="微软雅黑" w:cs="微软雅黑"/>
          <w:b w:val="0"/>
          <w:bCs w:val="0"/>
          <w:szCs w:val="21"/>
          <w:lang w:val="en-US" w:eastAsia="zh-CN"/>
        </w:rPr>
        <w:t>优缺点：</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4"/>
        <w:gridCol w:w="73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vAlign w:val="center"/>
          </w:tcPr>
          <w:p>
            <w:pPr>
              <w:keepNext w:val="0"/>
              <w:keepLines w:val="0"/>
              <w:pageBreakBefore w:val="0"/>
              <w:widowControl w:val="0"/>
              <w:kinsoku/>
              <w:wordWrap/>
              <w:overflowPunct/>
              <w:topLinePunct w:val="0"/>
              <w:autoSpaceDE/>
              <w:autoSpaceDN/>
              <w:bidi w:val="0"/>
              <w:adjustRightInd/>
              <w:snapToGrid/>
              <w:spacing w:line="460" w:lineRule="atLeast"/>
              <w:jc w:val="center"/>
              <w:textAlignment w:val="auto"/>
              <w:rPr>
                <w:rFonts w:hint="eastAsia" w:ascii="微软雅黑" w:hAnsi="微软雅黑" w:eastAsia="微软雅黑" w:cs="微软雅黑"/>
                <w:b w:val="0"/>
                <w:bCs w:val="0"/>
                <w:szCs w:val="21"/>
                <w:vertAlign w:val="baseline"/>
                <w:lang w:val="en-US" w:eastAsia="zh-CN"/>
              </w:rPr>
            </w:pPr>
            <w:r>
              <w:rPr>
                <w:rFonts w:hint="eastAsia" w:ascii="微软雅黑" w:hAnsi="微软雅黑" w:eastAsia="微软雅黑" w:cs="微软雅黑"/>
                <w:b w:val="0"/>
                <w:bCs w:val="0"/>
                <w:szCs w:val="21"/>
                <w:vertAlign w:val="baseline"/>
                <w:lang w:val="en-US" w:eastAsia="zh-CN"/>
              </w:rPr>
              <w:t>优点</w:t>
            </w:r>
          </w:p>
        </w:tc>
        <w:tc>
          <w:tcPr>
            <w:tcW w:w="7328" w:type="dxa"/>
          </w:tcPr>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ascii="微软雅黑" w:hAnsi="微软雅黑" w:eastAsia="微软雅黑" w:cs="微软雅黑"/>
                <w:b w:val="0"/>
                <w:bCs w:val="0"/>
                <w:szCs w:val="21"/>
                <w:vertAlign w:val="baseline"/>
                <w:lang w:val="en-US" w:eastAsia="zh-CN"/>
              </w:rPr>
            </w:pPr>
            <w:r>
              <w:rPr>
                <w:rFonts w:hint="eastAsia" w:ascii="微软雅黑" w:hAnsi="微软雅黑" w:eastAsia="微软雅黑" w:cs="微软雅黑"/>
                <w:b w:val="0"/>
                <w:bCs w:val="0"/>
                <w:szCs w:val="21"/>
                <w:vertAlign w:val="baseline"/>
                <w:lang w:val="en-US" w:eastAsia="zh-CN"/>
              </w:rPr>
              <w:t>①便于在一定范围内计算任何业务量的预算成本，可比性和适应性强。</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ascii="微软雅黑" w:hAnsi="微软雅黑" w:eastAsia="微软雅黑" w:cs="微软雅黑"/>
                <w:b w:val="0"/>
                <w:bCs w:val="0"/>
                <w:szCs w:val="21"/>
                <w:vertAlign w:val="baseline"/>
                <w:lang w:val="en-US" w:eastAsia="zh-CN"/>
              </w:rPr>
            </w:pPr>
            <w:r>
              <w:rPr>
                <w:rFonts w:hint="eastAsia" w:ascii="微软雅黑" w:hAnsi="微软雅黑" w:eastAsia="微软雅黑" w:cs="微软雅黑"/>
                <w:b w:val="0"/>
                <w:bCs w:val="0"/>
                <w:szCs w:val="21"/>
                <w:vertAlign w:val="baseline"/>
                <w:lang w:val="en-US" w:eastAsia="zh-CN"/>
              </w:rPr>
              <w:t>②编制预算的工作量相对较小。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vAlign w:val="center"/>
          </w:tcPr>
          <w:p>
            <w:pPr>
              <w:keepNext w:val="0"/>
              <w:keepLines w:val="0"/>
              <w:pageBreakBefore w:val="0"/>
              <w:widowControl w:val="0"/>
              <w:kinsoku/>
              <w:wordWrap/>
              <w:overflowPunct/>
              <w:topLinePunct w:val="0"/>
              <w:autoSpaceDE/>
              <w:autoSpaceDN/>
              <w:bidi w:val="0"/>
              <w:adjustRightInd/>
              <w:snapToGrid/>
              <w:spacing w:line="460" w:lineRule="atLeast"/>
              <w:jc w:val="center"/>
              <w:textAlignment w:val="auto"/>
              <w:rPr>
                <w:rFonts w:hint="eastAsia" w:ascii="微软雅黑" w:hAnsi="微软雅黑" w:eastAsia="微软雅黑" w:cs="微软雅黑"/>
                <w:b w:val="0"/>
                <w:bCs w:val="0"/>
                <w:szCs w:val="21"/>
                <w:vertAlign w:val="baseline"/>
                <w:lang w:val="en-US" w:eastAsia="zh-CN"/>
              </w:rPr>
            </w:pPr>
            <w:r>
              <w:rPr>
                <w:rFonts w:hint="eastAsia" w:ascii="微软雅黑" w:hAnsi="微软雅黑" w:eastAsia="微软雅黑" w:cs="微软雅黑"/>
                <w:b w:val="0"/>
                <w:bCs w:val="0"/>
                <w:szCs w:val="21"/>
                <w:vertAlign w:val="baseline"/>
                <w:lang w:val="en-US" w:eastAsia="zh-CN"/>
              </w:rPr>
              <w:t>缺点</w:t>
            </w:r>
          </w:p>
        </w:tc>
        <w:tc>
          <w:tcPr>
            <w:tcW w:w="7328" w:type="dxa"/>
          </w:tcPr>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ascii="微软雅黑" w:hAnsi="微软雅黑" w:eastAsia="微软雅黑" w:cs="微软雅黑"/>
                <w:b w:val="0"/>
                <w:bCs w:val="0"/>
                <w:szCs w:val="21"/>
                <w:vertAlign w:val="baseline"/>
                <w:lang w:val="en-US" w:eastAsia="zh-CN"/>
              </w:rPr>
            </w:pPr>
            <w:r>
              <w:rPr>
                <w:rFonts w:hint="eastAsia" w:ascii="微软雅黑" w:hAnsi="微软雅黑" w:eastAsia="微软雅黑" w:cs="微软雅黑"/>
                <w:b w:val="0"/>
                <w:bCs w:val="0"/>
                <w:szCs w:val="21"/>
                <w:vertAlign w:val="baseline"/>
                <w:lang w:val="en-US" w:eastAsia="zh-CN"/>
              </w:rPr>
              <w:t>①按公式进行成本分解比较麻烦，对每个费用子项目逐一进行成本分解，工作量很大。</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ascii="微软雅黑" w:hAnsi="微软雅黑" w:eastAsia="微软雅黑" w:cs="微软雅黑"/>
                <w:b w:val="0"/>
                <w:bCs w:val="0"/>
                <w:szCs w:val="21"/>
                <w:vertAlign w:val="baseline"/>
                <w:lang w:val="en-US" w:eastAsia="zh-CN"/>
              </w:rPr>
            </w:pPr>
            <w:r>
              <w:rPr>
                <w:rFonts w:hint="eastAsia" w:ascii="微软雅黑" w:hAnsi="微软雅黑" w:eastAsia="微软雅黑" w:cs="微软雅黑"/>
                <w:b w:val="0"/>
                <w:bCs w:val="0"/>
                <w:szCs w:val="21"/>
                <w:vertAlign w:val="baseline"/>
                <w:lang w:val="en-US" w:eastAsia="zh-CN"/>
              </w:rPr>
              <w:t>②对于阶梯成本和曲线成本只能先用数学方法修正为直线，才能应用公式法。</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ascii="微软雅黑" w:hAnsi="微软雅黑" w:eastAsia="微软雅黑" w:cs="微软雅黑"/>
                <w:b w:val="0"/>
                <w:bCs w:val="0"/>
                <w:szCs w:val="21"/>
                <w:vertAlign w:val="baseline"/>
                <w:lang w:val="en-US" w:eastAsia="zh-CN"/>
              </w:rPr>
            </w:pPr>
            <w:r>
              <w:rPr>
                <w:rFonts w:hint="eastAsia" w:ascii="微软雅黑" w:hAnsi="微软雅黑" w:eastAsia="微软雅黑" w:cs="微软雅黑"/>
                <w:b w:val="0"/>
                <w:bCs w:val="0"/>
                <w:szCs w:val="21"/>
                <w:vertAlign w:val="baseline"/>
                <w:lang w:val="en-US" w:eastAsia="zh-CN"/>
              </w:rPr>
              <w:t>③必要时，还需在“备注”中说明适用不同业务量范围的固定费用和单位变动费用。</w:t>
            </w:r>
          </w:p>
        </w:tc>
      </w:tr>
    </w:tbl>
    <w:p>
      <w:pPr>
        <w:rPr>
          <w:rFonts w:hint="eastAsia" w:ascii="微软雅黑" w:hAnsi="微软雅黑" w:eastAsia="微软雅黑" w:cs="微软雅黑"/>
          <w:b w:val="0"/>
          <w:bCs w:val="0"/>
          <w:szCs w:val="21"/>
          <w:lang w:val="en-US" w:eastAsia="zh-CN"/>
        </w:rPr>
      </w:pPr>
      <w:r>
        <w:rPr>
          <w:rFonts w:hint="eastAsia" w:ascii="微软雅黑" w:hAnsi="微软雅黑" w:eastAsia="微软雅黑" w:cs="微软雅黑"/>
          <w:b w:val="0"/>
          <w:bCs w:val="0"/>
          <w:szCs w:val="21"/>
          <w:lang w:val="en-US" w:eastAsia="zh-CN"/>
        </w:rPr>
        <w:t>2、列表法</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微软雅黑" w:hAnsi="微软雅黑" w:eastAsia="微软雅黑" w:cs="微软雅黑"/>
          <w:b w:val="0"/>
          <w:bCs w:val="0"/>
          <w:szCs w:val="21"/>
          <w:lang w:val="en-US" w:eastAsia="zh-CN"/>
        </w:rPr>
      </w:pPr>
      <w:r>
        <w:rPr>
          <w:rFonts w:hint="eastAsia" w:ascii="微软雅黑" w:hAnsi="微软雅黑" w:eastAsia="微软雅黑" w:cs="微软雅黑"/>
          <w:b w:val="0"/>
          <w:bCs w:val="0"/>
          <w:szCs w:val="21"/>
          <w:lang w:val="en-US" w:eastAsia="zh-CN"/>
        </w:rPr>
        <w:t>概念：列表——在业务量范围内依据已划分出的若干个不同等级——分别计算并列示预算项目与业务量相关的不同可能预算方案。</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4"/>
        <w:gridCol w:w="73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微软雅黑" w:hAnsi="微软雅黑" w:eastAsia="微软雅黑" w:cs="微软雅黑"/>
                <w:b w:val="0"/>
                <w:bCs w:val="0"/>
                <w:szCs w:val="21"/>
                <w:vertAlign w:val="baseline"/>
                <w:lang w:val="en-US" w:eastAsia="zh-CN"/>
              </w:rPr>
            </w:pPr>
            <w:r>
              <w:rPr>
                <w:rFonts w:hint="eastAsia" w:ascii="微软雅黑" w:hAnsi="微软雅黑" w:eastAsia="微软雅黑" w:cs="微软雅黑"/>
                <w:b w:val="0"/>
                <w:bCs w:val="0"/>
                <w:szCs w:val="21"/>
                <w:vertAlign w:val="baseline"/>
                <w:lang w:val="en-US" w:eastAsia="zh-CN"/>
              </w:rPr>
              <w:t>优点</w:t>
            </w:r>
          </w:p>
        </w:tc>
        <w:tc>
          <w:tcPr>
            <w:tcW w:w="7328" w:type="dxa"/>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微软雅黑" w:hAnsi="微软雅黑" w:eastAsia="微软雅黑" w:cs="微软雅黑"/>
                <w:b w:val="0"/>
                <w:bCs w:val="0"/>
                <w:szCs w:val="21"/>
                <w:vertAlign w:val="baseline"/>
                <w:lang w:val="en-US" w:eastAsia="zh-CN"/>
              </w:rPr>
            </w:pPr>
            <w:r>
              <w:rPr>
                <w:rFonts w:hint="eastAsia" w:ascii="微软雅黑" w:hAnsi="微软雅黑" w:eastAsia="微软雅黑" w:cs="微软雅黑"/>
                <w:b w:val="0"/>
                <w:bCs w:val="0"/>
                <w:szCs w:val="21"/>
                <w:vertAlign w:val="baseline"/>
                <w:lang w:val="en-US" w:eastAsia="zh-CN"/>
              </w:rPr>
              <w:t>①不管实际业务量多少，</w:t>
            </w:r>
            <w:r>
              <w:rPr>
                <w:rFonts w:hint="eastAsia" w:ascii="微软雅黑" w:hAnsi="微软雅黑" w:eastAsia="微软雅黑" w:cs="微软雅黑"/>
                <w:b/>
                <w:bCs/>
                <w:szCs w:val="21"/>
                <w:vertAlign w:val="baseline"/>
                <w:lang w:val="en-US" w:eastAsia="zh-CN"/>
              </w:rPr>
              <w:t>不必计算即可找到</w:t>
            </w:r>
            <w:r>
              <w:rPr>
                <w:rFonts w:hint="eastAsia" w:ascii="微软雅黑" w:hAnsi="微软雅黑" w:eastAsia="微软雅黑" w:cs="微软雅黑"/>
                <w:b w:val="0"/>
                <w:bCs w:val="0"/>
                <w:szCs w:val="21"/>
                <w:vertAlign w:val="baseline"/>
                <w:lang w:val="en-US" w:eastAsia="zh-CN"/>
              </w:rPr>
              <w:t>与业务量相近的预算成本；</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微软雅黑" w:hAnsi="微软雅黑" w:eastAsia="微软雅黑" w:cs="微软雅黑"/>
                <w:b w:val="0"/>
                <w:bCs w:val="0"/>
                <w:szCs w:val="21"/>
                <w:vertAlign w:val="baseline"/>
                <w:lang w:val="en-US" w:eastAsia="zh-CN"/>
              </w:rPr>
            </w:pPr>
            <w:r>
              <w:rPr>
                <w:rFonts w:hint="eastAsia" w:ascii="微软雅黑" w:hAnsi="微软雅黑" w:eastAsia="微软雅黑" w:cs="微软雅黑"/>
                <w:b w:val="0"/>
                <w:bCs w:val="0"/>
                <w:szCs w:val="21"/>
                <w:vertAlign w:val="baseline"/>
                <w:lang w:val="en-US" w:eastAsia="zh-CN"/>
              </w:rPr>
              <w:t>②混合成本中的阶梯成本和曲线成本，可按总成本性态模型计算填列，</w:t>
            </w:r>
            <w:r>
              <w:rPr>
                <w:rFonts w:hint="eastAsia" w:ascii="微软雅黑" w:hAnsi="微软雅黑" w:eastAsia="微软雅黑" w:cs="微软雅黑"/>
                <w:b/>
                <w:bCs/>
                <w:szCs w:val="21"/>
                <w:vertAlign w:val="baseline"/>
                <w:lang w:val="en-US" w:eastAsia="zh-CN"/>
              </w:rPr>
              <w:t>不必用数学方法修正</w:t>
            </w:r>
            <w:r>
              <w:rPr>
                <w:rFonts w:hint="eastAsia" w:ascii="微软雅黑" w:hAnsi="微软雅黑" w:eastAsia="微软雅黑" w:cs="微软雅黑"/>
                <w:b w:val="0"/>
                <w:bCs w:val="0"/>
                <w:szCs w:val="21"/>
                <w:vertAlign w:val="baseline"/>
                <w:lang w:val="en-US" w:eastAsia="zh-CN"/>
              </w:rPr>
              <w:t xml:space="preserve">为近似的直线成本。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微软雅黑" w:hAnsi="微软雅黑" w:eastAsia="微软雅黑" w:cs="微软雅黑"/>
                <w:b w:val="0"/>
                <w:bCs w:val="0"/>
                <w:szCs w:val="21"/>
                <w:vertAlign w:val="baseline"/>
                <w:lang w:val="en-US" w:eastAsia="zh-CN"/>
              </w:rPr>
            </w:pPr>
            <w:r>
              <w:rPr>
                <w:rFonts w:hint="eastAsia" w:ascii="微软雅黑" w:hAnsi="微软雅黑" w:eastAsia="微软雅黑" w:cs="微软雅黑"/>
                <w:b w:val="0"/>
                <w:bCs w:val="0"/>
                <w:szCs w:val="21"/>
                <w:vertAlign w:val="baseline"/>
                <w:lang w:val="en-US" w:eastAsia="zh-CN"/>
              </w:rPr>
              <w:t>缺点</w:t>
            </w:r>
          </w:p>
        </w:tc>
        <w:tc>
          <w:tcPr>
            <w:tcW w:w="7328" w:type="dxa"/>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微软雅黑" w:hAnsi="微软雅黑" w:eastAsia="微软雅黑" w:cs="微软雅黑"/>
                <w:b/>
                <w:bCs/>
                <w:szCs w:val="21"/>
                <w:vertAlign w:val="baseline"/>
                <w:lang w:val="en-US" w:eastAsia="zh-CN"/>
              </w:rPr>
            </w:pPr>
            <w:r>
              <w:rPr>
                <w:rFonts w:hint="eastAsia" w:ascii="微软雅黑" w:hAnsi="微软雅黑" w:eastAsia="微软雅黑" w:cs="微软雅黑"/>
                <w:b w:val="0"/>
                <w:bCs w:val="0"/>
                <w:szCs w:val="21"/>
                <w:vertAlign w:val="baseline"/>
                <w:lang w:val="en-US" w:eastAsia="zh-CN"/>
              </w:rPr>
              <w:t>评价和考核实际成本时，往往需要</w:t>
            </w:r>
            <w:r>
              <w:rPr>
                <w:rFonts w:hint="eastAsia" w:ascii="微软雅黑" w:hAnsi="微软雅黑" w:eastAsia="微软雅黑" w:cs="微软雅黑"/>
                <w:b/>
                <w:bCs/>
                <w:szCs w:val="21"/>
                <w:vertAlign w:val="baseline"/>
                <w:lang w:val="en-US" w:eastAsia="zh-CN"/>
              </w:rPr>
              <w:t>使用插值法</w:t>
            </w:r>
            <w:r>
              <w:rPr>
                <w:rFonts w:hint="eastAsia" w:ascii="微软雅黑" w:hAnsi="微软雅黑" w:eastAsia="微软雅黑" w:cs="微软雅黑"/>
                <w:b w:val="0"/>
                <w:bCs w:val="0"/>
                <w:szCs w:val="21"/>
                <w:vertAlign w:val="baseline"/>
                <w:lang w:val="en-US" w:eastAsia="zh-CN"/>
              </w:rPr>
              <w:t xml:space="preserve">来计算“实际业务量的预算成本”，比较麻烦。 </w:t>
            </w:r>
          </w:p>
        </w:tc>
      </w:tr>
    </w:tbl>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微软雅黑" w:hAnsi="微软雅黑" w:eastAsia="微软雅黑" w:cs="微软雅黑"/>
          <w:b/>
          <w:bCs/>
          <w:szCs w:val="21"/>
          <w:lang w:eastAsia="zh-CN"/>
        </w:rPr>
      </w:pPr>
      <w:r>
        <w:rPr>
          <w:rFonts w:hint="eastAsia" w:ascii="微软雅黑" w:hAnsi="微软雅黑" w:eastAsia="微软雅黑" w:cs="微软雅黑"/>
          <w:b/>
          <w:bCs/>
          <w:szCs w:val="21"/>
          <w:lang w:eastAsia="zh-CN"/>
        </w:rPr>
        <w:t>（三）定期预算法与滚动预算法</w:t>
      </w:r>
    </w:p>
    <w:tbl>
      <w:tblPr>
        <w:tblStyle w:val="4"/>
        <w:tblW w:w="85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4"/>
        <w:gridCol w:w="3075"/>
        <w:gridCol w:w="4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314"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微软雅黑" w:hAnsi="微软雅黑" w:eastAsia="微软雅黑" w:cs="微软雅黑"/>
                <w:szCs w:val="21"/>
                <w:vertAlign w:val="baseline"/>
                <w:lang w:eastAsia="zh-CN"/>
              </w:rPr>
            </w:pPr>
            <w:r>
              <w:rPr>
                <w:rFonts w:hint="eastAsia" w:ascii="微软雅黑" w:hAnsi="微软雅黑" w:eastAsia="微软雅黑" w:cs="微软雅黑"/>
                <w:szCs w:val="21"/>
                <w:vertAlign w:val="baseline"/>
                <w:lang w:eastAsia="zh-CN"/>
              </w:rPr>
              <w:t>方法</w:t>
            </w:r>
          </w:p>
        </w:tc>
        <w:tc>
          <w:tcPr>
            <w:tcW w:w="3075"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微软雅黑" w:hAnsi="微软雅黑" w:eastAsia="微软雅黑" w:cs="微软雅黑"/>
                <w:szCs w:val="21"/>
                <w:vertAlign w:val="baseline"/>
                <w:lang w:eastAsia="zh-CN"/>
              </w:rPr>
            </w:pPr>
            <w:r>
              <w:rPr>
                <w:rFonts w:hint="eastAsia" w:ascii="微软雅黑" w:hAnsi="微软雅黑" w:eastAsia="微软雅黑" w:cs="微软雅黑"/>
                <w:szCs w:val="21"/>
                <w:vertAlign w:val="baseline"/>
                <w:lang w:eastAsia="zh-CN"/>
              </w:rPr>
              <w:t>关键</w:t>
            </w:r>
          </w:p>
        </w:tc>
        <w:tc>
          <w:tcPr>
            <w:tcW w:w="4185"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微软雅黑" w:hAnsi="微软雅黑" w:eastAsia="微软雅黑" w:cs="微软雅黑"/>
                <w:szCs w:val="21"/>
                <w:vertAlign w:val="baseline"/>
                <w:lang w:eastAsia="zh-CN"/>
              </w:rPr>
            </w:pPr>
            <w:r>
              <w:rPr>
                <w:rFonts w:hint="eastAsia" w:ascii="微软雅黑" w:hAnsi="微软雅黑" w:eastAsia="微软雅黑" w:cs="微软雅黑"/>
                <w:szCs w:val="21"/>
                <w:vertAlign w:val="baseline"/>
                <w:lang w:eastAsia="zh-CN"/>
              </w:rPr>
              <w:t>特点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8" w:hRule="atLeast"/>
        </w:trPr>
        <w:tc>
          <w:tcPr>
            <w:tcW w:w="1314"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微软雅黑" w:hAnsi="微软雅黑" w:eastAsia="微软雅黑" w:cs="微软雅黑"/>
                <w:szCs w:val="21"/>
                <w:vertAlign w:val="baseline"/>
                <w:lang w:eastAsia="zh-CN"/>
              </w:rPr>
            </w:pPr>
            <w:r>
              <w:rPr>
                <w:rFonts w:hint="eastAsia" w:ascii="微软雅黑" w:hAnsi="微软雅黑" w:eastAsia="微软雅黑" w:cs="微软雅黑"/>
                <w:szCs w:val="21"/>
                <w:vertAlign w:val="baseline"/>
                <w:lang w:eastAsia="zh-CN"/>
              </w:rPr>
              <w:t>定期预算法</w:t>
            </w:r>
          </w:p>
        </w:tc>
        <w:tc>
          <w:tcPr>
            <w:tcW w:w="3075"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default" w:ascii="微软雅黑" w:hAnsi="微软雅黑" w:eastAsia="微软雅黑" w:cs="微软雅黑"/>
                <w:szCs w:val="21"/>
                <w:vertAlign w:val="baseline"/>
                <w:lang w:val="en-US" w:eastAsia="zh-CN"/>
              </w:rPr>
            </w:pPr>
            <w:r>
              <w:rPr>
                <w:rFonts w:hint="default" w:ascii="微软雅黑" w:hAnsi="微软雅黑" w:eastAsia="微软雅黑" w:cs="微软雅黑"/>
                <w:szCs w:val="21"/>
                <w:vertAlign w:val="baseline"/>
                <w:lang w:val="en-US" w:eastAsia="zh-CN"/>
              </w:rPr>
              <w:t>以不变的会计期间作为预算期</w:t>
            </w:r>
          </w:p>
        </w:tc>
        <w:tc>
          <w:tcPr>
            <w:tcW w:w="4185"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微软雅黑" w:hAnsi="微软雅黑" w:eastAsia="微软雅黑" w:cs="微软雅黑"/>
                <w:szCs w:val="21"/>
                <w:vertAlign w:val="baseline"/>
                <w:lang w:eastAsia="zh-CN"/>
              </w:rPr>
            </w:pPr>
            <w:r>
              <w:rPr>
                <w:rFonts w:hint="eastAsia" w:ascii="微软雅黑" w:hAnsi="微软雅黑" w:eastAsia="微软雅黑" w:cs="微软雅黑"/>
                <w:szCs w:val="21"/>
                <w:vertAlign w:val="baseline"/>
                <w:lang w:eastAsia="zh-CN"/>
              </w:rPr>
              <w:t>缺点：</w:t>
            </w: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微软雅黑" w:hAnsi="微软雅黑" w:eastAsia="微软雅黑" w:cs="微软雅黑"/>
                <w:szCs w:val="21"/>
                <w:vertAlign w:val="baseline"/>
                <w:lang w:eastAsia="zh-CN"/>
              </w:rPr>
            </w:pPr>
            <w:r>
              <w:rPr>
                <w:rFonts w:hint="eastAsia" w:ascii="微软雅黑" w:hAnsi="微软雅黑" w:eastAsia="微软雅黑" w:cs="微软雅黑"/>
                <w:szCs w:val="21"/>
                <w:vertAlign w:val="baseline"/>
                <w:lang w:eastAsia="zh-CN"/>
              </w:rPr>
              <w:t>管理人员往往只考虑剩余时期业务量，</w:t>
            </w:r>
            <w:r>
              <w:rPr>
                <w:rFonts w:hint="eastAsia" w:ascii="微软雅黑" w:hAnsi="微软雅黑" w:eastAsia="微软雅黑" w:cs="微软雅黑"/>
                <w:b/>
                <w:bCs/>
                <w:szCs w:val="21"/>
                <w:vertAlign w:val="baseline"/>
                <w:lang w:eastAsia="zh-CN"/>
              </w:rPr>
              <w:t>容易导致短期行为。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4" w:hRule="atLeast"/>
        </w:trPr>
        <w:tc>
          <w:tcPr>
            <w:tcW w:w="1314"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微软雅黑" w:hAnsi="微软雅黑" w:eastAsia="微软雅黑" w:cs="微软雅黑"/>
                <w:szCs w:val="21"/>
                <w:vertAlign w:val="baseline"/>
                <w:lang w:eastAsia="zh-CN"/>
              </w:rPr>
            </w:pPr>
            <w:r>
              <w:rPr>
                <w:rFonts w:hint="eastAsia" w:ascii="微软雅黑" w:hAnsi="微软雅黑" w:eastAsia="微软雅黑" w:cs="微软雅黑"/>
                <w:szCs w:val="21"/>
                <w:vertAlign w:val="baseline"/>
                <w:lang w:eastAsia="zh-CN"/>
              </w:rPr>
              <w:t>滚动预算法</w:t>
            </w:r>
          </w:p>
        </w:tc>
        <w:tc>
          <w:tcPr>
            <w:tcW w:w="3075"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default" w:ascii="微软雅黑" w:hAnsi="微软雅黑" w:eastAsia="微软雅黑" w:cs="微软雅黑"/>
                <w:szCs w:val="21"/>
                <w:vertAlign w:val="baseline"/>
                <w:lang w:val="en-US" w:eastAsia="zh-CN"/>
              </w:rPr>
            </w:pPr>
            <w:r>
              <w:rPr>
                <w:rFonts w:hint="default" w:ascii="微软雅黑" w:hAnsi="微软雅黑" w:eastAsia="微软雅黑" w:cs="微软雅黑"/>
                <w:szCs w:val="21"/>
                <w:vertAlign w:val="baseline"/>
                <w:lang w:val="en-US" w:eastAsia="zh-CN"/>
              </w:rPr>
              <w:t>预算期始终保持为一个固定长度</w:t>
            </w:r>
          </w:p>
        </w:tc>
        <w:tc>
          <w:tcPr>
            <w:tcW w:w="4185"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微软雅黑" w:hAnsi="微软雅黑" w:eastAsia="微软雅黑" w:cs="微软雅黑"/>
                <w:szCs w:val="21"/>
                <w:vertAlign w:val="baseline"/>
                <w:lang w:eastAsia="zh-CN"/>
              </w:rPr>
            </w:pPr>
            <w:r>
              <w:rPr>
                <w:rFonts w:hint="eastAsia" w:ascii="微软雅黑" w:hAnsi="微软雅黑" w:eastAsia="微软雅黑" w:cs="微软雅黑"/>
                <w:szCs w:val="21"/>
                <w:vertAlign w:val="baseline"/>
                <w:lang w:eastAsia="zh-CN"/>
              </w:rPr>
              <w:t>优点：</w:t>
            </w: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微软雅黑" w:hAnsi="微软雅黑" w:eastAsia="微软雅黑" w:cs="微软雅黑"/>
                <w:szCs w:val="21"/>
                <w:vertAlign w:val="baseline"/>
                <w:lang w:eastAsia="zh-CN"/>
              </w:rPr>
            </w:pPr>
            <w:r>
              <w:rPr>
                <w:rFonts w:hint="eastAsia" w:ascii="微软雅黑" w:hAnsi="微软雅黑" w:eastAsia="微软雅黑" w:cs="微软雅黑"/>
                <w:szCs w:val="21"/>
                <w:vertAlign w:val="baseline"/>
                <w:lang w:eastAsia="zh-CN"/>
              </w:rPr>
              <w:t>①使各级管理人员对未来始终保持12个月时间的考虑和规划；（避免了定期的短处）</w:t>
            </w: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微软雅黑" w:hAnsi="微软雅黑" w:eastAsia="微软雅黑" w:cs="微软雅黑"/>
                <w:szCs w:val="21"/>
                <w:vertAlign w:val="baseline"/>
                <w:lang w:eastAsia="zh-CN"/>
              </w:rPr>
            </w:pPr>
            <w:r>
              <w:rPr>
                <w:rFonts w:hint="eastAsia" w:ascii="微软雅黑" w:hAnsi="微软雅黑" w:eastAsia="微软雅黑" w:cs="微软雅黑"/>
                <w:szCs w:val="21"/>
                <w:vertAlign w:val="baseline"/>
                <w:lang w:eastAsia="zh-CN"/>
              </w:rPr>
              <w:t>②保证</w:t>
            </w:r>
            <w:r>
              <w:rPr>
                <w:rFonts w:hint="eastAsia" w:ascii="微软雅黑" w:hAnsi="微软雅黑" w:eastAsia="微软雅黑" w:cs="微软雅黑"/>
                <w:b/>
                <w:bCs/>
                <w:szCs w:val="21"/>
                <w:vertAlign w:val="baseline"/>
                <w:lang w:eastAsia="zh-CN"/>
              </w:rPr>
              <w:t>经营管理工作稳定有序进行</w:t>
            </w:r>
            <w:r>
              <w:rPr>
                <w:rFonts w:hint="eastAsia" w:ascii="微软雅黑" w:hAnsi="微软雅黑" w:eastAsia="微软雅黑" w:cs="微软雅黑"/>
                <w:szCs w:val="21"/>
                <w:vertAlign w:val="baseline"/>
                <w:lang w:eastAsia="zh-CN"/>
              </w:rPr>
              <w:t>。</w:t>
            </w:r>
          </w:p>
        </w:tc>
      </w:tr>
    </w:tbl>
    <w:p>
      <w:pPr>
        <w:rPr>
          <w:rFonts w:hint="eastAsia" w:ascii="微软雅黑" w:hAnsi="微软雅黑" w:eastAsia="微软雅黑" w:cs="微软雅黑"/>
          <w:b/>
          <w:bCs/>
          <w:szCs w:val="21"/>
          <w:vertAlign w:val="baseline"/>
          <w:lang w:eastAsia="zh-CN"/>
        </w:rPr>
      </w:pPr>
      <w:r>
        <w:rPr>
          <w:rFonts w:hint="eastAsia" w:ascii="微软雅黑" w:hAnsi="微软雅黑" w:eastAsia="微软雅黑" w:cs="微软雅黑"/>
          <w:b/>
          <w:bCs/>
          <w:szCs w:val="21"/>
          <w:lang w:val="en-US" w:eastAsia="zh-CN"/>
        </w:rPr>
        <w:t>【补充】</w:t>
      </w:r>
      <w:r>
        <w:rPr>
          <w:rFonts w:hint="eastAsia" w:ascii="微软雅黑" w:hAnsi="微软雅黑" w:eastAsia="微软雅黑" w:cs="微软雅黑"/>
          <w:b/>
          <w:bCs/>
          <w:szCs w:val="21"/>
          <w:vertAlign w:val="baseline"/>
          <w:lang w:eastAsia="zh-CN"/>
        </w:rPr>
        <w:t>滚动预算法的分类</w:t>
      </w:r>
    </w:p>
    <w:tbl>
      <w:tblPr>
        <w:tblStyle w:val="4"/>
        <w:tblW w:w="89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4"/>
        <w:gridCol w:w="3240"/>
        <w:gridCol w:w="4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24" w:type="dxa"/>
            <w:vAlign w:val="center"/>
          </w:tcPr>
          <w:p>
            <w:pPr>
              <w:jc w:val="center"/>
              <w:rPr>
                <w:rFonts w:hint="default" w:ascii="微软雅黑" w:hAnsi="微软雅黑" w:eastAsia="微软雅黑" w:cs="微软雅黑"/>
                <w:szCs w:val="21"/>
                <w:vertAlign w:val="baseline"/>
                <w:lang w:val="en-US" w:eastAsia="zh-CN"/>
              </w:rPr>
            </w:pPr>
            <w:r>
              <w:rPr>
                <w:rFonts w:hint="default" w:ascii="微软雅黑" w:hAnsi="微软雅黑" w:eastAsia="微软雅黑" w:cs="微软雅黑"/>
                <w:szCs w:val="21"/>
                <w:vertAlign w:val="baseline"/>
                <w:lang w:val="en-US" w:eastAsia="zh-CN"/>
              </w:rPr>
              <w:t>逐月滚动</w:t>
            </w:r>
          </w:p>
        </w:tc>
        <w:tc>
          <w:tcPr>
            <w:tcW w:w="3240" w:type="dxa"/>
          </w:tcPr>
          <w:p>
            <w:pPr>
              <w:rPr>
                <w:rFonts w:hint="default" w:ascii="微软雅黑" w:hAnsi="微软雅黑" w:eastAsia="微软雅黑" w:cs="微软雅黑"/>
                <w:szCs w:val="21"/>
                <w:vertAlign w:val="baseline"/>
                <w:lang w:val="en-US" w:eastAsia="zh-CN"/>
              </w:rPr>
            </w:pPr>
            <w:r>
              <w:rPr>
                <w:rFonts w:hint="default" w:ascii="微软雅黑" w:hAnsi="微软雅黑" w:eastAsia="微软雅黑" w:cs="微软雅黑"/>
                <w:szCs w:val="21"/>
                <w:vertAlign w:val="baseline"/>
                <w:lang w:val="en-US" w:eastAsia="zh-CN"/>
              </w:rPr>
              <w:t>每个月调整一次预算</w:t>
            </w:r>
          </w:p>
        </w:tc>
        <w:tc>
          <w:tcPr>
            <w:tcW w:w="4500" w:type="dxa"/>
          </w:tcPr>
          <w:p>
            <w:pPr>
              <w:rPr>
                <w:rFonts w:hint="default" w:ascii="微软雅黑" w:hAnsi="微软雅黑" w:eastAsia="微软雅黑" w:cs="微软雅黑"/>
                <w:szCs w:val="21"/>
                <w:vertAlign w:val="baseline"/>
                <w:lang w:val="en-US" w:eastAsia="zh-CN"/>
              </w:rPr>
            </w:pPr>
            <w:r>
              <w:rPr>
                <w:rFonts w:hint="default" w:ascii="微软雅黑" w:hAnsi="微软雅黑" w:eastAsia="微软雅黑" w:cs="微软雅黑"/>
                <w:szCs w:val="21"/>
                <w:vertAlign w:val="baseline"/>
                <w:lang w:val="en-US" w:eastAsia="zh-CN"/>
              </w:rPr>
              <w:t>编制的预算比较精确，但工作量较大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4" w:type="dxa"/>
            <w:vAlign w:val="center"/>
          </w:tcPr>
          <w:p>
            <w:pPr>
              <w:jc w:val="center"/>
              <w:rPr>
                <w:rFonts w:hint="default" w:ascii="微软雅黑" w:hAnsi="微软雅黑" w:eastAsia="微软雅黑" w:cs="微软雅黑"/>
                <w:szCs w:val="21"/>
                <w:vertAlign w:val="baseline"/>
                <w:lang w:val="en-US" w:eastAsia="zh-CN"/>
              </w:rPr>
            </w:pPr>
            <w:r>
              <w:rPr>
                <w:rFonts w:hint="default" w:ascii="微软雅黑" w:hAnsi="微软雅黑" w:eastAsia="微软雅黑" w:cs="微软雅黑"/>
                <w:szCs w:val="21"/>
                <w:vertAlign w:val="baseline"/>
                <w:lang w:val="en-US" w:eastAsia="zh-CN"/>
              </w:rPr>
              <w:t>逐季滚动</w:t>
            </w:r>
          </w:p>
        </w:tc>
        <w:tc>
          <w:tcPr>
            <w:tcW w:w="3240" w:type="dxa"/>
          </w:tcPr>
          <w:p>
            <w:pPr>
              <w:rPr>
                <w:rFonts w:hint="default" w:ascii="微软雅黑" w:hAnsi="微软雅黑" w:eastAsia="微软雅黑" w:cs="微软雅黑"/>
                <w:szCs w:val="21"/>
                <w:vertAlign w:val="baseline"/>
                <w:lang w:val="en-US" w:eastAsia="zh-CN"/>
              </w:rPr>
            </w:pPr>
            <w:r>
              <w:rPr>
                <w:rFonts w:hint="default" w:ascii="微软雅黑" w:hAnsi="微软雅黑" w:eastAsia="微软雅黑" w:cs="微软雅黑"/>
                <w:szCs w:val="21"/>
                <w:vertAlign w:val="baseline"/>
                <w:lang w:val="en-US" w:eastAsia="zh-CN"/>
              </w:rPr>
              <w:t>每个季度调整一次预算</w:t>
            </w:r>
          </w:p>
        </w:tc>
        <w:tc>
          <w:tcPr>
            <w:tcW w:w="4500" w:type="dxa"/>
          </w:tcPr>
          <w:p>
            <w:pPr>
              <w:rPr>
                <w:rFonts w:hint="default" w:ascii="微软雅黑" w:hAnsi="微软雅黑" w:eastAsia="微软雅黑" w:cs="微软雅黑"/>
                <w:szCs w:val="21"/>
                <w:vertAlign w:val="baseline"/>
                <w:lang w:val="en-US" w:eastAsia="zh-CN"/>
              </w:rPr>
            </w:pPr>
            <w:r>
              <w:rPr>
                <w:rFonts w:hint="default" w:ascii="微软雅黑" w:hAnsi="微软雅黑" w:eastAsia="微软雅黑" w:cs="微软雅黑"/>
                <w:szCs w:val="21"/>
                <w:vertAlign w:val="baseline"/>
                <w:lang w:val="en-US" w:eastAsia="zh-CN"/>
              </w:rPr>
              <w:t>比逐月滚动工作量小，但精确度较差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4" w:type="dxa"/>
            <w:vAlign w:val="center"/>
          </w:tcPr>
          <w:p>
            <w:pPr>
              <w:jc w:val="center"/>
              <w:rPr>
                <w:rFonts w:hint="default" w:ascii="微软雅黑" w:hAnsi="微软雅黑" w:eastAsia="微软雅黑" w:cs="微软雅黑"/>
                <w:szCs w:val="21"/>
                <w:vertAlign w:val="baseline"/>
                <w:lang w:val="en-US" w:eastAsia="zh-CN"/>
              </w:rPr>
            </w:pPr>
            <w:r>
              <w:rPr>
                <w:rFonts w:hint="default" w:ascii="微软雅黑" w:hAnsi="微软雅黑" w:eastAsia="微软雅黑" w:cs="微软雅黑"/>
                <w:szCs w:val="21"/>
                <w:vertAlign w:val="baseline"/>
                <w:lang w:val="en-US" w:eastAsia="zh-CN"/>
              </w:rPr>
              <w:t>混合滚动</w:t>
            </w:r>
          </w:p>
        </w:tc>
        <w:tc>
          <w:tcPr>
            <w:tcW w:w="3240" w:type="dxa"/>
          </w:tcPr>
          <w:p>
            <w:pPr>
              <w:rPr>
                <w:rFonts w:hint="default" w:ascii="微软雅黑" w:hAnsi="微软雅黑" w:eastAsia="微软雅黑" w:cs="微软雅黑"/>
                <w:szCs w:val="21"/>
                <w:vertAlign w:val="baseline"/>
                <w:lang w:val="en-US" w:eastAsia="zh-CN"/>
              </w:rPr>
            </w:pPr>
            <w:r>
              <w:rPr>
                <w:rFonts w:hint="default" w:ascii="微软雅黑" w:hAnsi="微软雅黑" w:eastAsia="微软雅黑" w:cs="微软雅黑"/>
                <w:szCs w:val="21"/>
                <w:vertAlign w:val="baseline"/>
                <w:lang w:val="en-US" w:eastAsia="zh-CN"/>
              </w:rPr>
              <w:t>同时以月份和季度</w:t>
            </w:r>
            <w:r>
              <w:rPr>
                <w:rFonts w:hint="eastAsia" w:ascii="微软雅黑" w:hAnsi="微软雅黑" w:eastAsia="微软雅黑" w:cs="微软雅黑"/>
                <w:szCs w:val="21"/>
                <w:vertAlign w:val="baseline"/>
                <w:lang w:val="en-US" w:eastAsia="zh-CN"/>
              </w:rPr>
              <w:t>作为滚动单位</w:t>
            </w:r>
          </w:p>
        </w:tc>
        <w:tc>
          <w:tcPr>
            <w:tcW w:w="4500" w:type="dxa"/>
          </w:tcPr>
          <w:p>
            <w:pPr>
              <w:rPr>
                <w:rFonts w:hint="default" w:ascii="微软雅黑" w:hAnsi="微软雅黑" w:eastAsia="微软雅黑" w:cs="微软雅黑"/>
                <w:szCs w:val="21"/>
                <w:vertAlign w:val="baseline"/>
                <w:lang w:val="en-US" w:eastAsia="zh-CN"/>
              </w:rPr>
            </w:pPr>
            <w:r>
              <w:rPr>
                <w:rFonts w:hint="eastAsia" w:ascii="微软雅黑" w:hAnsi="微软雅黑" w:eastAsia="微软雅黑" w:cs="微软雅黑"/>
                <w:szCs w:val="21"/>
                <w:vertAlign w:val="baseline"/>
                <w:lang w:val="en-US" w:eastAsia="zh-CN"/>
              </w:rPr>
              <w:t>因为对近期把握较大，对远期的预计把握较小</w:t>
            </w:r>
          </w:p>
        </w:tc>
      </w:tr>
    </w:tbl>
    <w:p>
      <w:pPr>
        <w:jc w:val="both"/>
        <w:rPr>
          <w:rFonts w:hint="default" w:ascii="微软雅黑" w:hAnsi="微软雅黑" w:eastAsia="微软雅黑" w:cs="微软雅黑"/>
          <w:b/>
          <w:bCs/>
          <w:szCs w:val="21"/>
          <w:lang w:val="en-US" w:eastAsia="zh-CN"/>
        </w:rPr>
      </w:pPr>
      <w:r>
        <w:rPr>
          <w:rFonts w:hint="eastAsia" w:ascii="微软雅黑" w:hAnsi="微软雅黑" w:eastAsia="微软雅黑" w:cs="微软雅黑"/>
          <w:b/>
          <w:bCs/>
          <w:szCs w:val="21"/>
          <w:lang w:val="en-US" w:eastAsia="zh-CN"/>
        </w:rPr>
        <w:t>【业务预算篇】</w:t>
      </w:r>
    </w:p>
    <w:p>
      <w:pPr>
        <w:jc w:val="both"/>
        <w:rPr>
          <w:rFonts w:hint="eastAsia" w:ascii="微软雅黑" w:hAnsi="微软雅黑" w:eastAsia="微软雅黑" w:cs="微软雅黑"/>
          <w:b/>
          <w:bCs/>
          <w:szCs w:val="21"/>
          <w:lang w:eastAsia="zh-CN"/>
        </w:rPr>
      </w:pPr>
      <w:r>
        <w:rPr>
          <w:rFonts w:hint="eastAsia" w:ascii="微软雅黑" w:hAnsi="微软雅黑" w:eastAsia="微软雅黑" w:cs="微软雅黑"/>
          <w:b/>
          <w:bCs/>
          <w:szCs w:val="21"/>
          <w:lang w:eastAsia="zh-CN"/>
        </w:rPr>
        <w:t>一、销售预算（编制起点）——与现金预算相关</w:t>
      </w:r>
    </w:p>
    <w:p>
      <w:pPr>
        <w:jc w:val="both"/>
        <w:rPr>
          <w:rFonts w:hint="eastAsia" w:ascii="微软雅黑" w:hAnsi="微软雅黑" w:eastAsia="微软雅黑" w:cs="微软雅黑"/>
          <w:b/>
          <w:bCs/>
          <w:szCs w:val="21"/>
          <w:vertAlign w:val="baseline"/>
          <w:lang w:val="en-US" w:eastAsia="zh-CN"/>
        </w:rPr>
      </w:pPr>
      <w:r>
        <w:rPr>
          <w:rFonts w:hint="eastAsia" w:ascii="微软雅黑" w:hAnsi="微软雅黑" w:eastAsia="微软雅黑" w:cs="微软雅黑"/>
          <w:szCs w:val="21"/>
          <w:lang w:eastAsia="zh-CN"/>
        </w:rPr>
        <w:drawing>
          <wp:inline distT="0" distB="0" distL="114300" distR="114300">
            <wp:extent cx="5270500" cy="2325370"/>
            <wp:effectExtent l="0" t="0" r="6350" b="17780"/>
            <wp:docPr id="3" name="图片 3" descr="预计现金收入"/>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预计现金收入"/>
                    <pic:cNvPicPr>
                      <a:picLocks noChangeAspect="1"/>
                    </pic:cNvPicPr>
                  </pic:nvPicPr>
                  <pic:blipFill>
                    <a:blip r:embed="rId7"/>
                    <a:stretch>
                      <a:fillRect/>
                    </a:stretch>
                  </pic:blipFill>
                  <pic:spPr>
                    <a:xfrm>
                      <a:off x="0" y="0"/>
                      <a:ext cx="5270500" cy="2325370"/>
                    </a:xfrm>
                    <a:prstGeom prst="rect">
                      <a:avLst/>
                    </a:prstGeom>
                  </pic:spPr>
                </pic:pic>
              </a:graphicData>
            </a:graphic>
          </wp:inline>
        </w:drawing>
      </w:r>
      <w:r>
        <w:rPr>
          <w:rFonts w:hint="eastAsia" w:ascii="微软雅黑" w:hAnsi="微软雅黑" w:eastAsia="微软雅黑" w:cs="微软雅黑"/>
          <w:b/>
          <w:bCs/>
          <w:szCs w:val="21"/>
          <w:vertAlign w:val="baseline"/>
          <w:lang w:val="en-US" w:eastAsia="zh-CN"/>
        </w:rPr>
        <w:t>二、生产预算（生产多少）</w:t>
      </w:r>
    </w:p>
    <w:p>
      <w:pPr>
        <w:rPr>
          <w:rFonts w:hint="eastAsia" w:ascii="微软雅黑" w:hAnsi="微软雅黑" w:eastAsia="微软雅黑" w:cs="微软雅黑"/>
          <w:szCs w:val="21"/>
          <w:vertAlign w:val="baseline"/>
          <w:lang w:val="en-US" w:eastAsia="zh-CN"/>
        </w:rPr>
      </w:pPr>
      <w:r>
        <w:rPr>
          <w:rFonts w:hint="eastAsia" w:ascii="微软雅黑" w:hAnsi="微软雅黑" w:eastAsia="微软雅黑" w:cs="微软雅黑"/>
          <w:szCs w:val="21"/>
          <w:vertAlign w:val="baseline"/>
          <w:lang w:val="en-US" w:eastAsia="zh-CN"/>
        </w:rPr>
        <w:t>【注意】只涉及实物量指标（即，计算件数），不涉及价值量指标（即，不涉及现金）。</w:t>
      </w:r>
    </w:p>
    <w:p>
      <w:pPr>
        <w:rPr>
          <w:rFonts w:hint="eastAsia" w:ascii="微软雅黑" w:hAnsi="微软雅黑" w:eastAsia="微软雅黑" w:cs="微软雅黑"/>
          <w:szCs w:val="21"/>
          <w:vertAlign w:val="baseline"/>
          <w:lang w:val="en-US" w:eastAsia="zh-CN"/>
        </w:rPr>
      </w:pPr>
      <w:r>
        <w:rPr>
          <w:rFonts w:hint="eastAsia" w:ascii="微软雅黑" w:hAnsi="微软雅黑" w:eastAsia="微软雅黑" w:cs="微软雅黑"/>
          <w:szCs w:val="21"/>
          <w:vertAlign w:val="baseline"/>
          <w:lang w:val="en-US" w:eastAsia="zh-CN"/>
        </w:rPr>
        <w:t>我们从常识公式出发推导：</w:t>
      </w:r>
    </w:p>
    <w:p>
      <w:pPr>
        <w:rPr>
          <w:rFonts w:hint="default" w:ascii="微软雅黑" w:hAnsi="微软雅黑" w:eastAsia="微软雅黑" w:cs="微软雅黑"/>
          <w:szCs w:val="21"/>
          <w:vertAlign w:val="baseline"/>
          <w:lang w:val="en-US" w:eastAsia="zh-CN"/>
        </w:rPr>
      </w:pPr>
      <w:r>
        <w:rPr>
          <w:rFonts w:hint="default" w:ascii="微软雅黑" w:hAnsi="微软雅黑" w:eastAsia="微软雅黑" w:cs="微软雅黑"/>
          <w:szCs w:val="21"/>
          <w:vertAlign w:val="baseline"/>
          <w:lang w:val="en-US" w:eastAsia="zh-CN"/>
        </w:rPr>
        <w:drawing>
          <wp:inline distT="0" distB="0" distL="114300" distR="114300">
            <wp:extent cx="5267960" cy="3581400"/>
            <wp:effectExtent l="0" t="0" r="8890" b="0"/>
            <wp:docPr id="4" name="图片 4" descr="生产预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生产预算"/>
                    <pic:cNvPicPr>
                      <a:picLocks noChangeAspect="1"/>
                    </pic:cNvPicPr>
                  </pic:nvPicPr>
                  <pic:blipFill>
                    <a:blip r:embed="rId8"/>
                    <a:stretch>
                      <a:fillRect/>
                    </a:stretch>
                  </pic:blipFill>
                  <pic:spPr>
                    <a:xfrm>
                      <a:off x="0" y="0"/>
                      <a:ext cx="5267960" cy="3581400"/>
                    </a:xfrm>
                    <a:prstGeom prst="rect">
                      <a:avLst/>
                    </a:prstGeom>
                  </pic:spPr>
                </pic:pic>
              </a:graphicData>
            </a:graphic>
          </wp:inline>
        </w:drawing>
      </w:r>
    </w:p>
    <w:p>
      <w:pPr>
        <w:rPr>
          <w:rFonts w:hint="eastAsia" w:ascii="微软雅黑" w:hAnsi="微软雅黑" w:eastAsia="微软雅黑" w:cs="微软雅黑"/>
          <w:szCs w:val="21"/>
          <w:vertAlign w:val="baseline"/>
          <w:lang w:val="en-US" w:eastAsia="zh-CN"/>
        </w:rPr>
      </w:pPr>
      <w:r>
        <w:rPr>
          <w:rFonts w:hint="eastAsia" w:ascii="微软雅黑" w:hAnsi="微软雅黑" w:eastAsia="微软雅黑" w:cs="微软雅黑"/>
          <w:szCs w:val="21"/>
          <w:vertAlign w:val="baseline"/>
          <w:lang w:val="en-US" w:eastAsia="zh-CN"/>
        </w:rPr>
        <w:t>其中：</w:t>
      </w:r>
    </w:p>
    <w:p>
      <w:pPr>
        <w:rPr>
          <w:rFonts w:hint="default" w:ascii="微软雅黑" w:hAnsi="微软雅黑" w:eastAsia="微软雅黑" w:cs="微软雅黑"/>
          <w:szCs w:val="21"/>
          <w:vertAlign w:val="baseline"/>
          <w:lang w:val="en-US" w:eastAsia="zh-CN"/>
        </w:rPr>
      </w:pPr>
      <w:r>
        <w:rPr>
          <w:rFonts w:hint="default" w:ascii="微软雅黑" w:hAnsi="微软雅黑" w:eastAsia="微软雅黑" w:cs="微软雅黑"/>
          <w:szCs w:val="21"/>
          <w:vertAlign w:val="baseline"/>
          <w:lang w:val="en-US" w:eastAsia="zh-CN"/>
        </w:rPr>
        <w:t>①预计销售量：来自销售预算</w:t>
      </w:r>
    </w:p>
    <w:p>
      <w:pPr>
        <w:rPr>
          <w:rFonts w:hint="default" w:ascii="微软雅黑" w:hAnsi="微软雅黑" w:eastAsia="微软雅黑" w:cs="微软雅黑"/>
          <w:szCs w:val="21"/>
          <w:vertAlign w:val="baseline"/>
          <w:lang w:val="en-US" w:eastAsia="zh-CN"/>
        </w:rPr>
      </w:pPr>
      <w:r>
        <w:rPr>
          <w:rFonts w:hint="default" w:ascii="微软雅黑" w:hAnsi="微软雅黑" w:eastAsia="微软雅黑" w:cs="微软雅黑"/>
          <w:szCs w:val="21"/>
          <w:vertAlign w:val="baseline"/>
          <w:lang w:val="en-US" w:eastAsia="zh-CN"/>
        </w:rPr>
        <w:t>②预计期末产成品存货=下期销售量×百分比</w:t>
      </w:r>
    </w:p>
    <w:p>
      <w:pPr>
        <w:rPr>
          <w:rFonts w:hint="default" w:ascii="微软雅黑" w:hAnsi="微软雅黑" w:eastAsia="微软雅黑" w:cs="微软雅黑"/>
          <w:szCs w:val="21"/>
          <w:vertAlign w:val="baseline"/>
          <w:lang w:val="en-US" w:eastAsia="zh-CN"/>
        </w:rPr>
      </w:pPr>
      <w:r>
        <w:rPr>
          <w:rFonts w:hint="eastAsia" w:ascii="微软雅黑" w:hAnsi="微软雅黑" w:eastAsia="微软雅黑" w:cs="微软雅黑"/>
          <w:szCs w:val="21"/>
          <w:vertAlign w:val="baseline"/>
          <w:lang w:val="en-US" w:eastAsia="zh-CN"/>
        </w:rPr>
        <w:t>③</w:t>
      </w:r>
      <w:r>
        <w:rPr>
          <w:rFonts w:hint="default" w:ascii="微软雅黑" w:hAnsi="微软雅黑" w:eastAsia="微软雅黑" w:cs="微软雅黑"/>
          <w:szCs w:val="21"/>
          <w:vertAlign w:val="baseline"/>
          <w:lang w:val="en-US" w:eastAsia="zh-CN"/>
        </w:rPr>
        <w:t>预计期初产成品存货=上期末产成品存货</w:t>
      </w:r>
    </w:p>
    <w:p>
      <w:pPr>
        <w:rPr>
          <w:rFonts w:hint="eastAsia" w:ascii="微软雅黑" w:hAnsi="微软雅黑" w:eastAsia="微软雅黑" w:cs="微软雅黑"/>
          <w:szCs w:val="21"/>
          <w:vertAlign w:val="baseline"/>
          <w:lang w:val="en-US" w:eastAsia="zh-CN"/>
        </w:rPr>
      </w:pPr>
      <w:r>
        <w:rPr>
          <w:rFonts w:hint="eastAsia" w:ascii="微软雅黑" w:hAnsi="微软雅黑" w:eastAsia="微软雅黑" w:cs="微软雅黑"/>
          <w:szCs w:val="21"/>
          <w:vertAlign w:val="baseline"/>
          <w:lang w:val="en-US" w:eastAsia="zh-CN"/>
        </w:rPr>
        <w:t>【真题演练】</w:t>
      </w:r>
    </w:p>
    <w:p>
      <w:pPr>
        <w:rPr>
          <w:rFonts w:hint="default" w:ascii="微软雅黑" w:hAnsi="微软雅黑" w:eastAsia="微软雅黑" w:cs="微软雅黑"/>
          <w:szCs w:val="21"/>
          <w:vertAlign w:val="baseline"/>
          <w:lang w:val="en-US" w:eastAsia="zh-CN"/>
        </w:rPr>
      </w:pPr>
      <w:r>
        <w:rPr>
          <w:rFonts w:hint="default" w:ascii="微软雅黑" w:hAnsi="微软雅黑" w:eastAsia="微软雅黑" w:cs="微软雅黑"/>
          <w:szCs w:val="21"/>
          <w:vertAlign w:val="baseline"/>
          <w:lang w:val="en-US" w:eastAsia="zh-CN"/>
        </w:rPr>
        <w:t>（2018年</w:t>
      </w:r>
      <w:r>
        <w:rPr>
          <w:rFonts w:hint="eastAsia" w:ascii="微软雅黑" w:hAnsi="微软雅黑" w:eastAsia="微软雅黑" w:cs="微软雅黑"/>
          <w:szCs w:val="21"/>
          <w:vertAlign w:val="baseline"/>
          <w:lang w:val="en-US" w:eastAsia="zh-CN"/>
        </w:rPr>
        <w:t>单选题</w:t>
      </w:r>
      <w:r>
        <w:rPr>
          <w:rFonts w:hint="default" w:ascii="微软雅黑" w:hAnsi="微软雅黑" w:eastAsia="微软雅黑" w:cs="微软雅黑"/>
          <w:szCs w:val="21"/>
          <w:vertAlign w:val="baseline"/>
          <w:lang w:val="en-US" w:eastAsia="zh-CN"/>
        </w:rPr>
        <w:t>）某公司预计第一季度和第二季度产品销量分别为140万件和200万件，第一季度期初产品存货量为14万件，预计期末存货量为下季度预计销量的10%，则第一季度的预计生产量为（    ）万件。</w:t>
      </w:r>
    </w:p>
    <w:p>
      <w:pPr>
        <w:rPr>
          <w:rFonts w:hint="default" w:ascii="微软雅黑" w:hAnsi="微软雅黑" w:eastAsia="微软雅黑" w:cs="微软雅黑"/>
          <w:szCs w:val="21"/>
          <w:vertAlign w:val="baseline"/>
          <w:lang w:val="en-US" w:eastAsia="zh-CN"/>
        </w:rPr>
      </w:pPr>
      <w:r>
        <w:rPr>
          <w:rFonts w:hint="default" w:ascii="微软雅黑" w:hAnsi="微软雅黑" w:eastAsia="微软雅黑" w:cs="微软雅黑"/>
          <w:szCs w:val="21"/>
          <w:vertAlign w:val="baseline"/>
          <w:lang w:val="en-US" w:eastAsia="zh-CN"/>
        </w:rPr>
        <w:t>A</w:t>
      </w:r>
      <w:r>
        <w:rPr>
          <w:rFonts w:hint="eastAsia" w:ascii="微软雅黑" w:hAnsi="微软雅黑" w:eastAsia="微软雅黑" w:cs="微软雅黑"/>
          <w:szCs w:val="21"/>
          <w:vertAlign w:val="baseline"/>
          <w:lang w:val="en-US" w:eastAsia="zh-CN"/>
        </w:rPr>
        <w:t>、</w:t>
      </w:r>
      <w:r>
        <w:rPr>
          <w:rFonts w:hint="default" w:ascii="微软雅黑" w:hAnsi="微软雅黑" w:eastAsia="微软雅黑" w:cs="微软雅黑"/>
          <w:szCs w:val="21"/>
          <w:vertAlign w:val="baseline"/>
          <w:lang w:val="en-US" w:eastAsia="zh-CN"/>
        </w:rPr>
        <w:t xml:space="preserve">146    </w:t>
      </w:r>
    </w:p>
    <w:p>
      <w:pPr>
        <w:rPr>
          <w:rFonts w:hint="default" w:ascii="微软雅黑" w:hAnsi="微软雅黑" w:eastAsia="微软雅黑" w:cs="微软雅黑"/>
          <w:szCs w:val="21"/>
          <w:vertAlign w:val="baseline"/>
          <w:lang w:val="en-US" w:eastAsia="zh-CN"/>
        </w:rPr>
      </w:pPr>
      <w:r>
        <w:rPr>
          <w:rFonts w:hint="default" w:ascii="微软雅黑" w:hAnsi="微软雅黑" w:eastAsia="微软雅黑" w:cs="微软雅黑"/>
          <w:szCs w:val="21"/>
          <w:vertAlign w:val="baseline"/>
          <w:lang w:val="en-US" w:eastAsia="zh-CN"/>
        </w:rPr>
        <w:t>B</w:t>
      </w:r>
      <w:r>
        <w:rPr>
          <w:rFonts w:hint="eastAsia" w:ascii="微软雅黑" w:hAnsi="微软雅黑" w:eastAsia="微软雅黑" w:cs="微软雅黑"/>
          <w:szCs w:val="21"/>
          <w:vertAlign w:val="baseline"/>
          <w:lang w:val="en-US" w:eastAsia="zh-CN"/>
        </w:rPr>
        <w:t>、</w:t>
      </w:r>
      <w:r>
        <w:rPr>
          <w:rFonts w:hint="default" w:ascii="微软雅黑" w:hAnsi="微软雅黑" w:eastAsia="微软雅黑" w:cs="微软雅黑"/>
          <w:szCs w:val="21"/>
          <w:vertAlign w:val="baseline"/>
          <w:lang w:val="en-US" w:eastAsia="zh-CN"/>
        </w:rPr>
        <w:t xml:space="preserve">154    </w:t>
      </w:r>
    </w:p>
    <w:p>
      <w:pPr>
        <w:rPr>
          <w:rFonts w:hint="default" w:ascii="微软雅黑" w:hAnsi="微软雅黑" w:eastAsia="微软雅黑" w:cs="微软雅黑"/>
          <w:szCs w:val="21"/>
          <w:vertAlign w:val="baseline"/>
          <w:lang w:val="en-US" w:eastAsia="zh-CN"/>
        </w:rPr>
      </w:pPr>
      <w:r>
        <w:rPr>
          <w:rFonts w:hint="default" w:ascii="微软雅黑" w:hAnsi="微软雅黑" w:eastAsia="微软雅黑" w:cs="微软雅黑"/>
          <w:szCs w:val="21"/>
          <w:vertAlign w:val="baseline"/>
          <w:lang w:val="en-US" w:eastAsia="zh-CN"/>
        </w:rPr>
        <w:t>C</w:t>
      </w:r>
      <w:r>
        <w:rPr>
          <w:rFonts w:hint="eastAsia" w:ascii="微软雅黑" w:hAnsi="微软雅黑" w:eastAsia="微软雅黑" w:cs="微软雅黑"/>
          <w:szCs w:val="21"/>
          <w:vertAlign w:val="baseline"/>
          <w:lang w:val="en-US" w:eastAsia="zh-CN"/>
        </w:rPr>
        <w:t>、</w:t>
      </w:r>
      <w:r>
        <w:rPr>
          <w:rFonts w:hint="default" w:ascii="微软雅黑" w:hAnsi="微软雅黑" w:eastAsia="微软雅黑" w:cs="微软雅黑"/>
          <w:szCs w:val="21"/>
          <w:vertAlign w:val="baseline"/>
          <w:lang w:val="en-US" w:eastAsia="zh-CN"/>
        </w:rPr>
        <w:t xml:space="preserve">134    </w:t>
      </w:r>
    </w:p>
    <w:p>
      <w:pPr>
        <w:rPr>
          <w:rFonts w:hint="default" w:ascii="微软雅黑" w:hAnsi="微软雅黑" w:eastAsia="微软雅黑" w:cs="微软雅黑"/>
          <w:szCs w:val="21"/>
          <w:vertAlign w:val="baseline"/>
          <w:lang w:val="en-US" w:eastAsia="zh-CN"/>
        </w:rPr>
      </w:pPr>
      <w:r>
        <w:rPr>
          <w:rFonts w:hint="default" w:ascii="微软雅黑" w:hAnsi="微软雅黑" w:eastAsia="微软雅黑" w:cs="微软雅黑"/>
          <w:szCs w:val="21"/>
          <w:vertAlign w:val="baseline"/>
          <w:lang w:val="en-US" w:eastAsia="zh-CN"/>
        </w:rPr>
        <w:t>D</w:t>
      </w:r>
      <w:r>
        <w:rPr>
          <w:rFonts w:hint="eastAsia" w:ascii="微软雅黑" w:hAnsi="微软雅黑" w:eastAsia="微软雅黑" w:cs="微软雅黑"/>
          <w:szCs w:val="21"/>
          <w:vertAlign w:val="baseline"/>
          <w:lang w:val="en-US" w:eastAsia="zh-CN"/>
        </w:rPr>
        <w:t>、</w:t>
      </w:r>
      <w:r>
        <w:rPr>
          <w:rFonts w:hint="default" w:ascii="微软雅黑" w:hAnsi="微软雅黑" w:eastAsia="微软雅黑" w:cs="微软雅黑"/>
          <w:szCs w:val="21"/>
          <w:vertAlign w:val="baseline"/>
          <w:lang w:val="en-US" w:eastAsia="zh-CN"/>
        </w:rPr>
        <w:t>160</w:t>
      </w:r>
    </w:p>
    <w:p>
      <w:pPr>
        <w:rPr>
          <w:rFonts w:hint="default" w:ascii="微软雅黑" w:hAnsi="微软雅黑" w:eastAsia="微软雅黑" w:cs="微软雅黑"/>
          <w:szCs w:val="21"/>
          <w:vertAlign w:val="baseline"/>
          <w:lang w:val="en-US" w:eastAsia="zh-CN"/>
        </w:rPr>
      </w:pPr>
      <w:r>
        <w:rPr>
          <w:rFonts w:hint="default" w:ascii="微软雅黑" w:hAnsi="微软雅黑" w:eastAsia="微软雅黑" w:cs="微软雅黑"/>
          <w:szCs w:val="21"/>
          <w:vertAlign w:val="baseline"/>
          <w:lang w:val="en-US" w:eastAsia="zh-CN"/>
        </w:rPr>
        <w:t>【233网校答案】A</w:t>
      </w:r>
    </w:p>
    <w:p>
      <w:pPr>
        <w:rPr>
          <w:rFonts w:hint="default" w:ascii="微软雅黑" w:hAnsi="微软雅黑" w:eastAsia="微软雅黑" w:cs="微软雅黑"/>
          <w:szCs w:val="21"/>
          <w:vertAlign w:val="baseline"/>
          <w:lang w:val="en-US" w:eastAsia="zh-CN"/>
        </w:rPr>
      </w:pPr>
      <w:r>
        <w:rPr>
          <w:rFonts w:hint="default" w:ascii="微软雅黑" w:hAnsi="微软雅黑" w:eastAsia="微软雅黑" w:cs="微软雅黑"/>
          <w:szCs w:val="21"/>
          <w:vertAlign w:val="baseline"/>
          <w:lang w:val="en-US" w:eastAsia="zh-CN"/>
        </w:rPr>
        <w:t xml:space="preserve">【233网校解析】第一季度的预计生产量=预计销售量+预计期末产成品存货-预计期初产成品存货=140+200×10%-14=146（万件）。 </w:t>
      </w:r>
    </w:p>
    <w:p>
      <w:pPr>
        <w:rPr>
          <w:rFonts w:hint="default" w:ascii="微软雅黑" w:hAnsi="微软雅黑" w:eastAsia="微软雅黑" w:cs="微软雅黑"/>
          <w:b/>
          <w:bCs/>
          <w:szCs w:val="21"/>
          <w:vertAlign w:val="baseline"/>
          <w:lang w:val="en-US" w:eastAsia="zh-CN"/>
        </w:rPr>
      </w:pPr>
      <w:r>
        <w:rPr>
          <w:rFonts w:hint="eastAsia" w:ascii="微软雅黑" w:hAnsi="微软雅黑" w:eastAsia="微软雅黑" w:cs="微软雅黑"/>
          <w:b/>
          <w:bCs/>
          <w:szCs w:val="21"/>
          <w:vertAlign w:val="baseline"/>
          <w:lang w:val="en-US" w:eastAsia="zh-CN"/>
        </w:rPr>
        <w:t>三、直接材料预算（采购多少原材料）——也涉及现金支出</w:t>
      </w:r>
    </w:p>
    <w:p>
      <w:pPr>
        <w:rPr>
          <w:rFonts w:hint="eastAsia" w:ascii="微软雅黑" w:hAnsi="微软雅黑" w:eastAsia="微软雅黑" w:cs="微软雅黑"/>
          <w:b w:val="0"/>
          <w:bCs w:val="0"/>
          <w:szCs w:val="21"/>
          <w:vertAlign w:val="baseline"/>
          <w:lang w:val="en-US" w:eastAsia="zh-CN"/>
        </w:rPr>
      </w:pPr>
      <w:r>
        <w:rPr>
          <w:rFonts w:hint="eastAsia" w:ascii="微软雅黑" w:hAnsi="微软雅黑" w:eastAsia="微软雅黑" w:cs="微软雅黑"/>
          <w:b w:val="0"/>
          <w:bCs w:val="0"/>
          <w:szCs w:val="21"/>
          <w:vertAlign w:val="baseline"/>
          <w:lang w:val="en-US" w:eastAsia="zh-CN"/>
        </w:rPr>
        <w:drawing>
          <wp:inline distT="0" distB="0" distL="114300" distR="114300">
            <wp:extent cx="5273675" cy="4286885"/>
            <wp:effectExtent l="0" t="0" r="3175" b="18415"/>
            <wp:docPr id="5" name="图片 5" descr="直接材料预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直接材料预算"/>
                    <pic:cNvPicPr>
                      <a:picLocks noChangeAspect="1"/>
                    </pic:cNvPicPr>
                  </pic:nvPicPr>
                  <pic:blipFill>
                    <a:blip r:embed="rId9"/>
                    <a:stretch>
                      <a:fillRect/>
                    </a:stretch>
                  </pic:blipFill>
                  <pic:spPr>
                    <a:xfrm>
                      <a:off x="0" y="0"/>
                      <a:ext cx="5273675" cy="4286885"/>
                    </a:xfrm>
                    <a:prstGeom prst="rect">
                      <a:avLst/>
                    </a:prstGeom>
                  </pic:spPr>
                </pic:pic>
              </a:graphicData>
            </a:graphic>
          </wp:inline>
        </w:drawing>
      </w:r>
    </w:p>
    <w:p>
      <w:pPr>
        <w:rPr>
          <w:rFonts w:hint="eastAsia" w:ascii="微软雅黑" w:hAnsi="微软雅黑" w:eastAsia="微软雅黑" w:cs="微软雅黑"/>
          <w:b w:val="0"/>
          <w:bCs w:val="0"/>
          <w:szCs w:val="21"/>
          <w:vertAlign w:val="baseline"/>
          <w:lang w:val="en-US" w:eastAsia="zh-CN"/>
        </w:rPr>
      </w:pPr>
      <w:r>
        <w:rPr>
          <w:rFonts w:hint="eastAsia" w:ascii="微软雅黑" w:hAnsi="微软雅黑" w:eastAsia="微软雅黑" w:cs="微软雅黑"/>
          <w:b w:val="0"/>
          <w:bCs w:val="0"/>
          <w:szCs w:val="21"/>
          <w:vertAlign w:val="baseline"/>
          <w:lang w:val="en-US" w:eastAsia="zh-CN"/>
        </w:rPr>
        <w:t>其中：</w:t>
      </w:r>
    </w:p>
    <w:p>
      <w:pPr>
        <w:rPr>
          <w:rFonts w:hint="default" w:ascii="微软雅黑" w:hAnsi="微软雅黑" w:eastAsia="微软雅黑" w:cs="微软雅黑"/>
          <w:b w:val="0"/>
          <w:bCs w:val="0"/>
          <w:szCs w:val="21"/>
          <w:vertAlign w:val="baseline"/>
          <w:lang w:val="en-US" w:eastAsia="zh-CN"/>
        </w:rPr>
      </w:pPr>
      <w:r>
        <w:rPr>
          <w:rFonts w:hint="default" w:ascii="微软雅黑" w:hAnsi="微软雅黑" w:eastAsia="微软雅黑" w:cs="微软雅黑"/>
          <w:b w:val="0"/>
          <w:bCs w:val="0"/>
          <w:szCs w:val="21"/>
          <w:vertAlign w:val="baseline"/>
          <w:lang w:val="en-US" w:eastAsia="zh-CN"/>
        </w:rPr>
        <w:t>①预计生产量来自生产预算。，单位产品材料用量（单耗）来自标准成本资料或消耗定额资料，生产需用量是上述两者的乘积。</w:t>
      </w:r>
    </w:p>
    <w:p>
      <w:pPr>
        <w:rPr>
          <w:rFonts w:hint="default" w:ascii="微软雅黑" w:hAnsi="微软雅黑" w:eastAsia="微软雅黑" w:cs="微软雅黑"/>
          <w:b w:val="0"/>
          <w:bCs w:val="0"/>
          <w:szCs w:val="21"/>
          <w:vertAlign w:val="baseline"/>
          <w:lang w:val="en-US" w:eastAsia="zh-CN"/>
        </w:rPr>
      </w:pPr>
      <w:r>
        <w:rPr>
          <w:rFonts w:hint="default" w:ascii="微软雅黑" w:hAnsi="微软雅黑" w:eastAsia="微软雅黑" w:cs="微软雅黑"/>
          <w:b w:val="0"/>
          <w:bCs w:val="0"/>
          <w:szCs w:val="21"/>
          <w:vertAlign w:val="baseline"/>
          <w:lang w:val="en-US" w:eastAsia="zh-CN"/>
        </w:rPr>
        <w:t>②期末材料存量=下期生产需用量×百分比</w:t>
      </w:r>
    </w:p>
    <w:p>
      <w:pPr>
        <w:rPr>
          <w:rFonts w:hint="default" w:ascii="微软雅黑" w:hAnsi="微软雅黑" w:eastAsia="微软雅黑" w:cs="微软雅黑"/>
          <w:b w:val="0"/>
          <w:bCs w:val="0"/>
          <w:szCs w:val="21"/>
          <w:vertAlign w:val="baseline"/>
          <w:lang w:val="en-US" w:eastAsia="zh-CN"/>
        </w:rPr>
      </w:pPr>
      <w:r>
        <w:rPr>
          <w:rFonts w:hint="eastAsia" w:ascii="微软雅黑" w:hAnsi="微软雅黑" w:eastAsia="微软雅黑" w:cs="微软雅黑"/>
          <w:b w:val="0"/>
          <w:bCs w:val="0"/>
          <w:szCs w:val="21"/>
          <w:vertAlign w:val="baseline"/>
          <w:lang w:val="en-US" w:eastAsia="zh-CN"/>
        </w:rPr>
        <w:t>③</w:t>
      </w:r>
      <w:r>
        <w:rPr>
          <w:rFonts w:hint="default" w:ascii="微软雅黑" w:hAnsi="微软雅黑" w:eastAsia="微软雅黑" w:cs="微软雅黑"/>
          <w:b w:val="0"/>
          <w:bCs w:val="0"/>
          <w:szCs w:val="21"/>
          <w:vertAlign w:val="baseline"/>
          <w:lang w:val="en-US" w:eastAsia="zh-CN"/>
        </w:rPr>
        <w:t>期初材料存量=上期末材料存量</w:t>
      </w:r>
    </w:p>
    <w:p>
      <w:pPr>
        <w:rPr>
          <w:rFonts w:hint="eastAsia" w:ascii="微软雅黑" w:hAnsi="微软雅黑" w:eastAsia="微软雅黑" w:cs="微软雅黑"/>
          <w:b w:val="0"/>
          <w:bCs w:val="0"/>
          <w:szCs w:val="21"/>
          <w:vertAlign w:val="baseline"/>
          <w:lang w:val="en-US" w:eastAsia="zh-CN"/>
        </w:rPr>
      </w:pPr>
      <w:r>
        <w:rPr>
          <w:rFonts w:hint="eastAsia" w:ascii="微软雅黑" w:hAnsi="微软雅黑" w:eastAsia="微软雅黑" w:cs="微软雅黑"/>
          <w:b w:val="0"/>
          <w:bCs w:val="0"/>
          <w:szCs w:val="21"/>
          <w:vertAlign w:val="baseline"/>
          <w:lang w:val="en-US" w:eastAsia="zh-CN"/>
        </w:rPr>
        <w:t>【补充】现金支出=本期采购本期付现+上期采购本期付现（赊购产生）</w:t>
      </w:r>
    </w:p>
    <w:p>
      <w:pPr>
        <w:rPr>
          <w:rFonts w:hint="eastAsia" w:ascii="微软雅黑" w:hAnsi="微软雅黑" w:eastAsia="微软雅黑" w:cs="微软雅黑"/>
          <w:b w:val="0"/>
          <w:bCs w:val="0"/>
          <w:szCs w:val="21"/>
          <w:vertAlign w:val="baseline"/>
          <w:lang w:val="en-US" w:eastAsia="zh-CN"/>
        </w:rPr>
      </w:pPr>
      <w:r>
        <w:rPr>
          <w:rFonts w:hint="eastAsia" w:ascii="微软雅黑" w:hAnsi="微软雅黑" w:eastAsia="微软雅黑" w:cs="微软雅黑"/>
          <w:b w:val="0"/>
          <w:bCs w:val="0"/>
          <w:szCs w:val="21"/>
          <w:vertAlign w:val="baseline"/>
          <w:lang w:val="en-US" w:eastAsia="zh-CN"/>
        </w:rPr>
        <w:t>【真题演练】</w:t>
      </w:r>
    </w:p>
    <w:p>
      <w:pPr>
        <w:rPr>
          <w:rFonts w:hint="default" w:ascii="微软雅黑" w:hAnsi="微软雅黑" w:eastAsia="微软雅黑" w:cs="微软雅黑"/>
          <w:b w:val="0"/>
          <w:bCs w:val="0"/>
          <w:szCs w:val="21"/>
          <w:vertAlign w:val="baseline"/>
          <w:lang w:val="en-US" w:eastAsia="zh-CN"/>
        </w:rPr>
      </w:pPr>
      <w:r>
        <w:rPr>
          <w:rFonts w:hint="default" w:ascii="微软雅黑" w:hAnsi="微软雅黑" w:eastAsia="微软雅黑" w:cs="微软雅黑"/>
          <w:b w:val="0"/>
          <w:bCs w:val="0"/>
          <w:szCs w:val="21"/>
          <w:vertAlign w:val="baseline"/>
          <w:lang w:val="en-US" w:eastAsia="zh-CN"/>
        </w:rPr>
        <w:t>（2017年</w:t>
      </w:r>
      <w:r>
        <w:rPr>
          <w:rFonts w:hint="eastAsia" w:ascii="微软雅黑" w:hAnsi="微软雅黑" w:eastAsia="微软雅黑" w:cs="微软雅黑"/>
          <w:b w:val="0"/>
          <w:bCs w:val="0"/>
          <w:szCs w:val="21"/>
          <w:vertAlign w:val="baseline"/>
          <w:lang w:val="en-US" w:eastAsia="zh-CN"/>
        </w:rPr>
        <w:t>单选题</w:t>
      </w:r>
      <w:r>
        <w:rPr>
          <w:rFonts w:hint="default" w:ascii="微软雅黑" w:hAnsi="微软雅黑" w:eastAsia="微软雅黑" w:cs="微软雅黑"/>
          <w:b w:val="0"/>
          <w:bCs w:val="0"/>
          <w:szCs w:val="21"/>
          <w:vertAlign w:val="baseline"/>
          <w:lang w:val="en-US" w:eastAsia="zh-CN"/>
        </w:rPr>
        <w:t>）某企业2017年度预计生产某产品1000件，单位产品耗用材料15千克，该材料期初存量为1000千克，预计期末存量为3000千克，则全年预计采购量为（    ）千克。</w:t>
      </w:r>
    </w:p>
    <w:p>
      <w:pPr>
        <w:rPr>
          <w:rFonts w:hint="default" w:ascii="微软雅黑" w:hAnsi="微软雅黑" w:eastAsia="微软雅黑" w:cs="微软雅黑"/>
          <w:b w:val="0"/>
          <w:bCs w:val="0"/>
          <w:szCs w:val="21"/>
          <w:vertAlign w:val="baseline"/>
          <w:lang w:val="en-US" w:eastAsia="zh-CN"/>
        </w:rPr>
      </w:pPr>
      <w:r>
        <w:rPr>
          <w:rFonts w:hint="default" w:ascii="微软雅黑" w:hAnsi="微软雅黑" w:eastAsia="微软雅黑" w:cs="微软雅黑"/>
          <w:b w:val="0"/>
          <w:bCs w:val="0"/>
          <w:szCs w:val="21"/>
          <w:vertAlign w:val="baseline"/>
          <w:lang w:val="en-US" w:eastAsia="zh-CN"/>
        </w:rPr>
        <w:t>A</w:t>
      </w:r>
      <w:r>
        <w:rPr>
          <w:rFonts w:hint="eastAsia" w:ascii="微软雅黑" w:hAnsi="微软雅黑" w:eastAsia="微软雅黑" w:cs="微软雅黑"/>
          <w:b w:val="0"/>
          <w:bCs w:val="0"/>
          <w:szCs w:val="21"/>
          <w:vertAlign w:val="baseline"/>
          <w:lang w:val="en-US" w:eastAsia="zh-CN"/>
        </w:rPr>
        <w:t>、</w:t>
      </w:r>
      <w:r>
        <w:rPr>
          <w:rFonts w:hint="default" w:ascii="微软雅黑" w:hAnsi="微软雅黑" w:eastAsia="微软雅黑" w:cs="微软雅黑"/>
          <w:b w:val="0"/>
          <w:bCs w:val="0"/>
          <w:szCs w:val="21"/>
          <w:vertAlign w:val="baseline"/>
          <w:lang w:val="en-US" w:eastAsia="zh-CN"/>
        </w:rPr>
        <w:t xml:space="preserve">18000              </w:t>
      </w:r>
    </w:p>
    <w:p>
      <w:pPr>
        <w:rPr>
          <w:rFonts w:hint="default" w:ascii="微软雅黑" w:hAnsi="微软雅黑" w:eastAsia="微软雅黑" w:cs="微软雅黑"/>
          <w:b w:val="0"/>
          <w:bCs w:val="0"/>
          <w:szCs w:val="21"/>
          <w:vertAlign w:val="baseline"/>
          <w:lang w:val="en-US" w:eastAsia="zh-CN"/>
        </w:rPr>
      </w:pPr>
      <w:r>
        <w:rPr>
          <w:rFonts w:hint="default" w:ascii="微软雅黑" w:hAnsi="微软雅黑" w:eastAsia="微软雅黑" w:cs="微软雅黑"/>
          <w:b w:val="0"/>
          <w:bCs w:val="0"/>
          <w:szCs w:val="21"/>
          <w:vertAlign w:val="baseline"/>
          <w:lang w:val="en-US" w:eastAsia="zh-CN"/>
        </w:rPr>
        <w:t>B</w:t>
      </w:r>
      <w:r>
        <w:rPr>
          <w:rFonts w:hint="eastAsia" w:ascii="微软雅黑" w:hAnsi="微软雅黑" w:eastAsia="微软雅黑" w:cs="微软雅黑"/>
          <w:b w:val="0"/>
          <w:bCs w:val="0"/>
          <w:szCs w:val="21"/>
          <w:vertAlign w:val="baseline"/>
          <w:lang w:val="en-US" w:eastAsia="zh-CN"/>
        </w:rPr>
        <w:t>、</w:t>
      </w:r>
      <w:r>
        <w:rPr>
          <w:rFonts w:hint="default" w:ascii="微软雅黑" w:hAnsi="微软雅黑" w:eastAsia="微软雅黑" w:cs="微软雅黑"/>
          <w:b w:val="0"/>
          <w:bCs w:val="0"/>
          <w:szCs w:val="21"/>
          <w:vertAlign w:val="baseline"/>
          <w:lang w:val="en-US" w:eastAsia="zh-CN"/>
        </w:rPr>
        <w:t>16000</w:t>
      </w:r>
    </w:p>
    <w:p>
      <w:pPr>
        <w:rPr>
          <w:rFonts w:hint="default" w:ascii="微软雅黑" w:hAnsi="微软雅黑" w:eastAsia="微软雅黑" w:cs="微软雅黑"/>
          <w:b w:val="0"/>
          <w:bCs w:val="0"/>
          <w:szCs w:val="21"/>
          <w:vertAlign w:val="baseline"/>
          <w:lang w:val="en-US" w:eastAsia="zh-CN"/>
        </w:rPr>
      </w:pPr>
      <w:r>
        <w:rPr>
          <w:rFonts w:hint="default" w:ascii="微软雅黑" w:hAnsi="微软雅黑" w:eastAsia="微软雅黑" w:cs="微软雅黑"/>
          <w:b w:val="0"/>
          <w:bCs w:val="0"/>
          <w:szCs w:val="21"/>
          <w:vertAlign w:val="baseline"/>
          <w:lang w:val="en-US" w:eastAsia="zh-CN"/>
        </w:rPr>
        <w:t>C</w:t>
      </w:r>
      <w:r>
        <w:rPr>
          <w:rFonts w:hint="eastAsia" w:ascii="微软雅黑" w:hAnsi="微软雅黑" w:eastAsia="微软雅黑" w:cs="微软雅黑"/>
          <w:b w:val="0"/>
          <w:bCs w:val="0"/>
          <w:szCs w:val="21"/>
          <w:vertAlign w:val="baseline"/>
          <w:lang w:val="en-US" w:eastAsia="zh-CN"/>
        </w:rPr>
        <w:t>、</w:t>
      </w:r>
      <w:r>
        <w:rPr>
          <w:rFonts w:hint="default" w:ascii="微软雅黑" w:hAnsi="微软雅黑" w:eastAsia="微软雅黑" w:cs="微软雅黑"/>
          <w:b w:val="0"/>
          <w:bCs w:val="0"/>
          <w:szCs w:val="21"/>
          <w:vertAlign w:val="baseline"/>
          <w:lang w:val="en-US" w:eastAsia="zh-CN"/>
        </w:rPr>
        <w:t xml:space="preserve">15000              </w:t>
      </w:r>
    </w:p>
    <w:p>
      <w:pPr>
        <w:rPr>
          <w:rFonts w:hint="default" w:ascii="微软雅黑" w:hAnsi="微软雅黑" w:eastAsia="微软雅黑" w:cs="微软雅黑"/>
          <w:b w:val="0"/>
          <w:bCs w:val="0"/>
          <w:szCs w:val="21"/>
          <w:vertAlign w:val="baseline"/>
          <w:lang w:val="en-US" w:eastAsia="zh-CN"/>
        </w:rPr>
      </w:pPr>
      <w:r>
        <w:rPr>
          <w:rFonts w:hint="default" w:ascii="微软雅黑" w:hAnsi="微软雅黑" w:eastAsia="微软雅黑" w:cs="微软雅黑"/>
          <w:b w:val="0"/>
          <w:bCs w:val="0"/>
          <w:szCs w:val="21"/>
          <w:vertAlign w:val="baseline"/>
          <w:lang w:val="en-US" w:eastAsia="zh-CN"/>
        </w:rPr>
        <w:t>D</w:t>
      </w:r>
      <w:r>
        <w:rPr>
          <w:rFonts w:hint="eastAsia" w:ascii="微软雅黑" w:hAnsi="微软雅黑" w:eastAsia="微软雅黑" w:cs="微软雅黑"/>
          <w:b w:val="0"/>
          <w:bCs w:val="0"/>
          <w:szCs w:val="21"/>
          <w:vertAlign w:val="baseline"/>
          <w:lang w:val="en-US" w:eastAsia="zh-CN"/>
        </w:rPr>
        <w:t>、</w:t>
      </w:r>
      <w:r>
        <w:rPr>
          <w:rFonts w:hint="default" w:ascii="微软雅黑" w:hAnsi="微软雅黑" w:eastAsia="微软雅黑" w:cs="微软雅黑"/>
          <w:b w:val="0"/>
          <w:bCs w:val="0"/>
          <w:szCs w:val="21"/>
          <w:vertAlign w:val="baseline"/>
          <w:lang w:val="en-US" w:eastAsia="zh-CN"/>
        </w:rPr>
        <w:t>17000</w:t>
      </w:r>
    </w:p>
    <w:p>
      <w:pPr>
        <w:rPr>
          <w:rFonts w:hint="default" w:ascii="微软雅黑" w:hAnsi="微软雅黑" w:eastAsia="微软雅黑" w:cs="微软雅黑"/>
          <w:b w:val="0"/>
          <w:bCs w:val="0"/>
          <w:szCs w:val="21"/>
          <w:vertAlign w:val="baseline"/>
          <w:lang w:val="en-US" w:eastAsia="zh-CN"/>
        </w:rPr>
      </w:pPr>
      <w:r>
        <w:rPr>
          <w:rFonts w:hint="default" w:ascii="微软雅黑" w:hAnsi="微软雅黑" w:eastAsia="微软雅黑" w:cs="微软雅黑"/>
          <w:b w:val="0"/>
          <w:bCs w:val="0"/>
          <w:szCs w:val="21"/>
          <w:vertAlign w:val="baseline"/>
          <w:lang w:val="en-US" w:eastAsia="zh-CN"/>
        </w:rPr>
        <w:t>【233网校答案】D</w:t>
      </w:r>
    </w:p>
    <w:p>
      <w:pPr>
        <w:rPr>
          <w:rFonts w:hint="default" w:ascii="微软雅黑" w:hAnsi="微软雅黑" w:eastAsia="微软雅黑" w:cs="微软雅黑"/>
          <w:b w:val="0"/>
          <w:bCs w:val="0"/>
          <w:szCs w:val="21"/>
          <w:vertAlign w:val="baseline"/>
          <w:lang w:val="en-US" w:eastAsia="zh-CN"/>
        </w:rPr>
      </w:pPr>
      <w:r>
        <w:rPr>
          <w:rFonts w:hint="default" w:ascii="微软雅黑" w:hAnsi="微软雅黑" w:eastAsia="微软雅黑" w:cs="微软雅黑"/>
          <w:b w:val="0"/>
          <w:bCs w:val="0"/>
          <w:szCs w:val="21"/>
          <w:vertAlign w:val="baseline"/>
          <w:lang w:val="en-US" w:eastAsia="zh-CN"/>
        </w:rPr>
        <w:t>【233网校解析】生产需用量=预计生产量×单位产品材料耗用量=1000×15=15000（千克），预计采购量=生产需用量+期末存量-期初存量=15000+3000-1000=17000（千克）。</w:t>
      </w:r>
    </w:p>
    <w:p>
      <w:pPr>
        <w:rPr>
          <w:rFonts w:hint="eastAsia" w:ascii="微软雅黑" w:hAnsi="微软雅黑" w:eastAsia="微软雅黑" w:cs="微软雅黑"/>
          <w:b/>
          <w:bCs/>
          <w:szCs w:val="21"/>
          <w:vertAlign w:val="baseline"/>
          <w:lang w:val="en-US" w:eastAsia="zh-CN"/>
        </w:rPr>
      </w:pPr>
      <w:r>
        <w:rPr>
          <w:rFonts w:hint="eastAsia" w:ascii="微软雅黑" w:hAnsi="微软雅黑" w:eastAsia="微软雅黑" w:cs="微软雅黑"/>
          <w:b/>
          <w:bCs/>
          <w:szCs w:val="21"/>
          <w:vertAlign w:val="baseline"/>
          <w:lang w:val="en-US" w:eastAsia="zh-CN"/>
        </w:rPr>
        <w:t>四、直接人工预算和制造费用预算</w:t>
      </w:r>
    </w:p>
    <w:p>
      <w:pPr>
        <w:rPr>
          <w:rFonts w:hint="eastAsia" w:ascii="微软雅黑" w:hAnsi="微软雅黑" w:eastAsia="微软雅黑" w:cs="微软雅黑"/>
          <w:b w:val="0"/>
          <w:bCs w:val="0"/>
          <w:szCs w:val="21"/>
          <w:vertAlign w:val="baseline"/>
          <w:lang w:val="en-US" w:eastAsia="zh-CN"/>
        </w:rPr>
      </w:pPr>
      <w:r>
        <w:rPr>
          <w:rFonts w:hint="eastAsia" w:ascii="微软雅黑" w:hAnsi="微软雅黑" w:eastAsia="微软雅黑" w:cs="微软雅黑"/>
          <w:b w:val="0"/>
          <w:bCs w:val="0"/>
          <w:szCs w:val="21"/>
          <w:vertAlign w:val="baseline"/>
          <w:lang w:val="en-US" w:eastAsia="zh-CN"/>
        </w:rPr>
        <w:t>直接人工——现金支出相关：工资都需要使用现金支付，不需另外预计现金支出，可直接参加现金预算的汇总。均是本期发生本期支付。</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微软雅黑" w:hAnsi="微软雅黑" w:eastAsia="微软雅黑" w:cs="微软雅黑"/>
          <w:b w:val="0"/>
          <w:bCs w:val="0"/>
          <w:szCs w:val="21"/>
          <w:vertAlign w:val="baseline"/>
          <w:lang w:val="en-US" w:eastAsia="zh-CN"/>
        </w:rPr>
      </w:pPr>
      <w:r>
        <w:rPr>
          <w:rFonts w:hint="eastAsia" w:ascii="微软雅黑" w:hAnsi="微软雅黑" w:eastAsia="微软雅黑" w:cs="微软雅黑"/>
          <w:b w:val="0"/>
          <w:bCs w:val="0"/>
          <w:szCs w:val="21"/>
          <w:vertAlign w:val="baseline"/>
          <w:lang w:val="en-US" w:eastAsia="zh-CN"/>
        </w:rPr>
        <w:t>其中：</w:t>
      </w:r>
      <w:r>
        <w:rPr>
          <w:rFonts w:hint="default" w:ascii="微软雅黑" w:hAnsi="微软雅黑" w:eastAsia="微软雅黑" w:cs="微软雅黑"/>
          <w:b w:val="0"/>
          <w:bCs w:val="0"/>
          <w:szCs w:val="21"/>
          <w:vertAlign w:val="baseline"/>
          <w:lang w:val="en-US" w:eastAsia="zh-CN"/>
        </w:rPr>
        <w:t>人工总成本=预计产量</w:t>
      </w:r>
      <w:r>
        <w:rPr>
          <w:rFonts w:hint="eastAsia" w:ascii="微软雅黑" w:hAnsi="微软雅黑" w:eastAsia="微软雅黑" w:cs="微软雅黑"/>
          <w:b w:val="0"/>
          <w:bCs w:val="0"/>
          <w:szCs w:val="21"/>
          <w:vertAlign w:val="baseline"/>
          <w:lang w:val="en-US" w:eastAsia="zh-CN"/>
        </w:rPr>
        <w:t>【来自生产预算】</w:t>
      </w:r>
      <w:r>
        <w:rPr>
          <w:rFonts w:hint="default" w:ascii="微软雅黑" w:hAnsi="微软雅黑" w:eastAsia="微软雅黑" w:cs="微软雅黑"/>
          <w:b w:val="0"/>
          <w:bCs w:val="0"/>
          <w:szCs w:val="21"/>
          <w:vertAlign w:val="baseline"/>
          <w:lang w:val="en-US" w:eastAsia="zh-CN"/>
        </w:rPr>
        <w:t>×单位产品工时【来自标准成本】×每小时人工成本</w:t>
      </w:r>
      <w:r>
        <w:rPr>
          <w:rFonts w:hint="eastAsia" w:ascii="微软雅黑" w:hAnsi="微软雅黑" w:eastAsia="微软雅黑" w:cs="微软雅黑"/>
          <w:b w:val="0"/>
          <w:bCs w:val="0"/>
          <w:szCs w:val="21"/>
          <w:vertAlign w:val="baseline"/>
          <w:lang w:val="en-US" w:eastAsia="zh-CN"/>
        </w:rPr>
        <w:t>【来自标准成本】</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微软雅黑" w:hAnsi="微软雅黑" w:eastAsia="微软雅黑" w:cs="微软雅黑"/>
          <w:b w:val="0"/>
          <w:bCs w:val="0"/>
          <w:szCs w:val="21"/>
          <w:vertAlign w:val="baseline"/>
          <w:lang w:val="en-US" w:eastAsia="zh-CN"/>
        </w:rPr>
      </w:pPr>
      <w:r>
        <w:rPr>
          <w:rFonts w:hint="eastAsia" w:ascii="微软雅黑" w:hAnsi="微软雅黑" w:eastAsia="微软雅黑" w:cs="微软雅黑"/>
          <w:b w:val="0"/>
          <w:bCs w:val="0"/>
          <w:szCs w:val="21"/>
          <w:vertAlign w:val="baseline"/>
          <w:lang w:val="en-US" w:eastAsia="zh-CN"/>
        </w:rPr>
        <w:t>制造费用——现金支出相关：</w:t>
      </w:r>
      <w:r>
        <w:rPr>
          <w:rFonts w:hint="eastAsia" w:ascii="微软雅黑" w:hAnsi="微软雅黑" w:eastAsia="微软雅黑" w:cs="微软雅黑"/>
          <w:b/>
          <w:bCs/>
          <w:szCs w:val="21"/>
          <w:vertAlign w:val="baseline"/>
          <w:lang w:val="en-US" w:eastAsia="zh-CN"/>
        </w:rPr>
        <w:t>需扣除折旧、摊销等非付现成本</w:t>
      </w:r>
      <w:r>
        <w:rPr>
          <w:rFonts w:hint="eastAsia" w:ascii="微软雅黑" w:hAnsi="微软雅黑" w:eastAsia="微软雅黑" w:cs="微软雅黑"/>
          <w:b w:val="0"/>
          <w:bCs w:val="0"/>
          <w:szCs w:val="21"/>
          <w:vertAlign w:val="baseline"/>
          <w:lang w:val="en-US" w:eastAsia="zh-CN"/>
        </w:rPr>
        <w:t>，可得出“现金支出的费用”。</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微软雅黑" w:hAnsi="微软雅黑" w:eastAsia="微软雅黑" w:cs="微软雅黑"/>
          <w:b w:val="0"/>
          <w:bCs w:val="0"/>
          <w:szCs w:val="21"/>
          <w:vertAlign w:val="baseline"/>
          <w:lang w:val="en-US" w:eastAsia="zh-CN"/>
        </w:rPr>
      </w:pPr>
      <w:r>
        <w:rPr>
          <w:rFonts w:hint="eastAsia" w:ascii="微软雅黑" w:hAnsi="微软雅黑" w:eastAsia="微软雅黑" w:cs="微软雅黑"/>
          <w:b w:val="0"/>
          <w:bCs w:val="0"/>
          <w:szCs w:val="21"/>
          <w:vertAlign w:val="baseline"/>
          <w:lang w:val="en-US" w:eastAsia="zh-CN"/>
        </w:rPr>
        <w:t>其中：</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微软雅黑" w:hAnsi="微软雅黑" w:eastAsia="微软雅黑" w:cs="微软雅黑"/>
          <w:b w:val="0"/>
          <w:bCs w:val="0"/>
          <w:szCs w:val="21"/>
          <w:vertAlign w:val="baseline"/>
          <w:lang w:val="en-US" w:eastAsia="zh-CN"/>
        </w:rPr>
      </w:pPr>
      <w:r>
        <w:rPr>
          <w:rFonts w:hint="eastAsia" w:ascii="微软雅黑" w:hAnsi="微软雅黑" w:eastAsia="微软雅黑" w:cs="微软雅黑"/>
          <w:b w:val="0"/>
          <w:bCs w:val="0"/>
          <w:szCs w:val="21"/>
          <w:vertAlign w:val="baseline"/>
          <w:lang w:val="en-US" w:eastAsia="zh-CN"/>
        </w:rPr>
        <w:t>①变动制造费用以生产预算为基础来编制；</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微软雅黑" w:hAnsi="微软雅黑" w:eastAsia="微软雅黑" w:cs="微软雅黑"/>
          <w:b w:val="0"/>
          <w:bCs w:val="0"/>
          <w:szCs w:val="21"/>
          <w:vertAlign w:val="baseline"/>
          <w:lang w:val="en-US" w:eastAsia="zh-CN"/>
        </w:rPr>
      </w:pPr>
      <w:r>
        <w:rPr>
          <w:rFonts w:hint="eastAsia" w:ascii="微软雅黑" w:hAnsi="微软雅黑" w:eastAsia="微软雅黑" w:cs="微软雅黑"/>
          <w:b w:val="0"/>
          <w:bCs w:val="0"/>
          <w:szCs w:val="21"/>
          <w:vertAlign w:val="baseline"/>
          <w:lang w:val="en-US" w:eastAsia="zh-CN"/>
        </w:rPr>
        <w:t>②固定制造费用（通常与本期产量无关），按每季度实际需要的支付额预计，然后求出全年数。</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微软雅黑" w:hAnsi="微软雅黑" w:eastAsia="微软雅黑" w:cs="微软雅黑"/>
          <w:b/>
          <w:bCs/>
          <w:szCs w:val="21"/>
          <w:vertAlign w:val="baseline"/>
          <w:lang w:val="en-US" w:eastAsia="zh-CN"/>
        </w:rPr>
      </w:pPr>
      <w:r>
        <w:rPr>
          <w:rFonts w:hint="eastAsia" w:ascii="微软雅黑" w:hAnsi="微软雅黑" w:eastAsia="微软雅黑" w:cs="微软雅黑"/>
          <w:b/>
          <w:bCs/>
          <w:szCs w:val="21"/>
          <w:vertAlign w:val="baseline"/>
          <w:lang w:val="en-US" w:eastAsia="zh-CN"/>
        </w:rPr>
        <w:t>五、产品成本预算</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微软雅黑" w:hAnsi="微软雅黑" w:eastAsia="微软雅黑" w:cs="微软雅黑"/>
          <w:b w:val="0"/>
          <w:bCs w:val="0"/>
          <w:szCs w:val="21"/>
          <w:vertAlign w:val="baseline"/>
          <w:lang w:val="en-US" w:eastAsia="zh-CN"/>
        </w:rPr>
      </w:pPr>
      <w:r>
        <w:rPr>
          <w:rFonts w:hint="default" w:ascii="微软雅黑" w:hAnsi="微软雅黑" w:eastAsia="微软雅黑" w:cs="微软雅黑"/>
          <w:b w:val="0"/>
          <w:bCs w:val="0"/>
          <w:szCs w:val="21"/>
          <w:vertAlign w:val="baseline"/>
          <w:lang w:val="en-US" w:eastAsia="zh-CN"/>
        </w:rPr>
        <w:t>【</w:t>
      </w:r>
      <w:r>
        <w:rPr>
          <w:rFonts w:hint="eastAsia" w:ascii="微软雅黑" w:hAnsi="微软雅黑" w:eastAsia="微软雅黑" w:cs="微软雅黑"/>
          <w:b w:val="0"/>
          <w:bCs w:val="0"/>
          <w:szCs w:val="21"/>
          <w:vertAlign w:val="baseline"/>
          <w:lang w:val="en-US" w:eastAsia="zh-CN"/>
        </w:rPr>
        <w:t>注意</w:t>
      </w:r>
      <w:r>
        <w:rPr>
          <w:rFonts w:hint="default" w:ascii="微软雅黑" w:hAnsi="微软雅黑" w:eastAsia="微软雅黑" w:cs="微软雅黑"/>
          <w:b w:val="0"/>
          <w:bCs w:val="0"/>
          <w:szCs w:val="21"/>
          <w:vertAlign w:val="baseline"/>
          <w:lang w:val="en-US" w:eastAsia="zh-CN"/>
        </w:rPr>
        <w:t>】产品成本预算不直接涉及现金收支。</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微软雅黑" w:hAnsi="微软雅黑" w:eastAsia="微软雅黑" w:cs="微软雅黑"/>
          <w:b w:val="0"/>
          <w:bCs w:val="0"/>
          <w:szCs w:val="21"/>
          <w:vertAlign w:val="baseline"/>
          <w:lang w:val="en-US" w:eastAsia="zh-CN"/>
        </w:rPr>
      </w:pPr>
      <w:r>
        <w:rPr>
          <w:rFonts w:hint="default" w:ascii="微软雅黑" w:hAnsi="微软雅黑" w:eastAsia="微软雅黑" w:cs="微软雅黑"/>
          <w:b w:val="0"/>
          <w:bCs w:val="0"/>
          <w:szCs w:val="21"/>
          <w:vertAlign w:val="baseline"/>
          <w:lang w:val="en-US" w:eastAsia="zh-CN"/>
        </w:rPr>
        <w:t>产品成本预算</w:t>
      </w:r>
      <w:r>
        <w:rPr>
          <w:rFonts w:hint="eastAsia" w:ascii="微软雅黑" w:hAnsi="微软雅黑" w:eastAsia="微软雅黑" w:cs="微软雅黑"/>
          <w:b w:val="0"/>
          <w:bCs w:val="0"/>
          <w:szCs w:val="21"/>
          <w:vertAlign w:val="baseline"/>
          <w:lang w:val="en-US" w:eastAsia="zh-CN"/>
        </w:rPr>
        <w:t>=</w:t>
      </w:r>
      <w:r>
        <w:rPr>
          <w:rFonts w:hint="default" w:ascii="微软雅黑" w:hAnsi="微软雅黑" w:eastAsia="微软雅黑" w:cs="微软雅黑"/>
          <w:b w:val="0"/>
          <w:bCs w:val="0"/>
          <w:szCs w:val="21"/>
          <w:vertAlign w:val="baseline"/>
          <w:lang w:val="en-US" w:eastAsia="zh-CN"/>
        </w:rPr>
        <w:t>销售预算、生产预算、直接材料预算、直接人工预算、制造费用预算的汇总。不考虑销售与管理费用预算</w:t>
      </w:r>
      <w:r>
        <w:rPr>
          <w:rFonts w:hint="eastAsia" w:ascii="微软雅黑" w:hAnsi="微软雅黑" w:eastAsia="微软雅黑" w:cs="微软雅黑"/>
          <w:b w:val="0"/>
          <w:bCs w:val="0"/>
          <w:szCs w:val="21"/>
          <w:vertAlign w:val="baseline"/>
          <w:lang w:val="en-US" w:eastAsia="zh-CN"/>
        </w:rPr>
        <w:t>【期间费用本身也不构成产品的成本】</w:t>
      </w:r>
      <w:r>
        <w:rPr>
          <w:rFonts w:hint="default" w:ascii="微软雅黑" w:hAnsi="微软雅黑" w:eastAsia="微软雅黑" w:cs="微软雅黑"/>
          <w:b w:val="0"/>
          <w:bCs w:val="0"/>
          <w:szCs w:val="21"/>
          <w:vertAlign w:val="baseline"/>
          <w:lang w:val="en-US" w:eastAsia="zh-CN"/>
        </w:rPr>
        <w:t>。</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微软雅黑" w:hAnsi="微软雅黑" w:eastAsia="微软雅黑" w:cs="微软雅黑"/>
          <w:b/>
          <w:bCs/>
          <w:szCs w:val="21"/>
          <w:vertAlign w:val="baseline"/>
          <w:lang w:val="en-US" w:eastAsia="zh-CN"/>
        </w:rPr>
      </w:pPr>
      <w:r>
        <w:rPr>
          <w:rFonts w:hint="eastAsia" w:ascii="微软雅黑" w:hAnsi="微软雅黑" w:eastAsia="微软雅黑" w:cs="微软雅黑"/>
          <w:b/>
          <w:bCs/>
          <w:szCs w:val="21"/>
          <w:vertAlign w:val="baseline"/>
          <w:lang w:val="en-US" w:eastAsia="zh-CN"/>
        </w:rPr>
        <w:t>【补充】销售及管理费用预算——题干一般会直接给出来</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微软雅黑" w:hAnsi="微软雅黑" w:eastAsia="微软雅黑" w:cs="微软雅黑"/>
          <w:b w:val="0"/>
          <w:bCs w:val="0"/>
          <w:szCs w:val="21"/>
          <w:vertAlign w:val="baseline"/>
          <w:lang w:val="en-US" w:eastAsia="zh-CN"/>
        </w:rPr>
      </w:pPr>
      <w:r>
        <w:rPr>
          <w:rFonts w:hint="default" w:ascii="微软雅黑" w:hAnsi="微软雅黑" w:eastAsia="微软雅黑" w:cs="微软雅黑"/>
          <w:b w:val="0"/>
          <w:bCs w:val="0"/>
          <w:szCs w:val="21"/>
          <w:vertAlign w:val="baseline"/>
          <w:lang w:val="en-US" w:eastAsia="zh-CN"/>
        </w:rPr>
        <w:t>销售费用预算</w:t>
      </w:r>
      <w:r>
        <w:rPr>
          <w:rFonts w:hint="eastAsia" w:ascii="微软雅黑" w:hAnsi="微软雅黑" w:eastAsia="微软雅黑" w:cs="微软雅黑"/>
          <w:b w:val="0"/>
          <w:bCs w:val="0"/>
          <w:szCs w:val="21"/>
          <w:vertAlign w:val="baseline"/>
          <w:lang w:val="en-US" w:eastAsia="zh-CN"/>
        </w:rPr>
        <w:t>：以销售预算为基础</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微软雅黑" w:hAnsi="微软雅黑" w:eastAsia="微软雅黑" w:cs="微软雅黑"/>
          <w:b w:val="0"/>
          <w:bCs w:val="0"/>
          <w:szCs w:val="21"/>
          <w:vertAlign w:val="baseline"/>
          <w:lang w:val="en-US" w:eastAsia="zh-CN"/>
        </w:rPr>
      </w:pPr>
      <w:r>
        <w:rPr>
          <w:rFonts w:hint="default" w:ascii="微软雅黑" w:hAnsi="微软雅黑" w:eastAsia="微软雅黑" w:cs="微软雅黑"/>
          <w:b w:val="0"/>
          <w:bCs w:val="0"/>
          <w:szCs w:val="21"/>
          <w:vertAlign w:val="baseline"/>
          <w:lang w:val="en-US" w:eastAsia="zh-CN"/>
        </w:rPr>
        <w:t>管理费用预算</w:t>
      </w:r>
      <w:r>
        <w:rPr>
          <w:rFonts w:hint="eastAsia" w:ascii="微软雅黑" w:hAnsi="微软雅黑" w:eastAsia="微软雅黑" w:cs="微软雅黑"/>
          <w:b w:val="0"/>
          <w:bCs w:val="0"/>
          <w:szCs w:val="21"/>
          <w:vertAlign w:val="baseline"/>
          <w:lang w:val="en-US" w:eastAsia="zh-CN"/>
        </w:rPr>
        <w:t>：多属于固定成本</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微软雅黑" w:hAnsi="微软雅黑" w:eastAsia="微软雅黑" w:cs="微软雅黑"/>
          <w:b w:val="0"/>
          <w:bCs w:val="0"/>
          <w:szCs w:val="21"/>
          <w:vertAlign w:val="baseline"/>
          <w:lang w:val="en-US" w:eastAsia="zh-CN"/>
        </w:rPr>
      </w:pPr>
      <w:r>
        <w:rPr>
          <w:rFonts w:hint="eastAsia" w:ascii="微软雅黑" w:hAnsi="微软雅黑" w:eastAsia="微软雅黑" w:cs="微软雅黑"/>
          <w:b w:val="0"/>
          <w:bCs w:val="0"/>
          <w:szCs w:val="21"/>
          <w:vertAlign w:val="baseline"/>
          <w:lang w:val="en-US" w:eastAsia="zh-CN"/>
        </w:rPr>
        <w:t>【注意】如果涉及折旧、摊销等非付现成本，为便于以后编制现金预算，应将制造费用和销售及管理费用扣除非付现成本，得出“现金支出的费用”。</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微软雅黑" w:hAnsi="微软雅黑" w:eastAsia="微软雅黑" w:cs="微软雅黑"/>
          <w:b/>
          <w:bCs/>
          <w:szCs w:val="21"/>
          <w:vertAlign w:val="baseline"/>
          <w:lang w:val="en-US" w:eastAsia="zh-CN"/>
        </w:rPr>
      </w:pPr>
      <w:r>
        <w:rPr>
          <w:rFonts w:hint="eastAsia" w:ascii="微软雅黑" w:hAnsi="微软雅黑" w:eastAsia="微软雅黑" w:cs="微软雅黑"/>
          <w:b/>
          <w:bCs/>
          <w:szCs w:val="21"/>
          <w:vertAlign w:val="baseline"/>
          <w:lang w:val="en-US" w:eastAsia="zh-CN"/>
        </w:rPr>
        <w:t>【现金预算篇】（简表）</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微软雅黑" w:hAnsi="微软雅黑" w:eastAsia="微软雅黑" w:cs="微软雅黑"/>
          <w:b/>
          <w:bCs/>
          <w:szCs w:val="21"/>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微软雅黑" w:hAnsi="微软雅黑" w:eastAsia="微软雅黑" w:cs="微软雅黑"/>
          <w:b/>
          <w:bCs/>
          <w:szCs w:val="21"/>
          <w:vertAlign w:val="baseline"/>
          <w:lang w:val="en-US" w:eastAsia="zh-CN"/>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34"/>
        <w:gridCol w:w="1275"/>
        <w:gridCol w:w="1155"/>
        <w:gridCol w:w="1260"/>
        <w:gridCol w:w="1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4"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微软雅黑" w:hAnsi="微软雅黑" w:eastAsia="微软雅黑" w:cs="微软雅黑"/>
                <w:b w:val="0"/>
                <w:bCs w:val="0"/>
                <w:szCs w:val="21"/>
                <w:vertAlign w:val="baseline"/>
                <w:lang w:val="en-US" w:eastAsia="zh-CN"/>
              </w:rPr>
            </w:pPr>
            <w:r>
              <w:rPr>
                <w:rFonts w:hint="eastAsia" w:ascii="微软雅黑" w:hAnsi="微软雅黑" w:eastAsia="微软雅黑" w:cs="微软雅黑"/>
                <w:b w:val="0"/>
                <w:bCs w:val="0"/>
                <w:szCs w:val="21"/>
                <w:vertAlign w:val="baseline"/>
                <w:lang w:val="en-US" w:eastAsia="zh-CN"/>
              </w:rPr>
              <w:t>季度</w:t>
            </w:r>
          </w:p>
        </w:tc>
        <w:tc>
          <w:tcPr>
            <w:tcW w:w="1275"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微软雅黑" w:hAnsi="微软雅黑" w:eastAsia="微软雅黑" w:cs="微软雅黑"/>
                <w:b w:val="0"/>
                <w:bCs w:val="0"/>
                <w:szCs w:val="21"/>
                <w:vertAlign w:val="baseline"/>
                <w:lang w:val="en-US" w:eastAsia="zh-CN"/>
              </w:rPr>
            </w:pPr>
            <w:r>
              <w:rPr>
                <w:rFonts w:hint="eastAsia" w:ascii="微软雅黑" w:hAnsi="微软雅黑" w:eastAsia="微软雅黑" w:cs="微软雅黑"/>
                <w:b w:val="0"/>
                <w:bCs w:val="0"/>
                <w:szCs w:val="21"/>
                <w:vertAlign w:val="baseline"/>
                <w:lang w:val="en-US" w:eastAsia="zh-CN"/>
              </w:rPr>
              <w:t>一</w:t>
            </w:r>
          </w:p>
        </w:tc>
        <w:tc>
          <w:tcPr>
            <w:tcW w:w="1155"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微软雅黑" w:hAnsi="微软雅黑" w:eastAsia="微软雅黑" w:cs="微软雅黑"/>
                <w:b w:val="0"/>
                <w:bCs w:val="0"/>
                <w:szCs w:val="21"/>
                <w:vertAlign w:val="baseline"/>
                <w:lang w:val="en-US" w:eastAsia="zh-CN"/>
              </w:rPr>
            </w:pPr>
            <w:r>
              <w:rPr>
                <w:rFonts w:hint="eastAsia" w:ascii="微软雅黑" w:hAnsi="微软雅黑" w:eastAsia="微软雅黑" w:cs="微软雅黑"/>
                <w:b w:val="0"/>
                <w:bCs w:val="0"/>
                <w:szCs w:val="21"/>
                <w:vertAlign w:val="baseline"/>
                <w:lang w:val="en-US" w:eastAsia="zh-CN"/>
              </w:rPr>
              <w:t>二</w:t>
            </w:r>
          </w:p>
        </w:tc>
        <w:tc>
          <w:tcPr>
            <w:tcW w:w="1260"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微软雅黑" w:hAnsi="微软雅黑" w:eastAsia="微软雅黑" w:cs="微软雅黑"/>
                <w:b w:val="0"/>
                <w:bCs w:val="0"/>
                <w:szCs w:val="21"/>
                <w:vertAlign w:val="baseline"/>
                <w:lang w:val="en-US" w:eastAsia="zh-CN"/>
              </w:rPr>
            </w:pPr>
            <w:r>
              <w:rPr>
                <w:rFonts w:hint="eastAsia" w:ascii="微软雅黑" w:hAnsi="微软雅黑" w:eastAsia="微软雅黑" w:cs="微软雅黑"/>
                <w:b w:val="0"/>
                <w:bCs w:val="0"/>
                <w:szCs w:val="21"/>
                <w:vertAlign w:val="baseline"/>
                <w:lang w:val="en-US" w:eastAsia="zh-CN"/>
              </w:rPr>
              <w:t>三</w:t>
            </w:r>
          </w:p>
        </w:tc>
        <w:tc>
          <w:tcPr>
            <w:tcW w:w="1296"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微软雅黑" w:hAnsi="微软雅黑" w:eastAsia="微软雅黑" w:cs="微软雅黑"/>
                <w:b w:val="0"/>
                <w:bCs w:val="0"/>
                <w:szCs w:val="21"/>
                <w:vertAlign w:val="baseline"/>
                <w:lang w:val="en-US" w:eastAsia="zh-CN"/>
              </w:rPr>
            </w:pPr>
            <w:r>
              <w:rPr>
                <w:rFonts w:hint="eastAsia" w:ascii="微软雅黑" w:hAnsi="微软雅黑" w:eastAsia="微软雅黑" w:cs="微软雅黑"/>
                <w:b w:val="0"/>
                <w:bCs w:val="0"/>
                <w:szCs w:val="21"/>
                <w:vertAlign w:val="baseline"/>
                <w:lang w:val="en-US" w:eastAsia="zh-CN"/>
              </w:rPr>
              <w:t>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4" w:type="dxa"/>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微软雅黑" w:hAnsi="微软雅黑" w:eastAsia="微软雅黑" w:cs="微软雅黑"/>
                <w:b w:val="0"/>
                <w:bCs w:val="0"/>
                <w:szCs w:val="21"/>
                <w:vertAlign w:val="baseline"/>
                <w:lang w:val="en-US" w:eastAsia="zh-CN"/>
              </w:rPr>
            </w:pPr>
            <w:r>
              <w:rPr>
                <w:rFonts w:hint="eastAsia" w:ascii="微软雅黑" w:hAnsi="微软雅黑" w:eastAsia="微软雅黑" w:cs="微软雅黑"/>
                <w:b w:val="0"/>
                <w:bCs w:val="0"/>
                <w:szCs w:val="21"/>
                <w:vertAlign w:val="baseline"/>
                <w:lang w:val="en-US" w:eastAsia="zh-CN"/>
              </w:rPr>
              <w:t>期初现金余额</w:t>
            </w:r>
          </w:p>
        </w:tc>
        <w:tc>
          <w:tcPr>
            <w:tcW w:w="1275" w:type="dxa"/>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微软雅黑" w:hAnsi="微软雅黑" w:eastAsia="微软雅黑" w:cs="微软雅黑"/>
                <w:b/>
                <w:bCs/>
                <w:szCs w:val="21"/>
                <w:vertAlign w:val="baseline"/>
                <w:lang w:val="en-US" w:eastAsia="zh-CN"/>
              </w:rPr>
            </w:pPr>
          </w:p>
        </w:tc>
        <w:tc>
          <w:tcPr>
            <w:tcW w:w="1155" w:type="dxa"/>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微软雅黑" w:hAnsi="微软雅黑" w:eastAsia="微软雅黑" w:cs="微软雅黑"/>
                <w:b/>
                <w:bCs/>
                <w:szCs w:val="21"/>
                <w:vertAlign w:val="baseline"/>
                <w:lang w:val="en-US" w:eastAsia="zh-CN"/>
              </w:rPr>
            </w:pPr>
          </w:p>
        </w:tc>
        <w:tc>
          <w:tcPr>
            <w:tcW w:w="1260" w:type="dxa"/>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微软雅黑" w:hAnsi="微软雅黑" w:eastAsia="微软雅黑" w:cs="微软雅黑"/>
                <w:b/>
                <w:bCs/>
                <w:szCs w:val="21"/>
                <w:vertAlign w:val="baseline"/>
                <w:lang w:val="en-US" w:eastAsia="zh-CN"/>
              </w:rPr>
            </w:pPr>
          </w:p>
        </w:tc>
        <w:tc>
          <w:tcPr>
            <w:tcW w:w="1296" w:type="dxa"/>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微软雅黑" w:hAnsi="微软雅黑" w:eastAsia="微软雅黑" w:cs="微软雅黑"/>
                <w:b/>
                <w:bCs/>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4" w:type="dxa"/>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微软雅黑" w:hAnsi="微软雅黑" w:eastAsia="微软雅黑" w:cs="微软雅黑"/>
                <w:b w:val="0"/>
                <w:bCs w:val="0"/>
                <w:szCs w:val="21"/>
                <w:vertAlign w:val="baseline"/>
                <w:lang w:val="en-US" w:eastAsia="zh-CN"/>
              </w:rPr>
            </w:pPr>
            <w:r>
              <w:rPr>
                <w:rFonts w:hint="eastAsia" w:ascii="微软雅黑" w:hAnsi="微软雅黑" w:eastAsia="微软雅黑" w:cs="微软雅黑"/>
                <w:b w:val="0"/>
                <w:bCs w:val="0"/>
                <w:szCs w:val="21"/>
                <w:vertAlign w:val="baseline"/>
                <w:lang w:val="en-US" w:eastAsia="zh-CN"/>
              </w:rPr>
              <w:t>加：现金收入（来自销售预算）</w:t>
            </w:r>
          </w:p>
        </w:tc>
        <w:tc>
          <w:tcPr>
            <w:tcW w:w="1275" w:type="dxa"/>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微软雅黑" w:hAnsi="微软雅黑" w:eastAsia="微软雅黑" w:cs="微软雅黑"/>
                <w:b/>
                <w:bCs/>
                <w:szCs w:val="21"/>
                <w:vertAlign w:val="baseline"/>
                <w:lang w:val="en-US" w:eastAsia="zh-CN"/>
              </w:rPr>
            </w:pPr>
          </w:p>
        </w:tc>
        <w:tc>
          <w:tcPr>
            <w:tcW w:w="1155" w:type="dxa"/>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微软雅黑" w:hAnsi="微软雅黑" w:eastAsia="微软雅黑" w:cs="微软雅黑"/>
                <w:b/>
                <w:bCs/>
                <w:szCs w:val="21"/>
                <w:vertAlign w:val="baseline"/>
                <w:lang w:val="en-US" w:eastAsia="zh-CN"/>
              </w:rPr>
            </w:pPr>
          </w:p>
        </w:tc>
        <w:tc>
          <w:tcPr>
            <w:tcW w:w="1260" w:type="dxa"/>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微软雅黑" w:hAnsi="微软雅黑" w:eastAsia="微软雅黑" w:cs="微软雅黑"/>
                <w:b/>
                <w:bCs/>
                <w:szCs w:val="21"/>
                <w:vertAlign w:val="baseline"/>
                <w:lang w:val="en-US" w:eastAsia="zh-CN"/>
              </w:rPr>
            </w:pPr>
          </w:p>
        </w:tc>
        <w:tc>
          <w:tcPr>
            <w:tcW w:w="1296" w:type="dxa"/>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微软雅黑" w:hAnsi="微软雅黑" w:eastAsia="微软雅黑" w:cs="微软雅黑"/>
                <w:b/>
                <w:bCs/>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4" w:type="dxa"/>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微软雅黑" w:hAnsi="微软雅黑" w:eastAsia="微软雅黑" w:cs="微软雅黑"/>
                <w:b w:val="0"/>
                <w:bCs w:val="0"/>
                <w:szCs w:val="21"/>
                <w:vertAlign w:val="baseline"/>
                <w:lang w:val="en-US" w:eastAsia="zh-CN"/>
              </w:rPr>
            </w:pPr>
            <w:r>
              <w:rPr>
                <w:rFonts w:hint="eastAsia" w:ascii="微软雅黑" w:hAnsi="微软雅黑" w:eastAsia="微软雅黑" w:cs="微软雅黑"/>
                <w:b w:val="0"/>
                <w:bCs w:val="0"/>
                <w:szCs w:val="21"/>
                <w:vertAlign w:val="baseline"/>
                <w:lang w:val="en-US" w:eastAsia="zh-CN"/>
              </w:rPr>
              <w:t>=可供使用现金</w:t>
            </w:r>
          </w:p>
        </w:tc>
        <w:tc>
          <w:tcPr>
            <w:tcW w:w="1275" w:type="dxa"/>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微软雅黑" w:hAnsi="微软雅黑" w:eastAsia="微软雅黑" w:cs="微软雅黑"/>
                <w:b/>
                <w:bCs/>
                <w:szCs w:val="21"/>
                <w:vertAlign w:val="baseline"/>
                <w:lang w:val="en-US" w:eastAsia="zh-CN"/>
              </w:rPr>
            </w:pPr>
          </w:p>
        </w:tc>
        <w:tc>
          <w:tcPr>
            <w:tcW w:w="1155" w:type="dxa"/>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微软雅黑" w:hAnsi="微软雅黑" w:eastAsia="微软雅黑" w:cs="微软雅黑"/>
                <w:b/>
                <w:bCs/>
                <w:szCs w:val="21"/>
                <w:vertAlign w:val="baseline"/>
                <w:lang w:val="en-US" w:eastAsia="zh-CN"/>
              </w:rPr>
            </w:pPr>
          </w:p>
        </w:tc>
        <w:tc>
          <w:tcPr>
            <w:tcW w:w="1260" w:type="dxa"/>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微软雅黑" w:hAnsi="微软雅黑" w:eastAsia="微软雅黑" w:cs="微软雅黑"/>
                <w:b/>
                <w:bCs/>
                <w:szCs w:val="21"/>
                <w:vertAlign w:val="baseline"/>
                <w:lang w:val="en-US" w:eastAsia="zh-CN"/>
              </w:rPr>
            </w:pPr>
          </w:p>
        </w:tc>
        <w:tc>
          <w:tcPr>
            <w:tcW w:w="1296" w:type="dxa"/>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微软雅黑" w:hAnsi="微软雅黑" w:eastAsia="微软雅黑" w:cs="微软雅黑"/>
                <w:b/>
                <w:bCs/>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4" w:type="dxa"/>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微软雅黑" w:hAnsi="微软雅黑" w:eastAsia="微软雅黑" w:cs="微软雅黑"/>
                <w:b w:val="0"/>
                <w:bCs w:val="0"/>
                <w:szCs w:val="21"/>
                <w:vertAlign w:val="baseline"/>
                <w:lang w:val="en-US" w:eastAsia="zh-CN"/>
              </w:rPr>
            </w:pPr>
            <w:r>
              <w:rPr>
                <w:rFonts w:hint="eastAsia" w:ascii="微软雅黑" w:hAnsi="微软雅黑" w:eastAsia="微软雅黑" w:cs="微软雅黑"/>
                <w:b w:val="0"/>
                <w:bCs w:val="0"/>
                <w:szCs w:val="21"/>
                <w:vertAlign w:val="baseline"/>
                <w:lang w:val="en-US" w:eastAsia="zh-CN"/>
              </w:rPr>
              <w:t>减：现金支出</w:t>
            </w:r>
          </w:p>
        </w:tc>
        <w:tc>
          <w:tcPr>
            <w:tcW w:w="1275" w:type="dxa"/>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微软雅黑" w:hAnsi="微软雅黑" w:eastAsia="微软雅黑" w:cs="微软雅黑"/>
                <w:b/>
                <w:bCs/>
                <w:szCs w:val="21"/>
                <w:vertAlign w:val="baseline"/>
                <w:lang w:val="en-US" w:eastAsia="zh-CN"/>
              </w:rPr>
            </w:pPr>
          </w:p>
        </w:tc>
        <w:tc>
          <w:tcPr>
            <w:tcW w:w="1155" w:type="dxa"/>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微软雅黑" w:hAnsi="微软雅黑" w:eastAsia="微软雅黑" w:cs="微软雅黑"/>
                <w:b/>
                <w:bCs/>
                <w:szCs w:val="21"/>
                <w:vertAlign w:val="baseline"/>
                <w:lang w:val="en-US" w:eastAsia="zh-CN"/>
              </w:rPr>
            </w:pPr>
          </w:p>
        </w:tc>
        <w:tc>
          <w:tcPr>
            <w:tcW w:w="1260" w:type="dxa"/>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微软雅黑" w:hAnsi="微软雅黑" w:eastAsia="微软雅黑" w:cs="微软雅黑"/>
                <w:b/>
                <w:bCs/>
                <w:szCs w:val="21"/>
                <w:vertAlign w:val="baseline"/>
                <w:lang w:val="en-US" w:eastAsia="zh-CN"/>
              </w:rPr>
            </w:pPr>
          </w:p>
        </w:tc>
        <w:tc>
          <w:tcPr>
            <w:tcW w:w="1296" w:type="dxa"/>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微软雅黑" w:hAnsi="微软雅黑" w:eastAsia="微软雅黑" w:cs="微软雅黑"/>
                <w:b/>
                <w:bCs/>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4" w:type="dxa"/>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微软雅黑" w:hAnsi="微软雅黑" w:eastAsia="微软雅黑" w:cs="微软雅黑"/>
                <w:b w:val="0"/>
                <w:bCs w:val="0"/>
                <w:szCs w:val="21"/>
                <w:vertAlign w:val="baseline"/>
                <w:lang w:val="en-US" w:eastAsia="zh-CN"/>
              </w:rPr>
            </w:pPr>
            <w:r>
              <w:rPr>
                <w:rFonts w:hint="eastAsia" w:ascii="微软雅黑" w:hAnsi="微软雅黑" w:eastAsia="微软雅黑" w:cs="微软雅黑"/>
                <w:b w:val="0"/>
                <w:bCs w:val="0"/>
                <w:szCs w:val="21"/>
                <w:vertAlign w:val="baseline"/>
                <w:lang w:val="en-US" w:eastAsia="zh-CN"/>
              </w:rPr>
              <w:t>包括：直接材料（直接材料预算）</w:t>
            </w:r>
          </w:p>
        </w:tc>
        <w:tc>
          <w:tcPr>
            <w:tcW w:w="1275" w:type="dxa"/>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微软雅黑" w:hAnsi="微软雅黑" w:eastAsia="微软雅黑" w:cs="微软雅黑"/>
                <w:b/>
                <w:bCs/>
                <w:szCs w:val="21"/>
                <w:vertAlign w:val="baseline"/>
                <w:lang w:val="en-US" w:eastAsia="zh-CN"/>
              </w:rPr>
            </w:pPr>
          </w:p>
        </w:tc>
        <w:tc>
          <w:tcPr>
            <w:tcW w:w="1155" w:type="dxa"/>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微软雅黑" w:hAnsi="微软雅黑" w:eastAsia="微软雅黑" w:cs="微软雅黑"/>
                <w:b/>
                <w:bCs/>
                <w:szCs w:val="21"/>
                <w:vertAlign w:val="baseline"/>
                <w:lang w:val="en-US" w:eastAsia="zh-CN"/>
              </w:rPr>
            </w:pPr>
          </w:p>
        </w:tc>
        <w:tc>
          <w:tcPr>
            <w:tcW w:w="1260" w:type="dxa"/>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微软雅黑" w:hAnsi="微软雅黑" w:eastAsia="微软雅黑" w:cs="微软雅黑"/>
                <w:b/>
                <w:bCs/>
                <w:szCs w:val="21"/>
                <w:vertAlign w:val="baseline"/>
                <w:lang w:val="en-US" w:eastAsia="zh-CN"/>
              </w:rPr>
            </w:pPr>
          </w:p>
        </w:tc>
        <w:tc>
          <w:tcPr>
            <w:tcW w:w="1296" w:type="dxa"/>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微软雅黑" w:hAnsi="微软雅黑" w:eastAsia="微软雅黑" w:cs="微软雅黑"/>
                <w:b/>
                <w:bCs/>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4" w:type="dxa"/>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微软雅黑" w:hAnsi="微软雅黑" w:eastAsia="微软雅黑" w:cs="微软雅黑"/>
                <w:b w:val="0"/>
                <w:bCs w:val="0"/>
                <w:szCs w:val="21"/>
                <w:vertAlign w:val="baseline"/>
                <w:lang w:val="en-US" w:eastAsia="zh-CN"/>
              </w:rPr>
            </w:pPr>
            <w:r>
              <w:rPr>
                <w:rFonts w:hint="eastAsia" w:ascii="微软雅黑" w:hAnsi="微软雅黑" w:eastAsia="微软雅黑" w:cs="微软雅黑"/>
                <w:b w:val="0"/>
                <w:bCs w:val="0"/>
                <w:szCs w:val="21"/>
                <w:vertAlign w:val="baseline"/>
                <w:lang w:val="en-US" w:eastAsia="zh-CN"/>
              </w:rPr>
              <w:t>直接人工（直接人工预算）</w:t>
            </w:r>
          </w:p>
        </w:tc>
        <w:tc>
          <w:tcPr>
            <w:tcW w:w="1275" w:type="dxa"/>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微软雅黑" w:hAnsi="微软雅黑" w:eastAsia="微软雅黑" w:cs="微软雅黑"/>
                <w:b/>
                <w:bCs/>
                <w:szCs w:val="21"/>
                <w:vertAlign w:val="baseline"/>
                <w:lang w:val="en-US" w:eastAsia="zh-CN"/>
              </w:rPr>
            </w:pPr>
          </w:p>
        </w:tc>
        <w:tc>
          <w:tcPr>
            <w:tcW w:w="1155" w:type="dxa"/>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微软雅黑" w:hAnsi="微软雅黑" w:eastAsia="微软雅黑" w:cs="微软雅黑"/>
                <w:b/>
                <w:bCs/>
                <w:szCs w:val="21"/>
                <w:vertAlign w:val="baseline"/>
                <w:lang w:val="en-US" w:eastAsia="zh-CN"/>
              </w:rPr>
            </w:pPr>
          </w:p>
        </w:tc>
        <w:tc>
          <w:tcPr>
            <w:tcW w:w="1260" w:type="dxa"/>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微软雅黑" w:hAnsi="微软雅黑" w:eastAsia="微软雅黑" w:cs="微软雅黑"/>
                <w:b/>
                <w:bCs/>
                <w:szCs w:val="21"/>
                <w:vertAlign w:val="baseline"/>
                <w:lang w:val="en-US" w:eastAsia="zh-CN"/>
              </w:rPr>
            </w:pPr>
          </w:p>
        </w:tc>
        <w:tc>
          <w:tcPr>
            <w:tcW w:w="1296" w:type="dxa"/>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微软雅黑" w:hAnsi="微软雅黑" w:eastAsia="微软雅黑" w:cs="微软雅黑"/>
                <w:b/>
                <w:bCs/>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4" w:type="dxa"/>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微软雅黑" w:hAnsi="微软雅黑" w:eastAsia="微软雅黑" w:cs="微软雅黑"/>
                <w:b w:val="0"/>
                <w:bCs w:val="0"/>
                <w:szCs w:val="21"/>
                <w:vertAlign w:val="baseline"/>
                <w:lang w:val="en-US" w:eastAsia="zh-CN"/>
              </w:rPr>
            </w:pPr>
            <w:r>
              <w:rPr>
                <w:rFonts w:hint="eastAsia" w:ascii="微软雅黑" w:hAnsi="微软雅黑" w:eastAsia="微软雅黑" w:cs="微软雅黑"/>
                <w:b w:val="0"/>
                <w:bCs w:val="0"/>
                <w:szCs w:val="21"/>
                <w:vertAlign w:val="baseline"/>
                <w:lang w:val="en-US" w:eastAsia="zh-CN"/>
              </w:rPr>
              <w:t>制造费用（制造费用预算）</w:t>
            </w:r>
          </w:p>
        </w:tc>
        <w:tc>
          <w:tcPr>
            <w:tcW w:w="1275" w:type="dxa"/>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微软雅黑" w:hAnsi="微软雅黑" w:eastAsia="微软雅黑" w:cs="微软雅黑"/>
                <w:b/>
                <w:bCs/>
                <w:szCs w:val="21"/>
                <w:vertAlign w:val="baseline"/>
                <w:lang w:val="en-US" w:eastAsia="zh-CN"/>
              </w:rPr>
            </w:pPr>
          </w:p>
        </w:tc>
        <w:tc>
          <w:tcPr>
            <w:tcW w:w="1155" w:type="dxa"/>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微软雅黑" w:hAnsi="微软雅黑" w:eastAsia="微软雅黑" w:cs="微软雅黑"/>
                <w:b/>
                <w:bCs/>
                <w:szCs w:val="21"/>
                <w:vertAlign w:val="baseline"/>
                <w:lang w:val="en-US" w:eastAsia="zh-CN"/>
              </w:rPr>
            </w:pPr>
          </w:p>
        </w:tc>
        <w:tc>
          <w:tcPr>
            <w:tcW w:w="1260" w:type="dxa"/>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微软雅黑" w:hAnsi="微软雅黑" w:eastAsia="微软雅黑" w:cs="微软雅黑"/>
                <w:b/>
                <w:bCs/>
                <w:szCs w:val="21"/>
                <w:vertAlign w:val="baseline"/>
                <w:lang w:val="en-US" w:eastAsia="zh-CN"/>
              </w:rPr>
            </w:pPr>
          </w:p>
        </w:tc>
        <w:tc>
          <w:tcPr>
            <w:tcW w:w="1296" w:type="dxa"/>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微软雅黑" w:hAnsi="微软雅黑" w:eastAsia="微软雅黑" w:cs="微软雅黑"/>
                <w:b/>
                <w:bCs/>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4" w:type="dxa"/>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微软雅黑" w:hAnsi="微软雅黑" w:eastAsia="微软雅黑" w:cs="微软雅黑"/>
                <w:b w:val="0"/>
                <w:bCs w:val="0"/>
                <w:szCs w:val="21"/>
                <w:vertAlign w:val="baseline"/>
                <w:lang w:val="en-US" w:eastAsia="zh-CN"/>
              </w:rPr>
            </w:pPr>
            <w:r>
              <w:rPr>
                <w:rFonts w:hint="eastAsia" w:ascii="微软雅黑" w:hAnsi="微软雅黑" w:eastAsia="微软雅黑" w:cs="微软雅黑"/>
                <w:b w:val="0"/>
                <w:bCs w:val="0"/>
                <w:szCs w:val="21"/>
                <w:vertAlign w:val="baseline"/>
                <w:lang w:val="en-US" w:eastAsia="zh-CN"/>
              </w:rPr>
              <w:t>销售及管理费用（该预算表）</w:t>
            </w:r>
          </w:p>
        </w:tc>
        <w:tc>
          <w:tcPr>
            <w:tcW w:w="1275" w:type="dxa"/>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微软雅黑" w:hAnsi="微软雅黑" w:eastAsia="微软雅黑" w:cs="微软雅黑"/>
                <w:b/>
                <w:bCs/>
                <w:szCs w:val="21"/>
                <w:vertAlign w:val="baseline"/>
                <w:lang w:val="en-US" w:eastAsia="zh-CN"/>
              </w:rPr>
            </w:pPr>
          </w:p>
        </w:tc>
        <w:tc>
          <w:tcPr>
            <w:tcW w:w="1155" w:type="dxa"/>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微软雅黑" w:hAnsi="微软雅黑" w:eastAsia="微软雅黑" w:cs="微软雅黑"/>
                <w:b/>
                <w:bCs/>
                <w:szCs w:val="21"/>
                <w:vertAlign w:val="baseline"/>
                <w:lang w:val="en-US" w:eastAsia="zh-CN"/>
              </w:rPr>
            </w:pPr>
          </w:p>
        </w:tc>
        <w:tc>
          <w:tcPr>
            <w:tcW w:w="1260" w:type="dxa"/>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微软雅黑" w:hAnsi="微软雅黑" w:eastAsia="微软雅黑" w:cs="微软雅黑"/>
                <w:b/>
                <w:bCs/>
                <w:szCs w:val="21"/>
                <w:vertAlign w:val="baseline"/>
                <w:lang w:val="en-US" w:eastAsia="zh-CN"/>
              </w:rPr>
            </w:pPr>
          </w:p>
        </w:tc>
        <w:tc>
          <w:tcPr>
            <w:tcW w:w="1296" w:type="dxa"/>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微软雅黑" w:hAnsi="微软雅黑" w:eastAsia="微软雅黑" w:cs="微软雅黑"/>
                <w:b/>
                <w:bCs/>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4" w:type="dxa"/>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微软雅黑" w:hAnsi="微软雅黑" w:eastAsia="微软雅黑" w:cs="微软雅黑"/>
                <w:b w:val="0"/>
                <w:bCs w:val="0"/>
                <w:szCs w:val="21"/>
                <w:vertAlign w:val="baseline"/>
                <w:lang w:val="en-US" w:eastAsia="zh-CN"/>
              </w:rPr>
            </w:pPr>
            <w:r>
              <w:rPr>
                <w:rFonts w:hint="eastAsia" w:ascii="微软雅黑" w:hAnsi="微软雅黑" w:eastAsia="微软雅黑" w:cs="微软雅黑"/>
                <w:b w:val="0"/>
                <w:bCs w:val="0"/>
                <w:szCs w:val="21"/>
                <w:vertAlign w:val="baseline"/>
                <w:lang w:val="en-US" w:eastAsia="zh-CN"/>
              </w:rPr>
              <w:t>所得税费用</w:t>
            </w:r>
            <w:r>
              <w:rPr>
                <w:rFonts w:hint="eastAsia" w:ascii="微软雅黑" w:hAnsi="微软雅黑" w:eastAsia="微软雅黑" w:cs="微软雅黑"/>
                <w:b/>
                <w:bCs/>
                <w:color w:val="0000FF"/>
                <w:szCs w:val="21"/>
                <w:vertAlign w:val="baseline"/>
                <w:lang w:val="en-US" w:eastAsia="zh-CN"/>
              </w:rPr>
              <w:t>（题干会直接给）</w:t>
            </w:r>
          </w:p>
        </w:tc>
        <w:tc>
          <w:tcPr>
            <w:tcW w:w="1275" w:type="dxa"/>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微软雅黑" w:hAnsi="微软雅黑" w:eastAsia="微软雅黑" w:cs="微软雅黑"/>
                <w:b/>
                <w:bCs/>
                <w:szCs w:val="21"/>
                <w:vertAlign w:val="baseline"/>
                <w:lang w:val="en-US" w:eastAsia="zh-CN"/>
              </w:rPr>
            </w:pPr>
          </w:p>
        </w:tc>
        <w:tc>
          <w:tcPr>
            <w:tcW w:w="1155" w:type="dxa"/>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微软雅黑" w:hAnsi="微软雅黑" w:eastAsia="微软雅黑" w:cs="微软雅黑"/>
                <w:b/>
                <w:bCs/>
                <w:szCs w:val="21"/>
                <w:vertAlign w:val="baseline"/>
                <w:lang w:val="en-US" w:eastAsia="zh-CN"/>
              </w:rPr>
            </w:pPr>
          </w:p>
        </w:tc>
        <w:tc>
          <w:tcPr>
            <w:tcW w:w="1260" w:type="dxa"/>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微软雅黑" w:hAnsi="微软雅黑" w:eastAsia="微软雅黑" w:cs="微软雅黑"/>
                <w:b/>
                <w:bCs/>
                <w:szCs w:val="21"/>
                <w:vertAlign w:val="baseline"/>
                <w:lang w:val="en-US" w:eastAsia="zh-CN"/>
              </w:rPr>
            </w:pPr>
          </w:p>
        </w:tc>
        <w:tc>
          <w:tcPr>
            <w:tcW w:w="1296" w:type="dxa"/>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微软雅黑" w:hAnsi="微软雅黑" w:eastAsia="微软雅黑" w:cs="微软雅黑"/>
                <w:b/>
                <w:bCs/>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4" w:type="dxa"/>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微软雅黑" w:hAnsi="微软雅黑" w:eastAsia="微软雅黑" w:cs="微软雅黑"/>
                <w:b w:val="0"/>
                <w:bCs w:val="0"/>
                <w:szCs w:val="21"/>
                <w:vertAlign w:val="baseline"/>
                <w:lang w:val="en-US" w:eastAsia="zh-CN"/>
              </w:rPr>
            </w:pPr>
            <w:r>
              <w:rPr>
                <w:rFonts w:hint="eastAsia" w:ascii="微软雅黑" w:hAnsi="微软雅黑" w:eastAsia="微软雅黑" w:cs="微软雅黑"/>
                <w:b w:val="0"/>
                <w:bCs w:val="0"/>
                <w:szCs w:val="21"/>
                <w:vertAlign w:val="baseline"/>
                <w:lang w:val="en-US" w:eastAsia="zh-CN"/>
              </w:rPr>
              <w:t>购买设备（专门决策预算，一般会给）</w:t>
            </w:r>
          </w:p>
        </w:tc>
        <w:tc>
          <w:tcPr>
            <w:tcW w:w="1275" w:type="dxa"/>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微软雅黑" w:hAnsi="微软雅黑" w:eastAsia="微软雅黑" w:cs="微软雅黑"/>
                <w:b/>
                <w:bCs/>
                <w:szCs w:val="21"/>
                <w:vertAlign w:val="baseline"/>
                <w:lang w:val="en-US" w:eastAsia="zh-CN"/>
              </w:rPr>
            </w:pPr>
          </w:p>
        </w:tc>
        <w:tc>
          <w:tcPr>
            <w:tcW w:w="1155" w:type="dxa"/>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微软雅黑" w:hAnsi="微软雅黑" w:eastAsia="微软雅黑" w:cs="微软雅黑"/>
                <w:b/>
                <w:bCs/>
                <w:szCs w:val="21"/>
                <w:vertAlign w:val="baseline"/>
                <w:lang w:val="en-US" w:eastAsia="zh-CN"/>
              </w:rPr>
            </w:pPr>
          </w:p>
        </w:tc>
        <w:tc>
          <w:tcPr>
            <w:tcW w:w="1260" w:type="dxa"/>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微软雅黑" w:hAnsi="微软雅黑" w:eastAsia="微软雅黑" w:cs="微软雅黑"/>
                <w:b/>
                <w:bCs/>
                <w:szCs w:val="21"/>
                <w:vertAlign w:val="baseline"/>
                <w:lang w:val="en-US" w:eastAsia="zh-CN"/>
              </w:rPr>
            </w:pPr>
          </w:p>
        </w:tc>
        <w:tc>
          <w:tcPr>
            <w:tcW w:w="1296" w:type="dxa"/>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微软雅黑" w:hAnsi="微软雅黑" w:eastAsia="微软雅黑" w:cs="微软雅黑"/>
                <w:b/>
                <w:bCs/>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4" w:type="dxa"/>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微软雅黑" w:hAnsi="微软雅黑" w:eastAsia="微软雅黑" w:cs="微软雅黑"/>
                <w:b w:val="0"/>
                <w:bCs w:val="0"/>
                <w:szCs w:val="21"/>
                <w:vertAlign w:val="baseline"/>
                <w:lang w:val="en-US" w:eastAsia="zh-CN"/>
              </w:rPr>
            </w:pPr>
            <w:r>
              <w:rPr>
                <w:rFonts w:hint="eastAsia" w:ascii="微软雅黑" w:hAnsi="微软雅黑" w:eastAsia="微软雅黑" w:cs="微软雅黑"/>
                <w:b w:val="0"/>
                <w:bCs w:val="0"/>
                <w:szCs w:val="21"/>
                <w:vertAlign w:val="baseline"/>
                <w:lang w:val="en-US" w:eastAsia="zh-CN"/>
              </w:rPr>
              <w:t>股利（题干会给）</w:t>
            </w:r>
          </w:p>
        </w:tc>
        <w:tc>
          <w:tcPr>
            <w:tcW w:w="1275" w:type="dxa"/>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微软雅黑" w:hAnsi="微软雅黑" w:eastAsia="微软雅黑" w:cs="微软雅黑"/>
                <w:b/>
                <w:bCs/>
                <w:szCs w:val="21"/>
                <w:vertAlign w:val="baseline"/>
                <w:lang w:val="en-US" w:eastAsia="zh-CN"/>
              </w:rPr>
            </w:pPr>
          </w:p>
        </w:tc>
        <w:tc>
          <w:tcPr>
            <w:tcW w:w="1155" w:type="dxa"/>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微软雅黑" w:hAnsi="微软雅黑" w:eastAsia="微软雅黑" w:cs="微软雅黑"/>
                <w:b/>
                <w:bCs/>
                <w:szCs w:val="21"/>
                <w:vertAlign w:val="baseline"/>
                <w:lang w:val="en-US" w:eastAsia="zh-CN"/>
              </w:rPr>
            </w:pPr>
          </w:p>
        </w:tc>
        <w:tc>
          <w:tcPr>
            <w:tcW w:w="1260" w:type="dxa"/>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微软雅黑" w:hAnsi="微软雅黑" w:eastAsia="微软雅黑" w:cs="微软雅黑"/>
                <w:b/>
                <w:bCs/>
                <w:szCs w:val="21"/>
                <w:vertAlign w:val="baseline"/>
                <w:lang w:val="en-US" w:eastAsia="zh-CN"/>
              </w:rPr>
            </w:pPr>
          </w:p>
        </w:tc>
        <w:tc>
          <w:tcPr>
            <w:tcW w:w="1296" w:type="dxa"/>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微软雅黑" w:hAnsi="微软雅黑" w:eastAsia="微软雅黑" w:cs="微软雅黑"/>
                <w:b/>
                <w:bCs/>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4" w:type="dxa"/>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微软雅黑" w:hAnsi="微软雅黑" w:eastAsia="微软雅黑" w:cs="微软雅黑"/>
                <w:b w:val="0"/>
                <w:bCs w:val="0"/>
                <w:szCs w:val="21"/>
                <w:vertAlign w:val="baseline"/>
                <w:lang w:val="en-US" w:eastAsia="zh-CN"/>
              </w:rPr>
            </w:pPr>
            <w:r>
              <w:rPr>
                <w:rFonts w:hint="eastAsia" w:ascii="微软雅黑" w:hAnsi="微软雅黑" w:eastAsia="微软雅黑" w:cs="微软雅黑"/>
                <w:b w:val="0"/>
                <w:bCs w:val="0"/>
                <w:szCs w:val="21"/>
                <w:vertAlign w:val="baseline"/>
                <w:lang w:val="en-US" w:eastAsia="zh-CN"/>
              </w:rPr>
              <w:t>现金支出合计</w:t>
            </w:r>
          </w:p>
        </w:tc>
        <w:tc>
          <w:tcPr>
            <w:tcW w:w="1275" w:type="dxa"/>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微软雅黑" w:hAnsi="微软雅黑" w:eastAsia="微软雅黑" w:cs="微软雅黑"/>
                <w:b/>
                <w:bCs/>
                <w:szCs w:val="21"/>
                <w:vertAlign w:val="baseline"/>
                <w:lang w:val="en-US" w:eastAsia="zh-CN"/>
              </w:rPr>
            </w:pPr>
          </w:p>
        </w:tc>
        <w:tc>
          <w:tcPr>
            <w:tcW w:w="1155" w:type="dxa"/>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微软雅黑" w:hAnsi="微软雅黑" w:eastAsia="微软雅黑" w:cs="微软雅黑"/>
                <w:b/>
                <w:bCs/>
                <w:szCs w:val="21"/>
                <w:vertAlign w:val="baseline"/>
                <w:lang w:val="en-US" w:eastAsia="zh-CN"/>
              </w:rPr>
            </w:pPr>
          </w:p>
        </w:tc>
        <w:tc>
          <w:tcPr>
            <w:tcW w:w="1260" w:type="dxa"/>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微软雅黑" w:hAnsi="微软雅黑" w:eastAsia="微软雅黑" w:cs="微软雅黑"/>
                <w:b/>
                <w:bCs/>
                <w:szCs w:val="21"/>
                <w:vertAlign w:val="baseline"/>
                <w:lang w:val="en-US" w:eastAsia="zh-CN"/>
              </w:rPr>
            </w:pPr>
          </w:p>
        </w:tc>
        <w:tc>
          <w:tcPr>
            <w:tcW w:w="1296" w:type="dxa"/>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微软雅黑" w:hAnsi="微软雅黑" w:eastAsia="微软雅黑" w:cs="微软雅黑"/>
                <w:b/>
                <w:bCs/>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4" w:type="dxa"/>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微软雅黑" w:hAnsi="微软雅黑" w:eastAsia="微软雅黑" w:cs="微软雅黑"/>
                <w:b w:val="0"/>
                <w:bCs w:val="0"/>
                <w:szCs w:val="21"/>
                <w:vertAlign w:val="baseline"/>
                <w:lang w:val="en-US" w:eastAsia="zh-CN"/>
              </w:rPr>
            </w:pPr>
            <w:r>
              <w:rPr>
                <w:rFonts w:hint="eastAsia" w:ascii="微软雅黑" w:hAnsi="微软雅黑" w:eastAsia="微软雅黑" w:cs="微软雅黑"/>
                <w:b w:val="0"/>
                <w:bCs w:val="0"/>
                <w:szCs w:val="21"/>
                <w:vertAlign w:val="baseline"/>
                <w:lang w:val="en-US" w:eastAsia="zh-CN"/>
              </w:rPr>
              <w:t>现金余缺</w:t>
            </w:r>
          </w:p>
        </w:tc>
        <w:tc>
          <w:tcPr>
            <w:tcW w:w="1275" w:type="dxa"/>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微软雅黑" w:hAnsi="微软雅黑" w:eastAsia="微软雅黑" w:cs="微软雅黑"/>
                <w:b/>
                <w:bCs/>
                <w:szCs w:val="21"/>
                <w:vertAlign w:val="baseline"/>
                <w:lang w:val="en-US" w:eastAsia="zh-CN"/>
              </w:rPr>
            </w:pPr>
          </w:p>
        </w:tc>
        <w:tc>
          <w:tcPr>
            <w:tcW w:w="1155" w:type="dxa"/>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微软雅黑" w:hAnsi="微软雅黑" w:eastAsia="微软雅黑" w:cs="微软雅黑"/>
                <w:b/>
                <w:bCs/>
                <w:szCs w:val="21"/>
                <w:vertAlign w:val="baseline"/>
                <w:lang w:val="en-US" w:eastAsia="zh-CN"/>
              </w:rPr>
            </w:pPr>
          </w:p>
        </w:tc>
        <w:tc>
          <w:tcPr>
            <w:tcW w:w="1260" w:type="dxa"/>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微软雅黑" w:hAnsi="微软雅黑" w:eastAsia="微软雅黑" w:cs="微软雅黑"/>
                <w:b/>
                <w:bCs/>
                <w:szCs w:val="21"/>
                <w:vertAlign w:val="baseline"/>
                <w:lang w:val="en-US" w:eastAsia="zh-CN"/>
              </w:rPr>
            </w:pPr>
          </w:p>
        </w:tc>
        <w:tc>
          <w:tcPr>
            <w:tcW w:w="1296" w:type="dxa"/>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微软雅黑" w:hAnsi="微软雅黑" w:eastAsia="微软雅黑" w:cs="微软雅黑"/>
                <w:b/>
                <w:bCs/>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4" w:type="dxa"/>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微软雅黑" w:hAnsi="微软雅黑" w:eastAsia="微软雅黑" w:cs="微软雅黑"/>
                <w:b w:val="0"/>
                <w:bCs w:val="0"/>
                <w:szCs w:val="21"/>
                <w:vertAlign w:val="baseline"/>
                <w:lang w:val="en-US" w:eastAsia="zh-CN"/>
              </w:rPr>
            </w:pPr>
            <w:r>
              <w:rPr>
                <w:rFonts w:hint="eastAsia" w:ascii="微软雅黑" w:hAnsi="微软雅黑" w:eastAsia="微软雅黑" w:cs="微软雅黑"/>
                <w:b w:val="0"/>
                <w:bCs w:val="0"/>
                <w:szCs w:val="21"/>
                <w:vertAlign w:val="baseline"/>
                <w:lang w:val="en-US" w:eastAsia="zh-CN"/>
              </w:rPr>
              <w:t>现金筹措（是缺）与运用（是余）</w:t>
            </w:r>
          </w:p>
        </w:tc>
        <w:tc>
          <w:tcPr>
            <w:tcW w:w="1275" w:type="dxa"/>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微软雅黑" w:hAnsi="微软雅黑" w:eastAsia="微软雅黑" w:cs="微软雅黑"/>
                <w:b/>
                <w:bCs/>
                <w:szCs w:val="21"/>
                <w:vertAlign w:val="baseline"/>
                <w:lang w:val="en-US" w:eastAsia="zh-CN"/>
              </w:rPr>
            </w:pPr>
          </w:p>
        </w:tc>
        <w:tc>
          <w:tcPr>
            <w:tcW w:w="1155" w:type="dxa"/>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微软雅黑" w:hAnsi="微软雅黑" w:eastAsia="微软雅黑" w:cs="微软雅黑"/>
                <w:b/>
                <w:bCs/>
                <w:szCs w:val="21"/>
                <w:vertAlign w:val="baseline"/>
                <w:lang w:val="en-US" w:eastAsia="zh-CN"/>
              </w:rPr>
            </w:pPr>
          </w:p>
        </w:tc>
        <w:tc>
          <w:tcPr>
            <w:tcW w:w="1260" w:type="dxa"/>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微软雅黑" w:hAnsi="微软雅黑" w:eastAsia="微软雅黑" w:cs="微软雅黑"/>
                <w:b/>
                <w:bCs/>
                <w:szCs w:val="21"/>
                <w:vertAlign w:val="baseline"/>
                <w:lang w:val="en-US" w:eastAsia="zh-CN"/>
              </w:rPr>
            </w:pPr>
          </w:p>
        </w:tc>
        <w:tc>
          <w:tcPr>
            <w:tcW w:w="1296" w:type="dxa"/>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微软雅黑" w:hAnsi="微软雅黑" w:eastAsia="微软雅黑" w:cs="微软雅黑"/>
                <w:b/>
                <w:bCs/>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4" w:type="dxa"/>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微软雅黑" w:hAnsi="微软雅黑" w:eastAsia="微软雅黑" w:cs="微软雅黑"/>
                <w:b w:val="0"/>
                <w:bCs w:val="0"/>
                <w:szCs w:val="21"/>
                <w:vertAlign w:val="baseline"/>
                <w:lang w:val="en-US" w:eastAsia="zh-CN"/>
              </w:rPr>
            </w:pPr>
            <w:r>
              <w:rPr>
                <w:rFonts w:hint="eastAsia" w:ascii="微软雅黑" w:hAnsi="微软雅黑" w:eastAsia="微软雅黑" w:cs="微软雅黑"/>
                <w:b w:val="0"/>
                <w:bCs w:val="0"/>
                <w:szCs w:val="21"/>
                <w:vertAlign w:val="baseline"/>
                <w:lang w:val="en-US" w:eastAsia="zh-CN"/>
              </w:rPr>
              <w:t>借入长期借款</w:t>
            </w:r>
          </w:p>
        </w:tc>
        <w:tc>
          <w:tcPr>
            <w:tcW w:w="1275" w:type="dxa"/>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微软雅黑" w:hAnsi="微软雅黑" w:eastAsia="微软雅黑" w:cs="微软雅黑"/>
                <w:b/>
                <w:bCs/>
                <w:szCs w:val="21"/>
                <w:vertAlign w:val="baseline"/>
                <w:lang w:val="en-US" w:eastAsia="zh-CN"/>
              </w:rPr>
            </w:pPr>
          </w:p>
        </w:tc>
        <w:tc>
          <w:tcPr>
            <w:tcW w:w="1155" w:type="dxa"/>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微软雅黑" w:hAnsi="微软雅黑" w:eastAsia="微软雅黑" w:cs="微软雅黑"/>
                <w:b/>
                <w:bCs/>
                <w:szCs w:val="21"/>
                <w:vertAlign w:val="baseline"/>
                <w:lang w:val="en-US" w:eastAsia="zh-CN"/>
              </w:rPr>
            </w:pPr>
          </w:p>
        </w:tc>
        <w:tc>
          <w:tcPr>
            <w:tcW w:w="1260" w:type="dxa"/>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微软雅黑" w:hAnsi="微软雅黑" w:eastAsia="微软雅黑" w:cs="微软雅黑"/>
                <w:b/>
                <w:bCs/>
                <w:szCs w:val="21"/>
                <w:vertAlign w:val="baseline"/>
                <w:lang w:val="en-US" w:eastAsia="zh-CN"/>
              </w:rPr>
            </w:pPr>
          </w:p>
        </w:tc>
        <w:tc>
          <w:tcPr>
            <w:tcW w:w="1296" w:type="dxa"/>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微软雅黑" w:hAnsi="微软雅黑" w:eastAsia="微软雅黑" w:cs="微软雅黑"/>
                <w:b/>
                <w:bCs/>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4" w:type="dxa"/>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微软雅黑" w:hAnsi="微软雅黑" w:eastAsia="微软雅黑" w:cs="微软雅黑"/>
                <w:b w:val="0"/>
                <w:bCs w:val="0"/>
                <w:szCs w:val="21"/>
                <w:vertAlign w:val="baseline"/>
                <w:lang w:val="en-US" w:eastAsia="zh-CN"/>
              </w:rPr>
            </w:pPr>
            <w:r>
              <w:rPr>
                <w:rFonts w:hint="eastAsia" w:ascii="微软雅黑" w:hAnsi="微软雅黑" w:eastAsia="微软雅黑" w:cs="微软雅黑"/>
                <w:b w:val="0"/>
                <w:bCs w:val="0"/>
                <w:szCs w:val="21"/>
                <w:vertAlign w:val="baseline"/>
                <w:lang w:val="en-US" w:eastAsia="zh-CN"/>
              </w:rPr>
              <w:t>取得短期借款</w:t>
            </w:r>
            <w:r>
              <w:rPr>
                <w:rFonts w:hint="eastAsia" w:ascii="微软雅黑" w:hAnsi="微软雅黑" w:eastAsia="微软雅黑" w:cs="微软雅黑"/>
                <w:b/>
                <w:bCs/>
                <w:szCs w:val="21"/>
                <w:highlight w:val="yellow"/>
                <w:vertAlign w:val="baseline"/>
                <w:lang w:val="en-US" w:eastAsia="zh-CN"/>
              </w:rPr>
              <w:t>（要借多少钱，可以利用设X）</w:t>
            </w:r>
          </w:p>
        </w:tc>
        <w:tc>
          <w:tcPr>
            <w:tcW w:w="1275" w:type="dxa"/>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微软雅黑" w:hAnsi="微软雅黑" w:eastAsia="微软雅黑" w:cs="微软雅黑"/>
                <w:b/>
                <w:bCs/>
                <w:szCs w:val="21"/>
                <w:vertAlign w:val="baseline"/>
                <w:lang w:val="en-US" w:eastAsia="zh-CN"/>
              </w:rPr>
            </w:pPr>
          </w:p>
        </w:tc>
        <w:tc>
          <w:tcPr>
            <w:tcW w:w="1155" w:type="dxa"/>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微软雅黑" w:hAnsi="微软雅黑" w:eastAsia="微软雅黑" w:cs="微软雅黑"/>
                <w:b/>
                <w:bCs/>
                <w:szCs w:val="21"/>
                <w:vertAlign w:val="baseline"/>
                <w:lang w:val="en-US" w:eastAsia="zh-CN"/>
              </w:rPr>
            </w:pPr>
          </w:p>
        </w:tc>
        <w:tc>
          <w:tcPr>
            <w:tcW w:w="1260" w:type="dxa"/>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微软雅黑" w:hAnsi="微软雅黑" w:eastAsia="微软雅黑" w:cs="微软雅黑"/>
                <w:b/>
                <w:bCs/>
                <w:szCs w:val="21"/>
                <w:vertAlign w:val="baseline"/>
                <w:lang w:val="en-US" w:eastAsia="zh-CN"/>
              </w:rPr>
            </w:pPr>
          </w:p>
        </w:tc>
        <w:tc>
          <w:tcPr>
            <w:tcW w:w="1296" w:type="dxa"/>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微软雅黑" w:hAnsi="微软雅黑" w:eastAsia="微软雅黑" w:cs="微软雅黑"/>
                <w:b/>
                <w:bCs/>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4" w:type="dxa"/>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微软雅黑" w:hAnsi="微软雅黑" w:eastAsia="微软雅黑" w:cs="微软雅黑"/>
                <w:b w:val="0"/>
                <w:bCs w:val="0"/>
                <w:szCs w:val="21"/>
                <w:vertAlign w:val="baseline"/>
                <w:lang w:val="en-US" w:eastAsia="zh-CN"/>
              </w:rPr>
            </w:pPr>
            <w:r>
              <w:rPr>
                <w:rFonts w:hint="eastAsia" w:ascii="微软雅黑" w:hAnsi="微软雅黑" w:eastAsia="微软雅黑" w:cs="微软雅黑"/>
                <w:b w:val="0"/>
                <w:bCs w:val="0"/>
                <w:szCs w:val="21"/>
                <w:vertAlign w:val="baseline"/>
                <w:lang w:val="en-US" w:eastAsia="zh-CN"/>
              </w:rPr>
              <w:t>归还短期借款</w:t>
            </w:r>
          </w:p>
        </w:tc>
        <w:tc>
          <w:tcPr>
            <w:tcW w:w="1275" w:type="dxa"/>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微软雅黑" w:hAnsi="微软雅黑" w:eastAsia="微软雅黑" w:cs="微软雅黑"/>
                <w:b/>
                <w:bCs/>
                <w:szCs w:val="21"/>
                <w:vertAlign w:val="baseline"/>
                <w:lang w:val="en-US" w:eastAsia="zh-CN"/>
              </w:rPr>
            </w:pPr>
          </w:p>
        </w:tc>
        <w:tc>
          <w:tcPr>
            <w:tcW w:w="1155" w:type="dxa"/>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微软雅黑" w:hAnsi="微软雅黑" w:eastAsia="微软雅黑" w:cs="微软雅黑"/>
                <w:b/>
                <w:bCs/>
                <w:szCs w:val="21"/>
                <w:vertAlign w:val="baseline"/>
                <w:lang w:val="en-US" w:eastAsia="zh-CN"/>
              </w:rPr>
            </w:pPr>
          </w:p>
        </w:tc>
        <w:tc>
          <w:tcPr>
            <w:tcW w:w="1260" w:type="dxa"/>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微软雅黑" w:hAnsi="微软雅黑" w:eastAsia="微软雅黑" w:cs="微软雅黑"/>
                <w:b/>
                <w:bCs/>
                <w:szCs w:val="21"/>
                <w:vertAlign w:val="baseline"/>
                <w:lang w:val="en-US" w:eastAsia="zh-CN"/>
              </w:rPr>
            </w:pPr>
          </w:p>
        </w:tc>
        <w:tc>
          <w:tcPr>
            <w:tcW w:w="1296" w:type="dxa"/>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微软雅黑" w:hAnsi="微软雅黑" w:eastAsia="微软雅黑" w:cs="微软雅黑"/>
                <w:b/>
                <w:bCs/>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4" w:type="dxa"/>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微软雅黑" w:hAnsi="微软雅黑" w:eastAsia="微软雅黑" w:cs="微软雅黑"/>
                <w:b w:val="0"/>
                <w:bCs w:val="0"/>
                <w:szCs w:val="21"/>
                <w:vertAlign w:val="baseline"/>
                <w:lang w:val="en-US" w:eastAsia="zh-CN"/>
              </w:rPr>
            </w:pPr>
            <w:r>
              <w:rPr>
                <w:rFonts w:hint="eastAsia" w:ascii="微软雅黑" w:hAnsi="微软雅黑" w:eastAsia="微软雅黑" w:cs="微软雅黑"/>
                <w:b w:val="0"/>
                <w:bCs w:val="0"/>
                <w:szCs w:val="21"/>
                <w:vertAlign w:val="baseline"/>
                <w:lang w:val="en-US" w:eastAsia="zh-CN"/>
              </w:rPr>
              <w:t>短期借款利息</w:t>
            </w:r>
            <w:r>
              <w:rPr>
                <w:rFonts w:hint="eastAsia" w:ascii="微软雅黑" w:hAnsi="微软雅黑" w:eastAsia="微软雅黑" w:cs="微软雅黑"/>
                <w:b/>
                <w:bCs/>
                <w:szCs w:val="21"/>
                <w:highlight w:val="yellow"/>
                <w:vertAlign w:val="baseline"/>
                <w:lang w:val="en-US" w:eastAsia="zh-CN"/>
              </w:rPr>
              <w:t>（要分清楚：是期初还款还是期末还款；要分清是期初付息还是期末付息）</w:t>
            </w:r>
          </w:p>
        </w:tc>
        <w:tc>
          <w:tcPr>
            <w:tcW w:w="1275" w:type="dxa"/>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微软雅黑" w:hAnsi="微软雅黑" w:eastAsia="微软雅黑" w:cs="微软雅黑"/>
                <w:b/>
                <w:bCs/>
                <w:szCs w:val="21"/>
                <w:vertAlign w:val="baseline"/>
                <w:lang w:val="en-US" w:eastAsia="zh-CN"/>
              </w:rPr>
            </w:pPr>
          </w:p>
        </w:tc>
        <w:tc>
          <w:tcPr>
            <w:tcW w:w="1155" w:type="dxa"/>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微软雅黑" w:hAnsi="微软雅黑" w:eastAsia="微软雅黑" w:cs="微软雅黑"/>
                <w:b/>
                <w:bCs/>
                <w:szCs w:val="21"/>
                <w:vertAlign w:val="baseline"/>
                <w:lang w:val="en-US" w:eastAsia="zh-CN"/>
              </w:rPr>
            </w:pPr>
          </w:p>
        </w:tc>
        <w:tc>
          <w:tcPr>
            <w:tcW w:w="1260" w:type="dxa"/>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微软雅黑" w:hAnsi="微软雅黑" w:eastAsia="微软雅黑" w:cs="微软雅黑"/>
                <w:b/>
                <w:bCs/>
                <w:szCs w:val="21"/>
                <w:vertAlign w:val="baseline"/>
                <w:lang w:val="en-US" w:eastAsia="zh-CN"/>
              </w:rPr>
            </w:pPr>
          </w:p>
        </w:tc>
        <w:tc>
          <w:tcPr>
            <w:tcW w:w="1296" w:type="dxa"/>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微软雅黑" w:hAnsi="微软雅黑" w:eastAsia="微软雅黑" w:cs="微软雅黑"/>
                <w:b/>
                <w:bCs/>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4" w:type="dxa"/>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微软雅黑" w:hAnsi="微软雅黑" w:eastAsia="微软雅黑" w:cs="微软雅黑"/>
                <w:b w:val="0"/>
                <w:bCs w:val="0"/>
                <w:szCs w:val="21"/>
                <w:vertAlign w:val="baseline"/>
                <w:lang w:val="en-US" w:eastAsia="zh-CN"/>
              </w:rPr>
            </w:pPr>
            <w:r>
              <w:rPr>
                <w:rFonts w:hint="eastAsia" w:ascii="微软雅黑" w:hAnsi="微软雅黑" w:eastAsia="微软雅黑" w:cs="微软雅黑"/>
                <w:b w:val="0"/>
                <w:bCs w:val="0"/>
                <w:szCs w:val="21"/>
                <w:vertAlign w:val="baseline"/>
                <w:lang w:val="en-US" w:eastAsia="zh-CN"/>
              </w:rPr>
              <w:t>长期借款利息</w:t>
            </w:r>
          </w:p>
        </w:tc>
        <w:tc>
          <w:tcPr>
            <w:tcW w:w="1275" w:type="dxa"/>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微软雅黑" w:hAnsi="微软雅黑" w:eastAsia="微软雅黑" w:cs="微软雅黑"/>
                <w:b/>
                <w:bCs/>
                <w:szCs w:val="21"/>
                <w:vertAlign w:val="baseline"/>
                <w:lang w:val="en-US" w:eastAsia="zh-CN"/>
              </w:rPr>
            </w:pPr>
          </w:p>
        </w:tc>
        <w:tc>
          <w:tcPr>
            <w:tcW w:w="1155" w:type="dxa"/>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微软雅黑" w:hAnsi="微软雅黑" w:eastAsia="微软雅黑" w:cs="微软雅黑"/>
                <w:b/>
                <w:bCs/>
                <w:szCs w:val="21"/>
                <w:vertAlign w:val="baseline"/>
                <w:lang w:val="en-US" w:eastAsia="zh-CN"/>
              </w:rPr>
            </w:pPr>
          </w:p>
        </w:tc>
        <w:tc>
          <w:tcPr>
            <w:tcW w:w="1260" w:type="dxa"/>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微软雅黑" w:hAnsi="微软雅黑" w:eastAsia="微软雅黑" w:cs="微软雅黑"/>
                <w:b/>
                <w:bCs/>
                <w:szCs w:val="21"/>
                <w:vertAlign w:val="baseline"/>
                <w:lang w:val="en-US" w:eastAsia="zh-CN"/>
              </w:rPr>
            </w:pPr>
          </w:p>
        </w:tc>
        <w:tc>
          <w:tcPr>
            <w:tcW w:w="1296" w:type="dxa"/>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微软雅黑" w:hAnsi="微软雅黑" w:eastAsia="微软雅黑" w:cs="微软雅黑"/>
                <w:b/>
                <w:bCs/>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4" w:type="dxa"/>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微软雅黑" w:hAnsi="微软雅黑" w:eastAsia="微软雅黑" w:cs="微软雅黑"/>
                <w:b w:val="0"/>
                <w:bCs w:val="0"/>
                <w:szCs w:val="21"/>
                <w:vertAlign w:val="baseline"/>
                <w:lang w:val="en-US" w:eastAsia="zh-CN"/>
              </w:rPr>
            </w:pPr>
            <w:r>
              <w:rPr>
                <w:rFonts w:hint="eastAsia" w:ascii="微软雅黑" w:hAnsi="微软雅黑" w:eastAsia="微软雅黑" w:cs="微软雅黑"/>
                <w:b w:val="0"/>
                <w:bCs w:val="0"/>
                <w:szCs w:val="21"/>
                <w:vertAlign w:val="baseline"/>
                <w:lang w:val="en-US" w:eastAsia="zh-CN"/>
              </w:rPr>
              <w:t>期末现金余额（要满足题干给出的余额要求，比如说：必须大于多少）</w:t>
            </w:r>
          </w:p>
        </w:tc>
        <w:tc>
          <w:tcPr>
            <w:tcW w:w="1275" w:type="dxa"/>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微软雅黑" w:hAnsi="微软雅黑" w:eastAsia="微软雅黑" w:cs="微软雅黑"/>
                <w:b/>
                <w:bCs/>
                <w:szCs w:val="21"/>
                <w:vertAlign w:val="baseline"/>
                <w:lang w:val="en-US" w:eastAsia="zh-CN"/>
              </w:rPr>
            </w:pPr>
          </w:p>
        </w:tc>
        <w:tc>
          <w:tcPr>
            <w:tcW w:w="1155" w:type="dxa"/>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微软雅黑" w:hAnsi="微软雅黑" w:eastAsia="微软雅黑" w:cs="微软雅黑"/>
                <w:b/>
                <w:bCs/>
                <w:szCs w:val="21"/>
                <w:vertAlign w:val="baseline"/>
                <w:lang w:val="en-US" w:eastAsia="zh-CN"/>
              </w:rPr>
            </w:pPr>
          </w:p>
        </w:tc>
        <w:tc>
          <w:tcPr>
            <w:tcW w:w="1260" w:type="dxa"/>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微软雅黑" w:hAnsi="微软雅黑" w:eastAsia="微软雅黑" w:cs="微软雅黑"/>
                <w:b/>
                <w:bCs/>
                <w:szCs w:val="21"/>
                <w:vertAlign w:val="baseline"/>
                <w:lang w:val="en-US" w:eastAsia="zh-CN"/>
              </w:rPr>
            </w:pPr>
          </w:p>
        </w:tc>
        <w:tc>
          <w:tcPr>
            <w:tcW w:w="1296" w:type="dxa"/>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微软雅黑" w:hAnsi="微软雅黑" w:eastAsia="微软雅黑" w:cs="微软雅黑"/>
                <w:b/>
                <w:bCs/>
                <w:szCs w:val="21"/>
                <w:vertAlign w:val="baseline"/>
                <w:lang w:val="en-US" w:eastAsia="zh-CN"/>
              </w:rPr>
            </w:pPr>
          </w:p>
        </w:tc>
      </w:tr>
    </w:tbl>
    <w:p>
      <w:pPr>
        <w:rPr>
          <w:rFonts w:hint="eastAsia" w:ascii="微软雅黑" w:hAnsi="微软雅黑" w:eastAsia="微软雅黑" w:cs="微软雅黑"/>
          <w:b/>
          <w:bCs/>
          <w:szCs w:val="21"/>
          <w:vertAlign w:val="baseline"/>
          <w:lang w:val="en-US" w:eastAsia="zh-CN"/>
        </w:rPr>
      </w:pPr>
      <w:r>
        <w:rPr>
          <w:rFonts w:hint="eastAsia" w:ascii="微软雅黑" w:hAnsi="微软雅黑" w:eastAsia="微软雅黑" w:cs="微软雅黑"/>
          <w:b/>
          <w:bCs/>
          <w:szCs w:val="21"/>
          <w:vertAlign w:val="baseline"/>
          <w:lang w:val="en-US" w:eastAsia="zh-CN"/>
        </w:rPr>
        <w:t>【补充】</w:t>
      </w:r>
    </w:p>
    <w:p>
      <w:pPr>
        <w:rPr>
          <w:rFonts w:hint="eastAsia" w:ascii="微软雅黑" w:hAnsi="微软雅黑" w:eastAsia="微软雅黑" w:cs="微软雅黑"/>
          <w:b/>
          <w:bCs/>
          <w:szCs w:val="21"/>
          <w:vertAlign w:val="baseline"/>
          <w:lang w:val="en-US" w:eastAsia="zh-CN"/>
        </w:rPr>
      </w:pPr>
      <w:r>
        <w:rPr>
          <w:rFonts w:hint="eastAsia" w:ascii="微软雅黑" w:hAnsi="微软雅黑" w:eastAsia="微软雅黑" w:cs="微软雅黑"/>
          <w:b/>
          <w:bCs/>
          <w:szCs w:val="21"/>
          <w:vertAlign w:val="baseline"/>
          <w:lang w:val="en-US" w:eastAsia="zh-CN"/>
        </w:rPr>
        <w:t>（1）关于借款的部分</w:t>
      </w:r>
    </w:p>
    <w:p>
      <w:pPr>
        <w:rPr>
          <w:rFonts w:hint="eastAsia" w:ascii="微软雅黑" w:hAnsi="微软雅黑" w:eastAsia="微软雅黑" w:cs="微软雅黑"/>
          <w:b w:val="0"/>
          <w:bCs w:val="0"/>
          <w:szCs w:val="21"/>
          <w:lang w:eastAsia="zh-CN"/>
        </w:rPr>
      </w:pPr>
      <w:r>
        <w:rPr>
          <w:rFonts w:hint="eastAsia" w:ascii="微软雅黑" w:hAnsi="微软雅黑" w:eastAsia="微软雅黑" w:cs="微软雅黑"/>
          <w:b w:val="0"/>
          <w:bCs w:val="0"/>
          <w:szCs w:val="21"/>
          <w:vertAlign w:val="baseline"/>
          <w:lang w:val="en-US" w:eastAsia="zh-CN"/>
        </w:rPr>
        <w:t>如果还款在期末，</w:t>
      </w:r>
      <w:r>
        <w:rPr>
          <w:rFonts w:hint="eastAsia" w:ascii="微软雅黑" w:hAnsi="微软雅黑" w:eastAsia="微软雅黑" w:cs="微软雅黑"/>
          <w:b w:val="0"/>
          <w:bCs w:val="0"/>
          <w:szCs w:val="21"/>
        </w:rPr>
        <w:t>还款不影响当期短期借款利息的计算</w:t>
      </w:r>
      <w:r>
        <w:rPr>
          <w:rFonts w:hint="eastAsia" w:ascii="微软雅黑" w:hAnsi="微软雅黑" w:eastAsia="微软雅黑" w:cs="微软雅黑"/>
          <w:b w:val="0"/>
          <w:bCs w:val="0"/>
          <w:szCs w:val="21"/>
          <w:lang w:eastAsia="zh-CN"/>
        </w:rPr>
        <w:t>。因为还是处于借款的状态中。反之则反。</w:t>
      </w:r>
    </w:p>
    <w:p>
      <w:pPr>
        <w:rPr>
          <w:rFonts w:hint="eastAsia" w:ascii="微软雅黑" w:hAnsi="微软雅黑" w:eastAsia="微软雅黑" w:cs="微软雅黑"/>
          <w:b/>
          <w:bCs w:val="0"/>
          <w:szCs w:val="21"/>
          <w:lang w:val="en-US" w:eastAsia="zh-CN"/>
        </w:rPr>
      </w:pPr>
      <w:r>
        <w:rPr>
          <w:rFonts w:hint="eastAsia" w:ascii="微软雅黑" w:hAnsi="微软雅黑" w:eastAsia="微软雅黑" w:cs="微软雅黑"/>
          <w:b/>
          <w:bCs w:val="0"/>
          <w:szCs w:val="21"/>
          <w:lang w:val="en-US" w:eastAsia="zh-CN"/>
        </w:rPr>
        <w:t>（2）关于所得税部分</w:t>
      </w:r>
    </w:p>
    <w:p>
      <w:pPr>
        <w:rPr>
          <w:rFonts w:hint="eastAsia" w:ascii="微软雅黑" w:hAnsi="微软雅黑" w:eastAsia="微软雅黑" w:cs="微软雅黑"/>
          <w:b w:val="0"/>
          <w:bCs/>
          <w:szCs w:val="21"/>
          <w:lang w:val="en-US" w:eastAsia="zh-CN"/>
        </w:rPr>
      </w:pPr>
      <w:r>
        <w:rPr>
          <w:rFonts w:hint="default" w:ascii="微软雅黑" w:hAnsi="微软雅黑" w:eastAsia="微软雅黑" w:cs="微软雅黑"/>
          <w:b w:val="0"/>
          <w:bCs/>
          <w:szCs w:val="21"/>
          <w:lang w:val="en-US" w:eastAsia="zh-CN"/>
        </w:rPr>
        <w:t>在利润规划时估计，并已列入现金预算；通常不是根据利润总额和所得税税率计算出来的，因为有纳税调整事项的存在</w:t>
      </w:r>
      <w:r>
        <w:rPr>
          <w:rFonts w:hint="eastAsia" w:ascii="微软雅黑" w:hAnsi="微软雅黑" w:eastAsia="微软雅黑" w:cs="微软雅黑"/>
          <w:b w:val="0"/>
          <w:bCs/>
          <w:szCs w:val="21"/>
          <w:lang w:val="en-US" w:eastAsia="zh-CN"/>
        </w:rPr>
        <w:t>。不要自己算所得税，会陷入现金支出的逻辑死循环。</w:t>
      </w:r>
    </w:p>
    <w:p>
      <w:pPr>
        <w:rPr>
          <w:rFonts w:hint="eastAsia" w:asciiTheme="minorEastAsia" w:hAnsiTheme="minorEastAsia" w:eastAsiaTheme="minorEastAsia" w:cstheme="minorEastAsia"/>
          <w:b/>
          <w:bCs/>
          <w:sz w:val="30"/>
          <w:szCs w:val="30"/>
          <w:lang w:val="en-US" w:eastAsia="zh-CN"/>
        </w:rPr>
      </w:pPr>
    </w:p>
    <w:p>
      <w:pPr>
        <w:rPr>
          <w:rFonts w:hint="eastAsia" w:eastAsiaTheme="minorEastAsia"/>
          <w:lang w:eastAsia="zh-CN"/>
        </w:rPr>
      </w:pPr>
      <w:r>
        <w:rPr>
          <w:rFonts w:hint="eastAsia" w:eastAsiaTheme="minorEastAsia"/>
          <w:lang w:eastAsia="zh-CN"/>
        </w:rPr>
        <w:drawing>
          <wp:inline distT="0" distB="0" distL="114300" distR="114300">
            <wp:extent cx="6610350" cy="4248150"/>
            <wp:effectExtent l="0" t="0" r="0" b="0"/>
            <wp:docPr id="1" name="图片 1" descr="中级会计资料包配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中级会计资料包配图"/>
                    <pic:cNvPicPr>
                      <a:picLocks noChangeAspect="1"/>
                    </pic:cNvPicPr>
                  </pic:nvPicPr>
                  <pic:blipFill>
                    <a:blip r:embed="rId10"/>
                    <a:stretch>
                      <a:fillRect/>
                    </a:stretch>
                  </pic:blipFill>
                  <pic:spPr>
                    <a:xfrm>
                      <a:off x="0" y="0"/>
                      <a:ext cx="6610350" cy="4248150"/>
                    </a:xfrm>
                    <a:prstGeom prst="rect">
                      <a:avLst/>
                    </a:prstGeom>
                  </pic:spPr>
                </pic:pic>
              </a:graphicData>
            </a:graphic>
          </wp:inline>
        </w:drawing>
      </w:r>
    </w:p>
    <w:p/>
    <w:p/>
    <w:p/>
    <w:p/>
    <w:p/>
    <w:sectPr>
      <w:headerReference r:id="rId3" w:type="default"/>
      <w:footerReference r:id="rId4" w:type="default"/>
      <w:pgSz w:w="11906" w:h="16838"/>
      <w:pgMar w:top="720" w:right="720" w:bottom="720" w:left="720" w:header="0" w:footer="34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eastAsia" w:eastAsiaTheme="minorEastAsia"/>
        <w:lang w:eastAsia="zh-CN"/>
      </w:rPr>
    </w:pPr>
    <w:r>
      <w:rPr>
        <w:rFonts w:hint="eastAsia" w:eastAsiaTheme="minorEastAsia"/>
        <w:lang w:eastAsia="zh-CN"/>
      </w:rPr>
      <w:drawing>
        <wp:inline distT="0" distB="0" distL="114300" distR="114300">
          <wp:extent cx="6633845" cy="514985"/>
          <wp:effectExtent l="0" t="0" r="14605" b="18415"/>
          <wp:docPr id="10" name="图片 10" descr="组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组 7"/>
                  <pic:cNvPicPr>
                    <a:picLocks noChangeAspect="1"/>
                  </pic:cNvPicPr>
                </pic:nvPicPr>
                <pic:blipFill>
                  <a:blip r:embed="rId1"/>
                  <a:stretch>
                    <a:fillRect/>
                  </a:stretch>
                </pic:blipFill>
                <pic:spPr>
                  <a:xfrm>
                    <a:off x="0" y="0"/>
                    <a:ext cx="6633845" cy="514985"/>
                  </a:xfrm>
                  <a:prstGeom prst="rect">
                    <a:avLst/>
                  </a:prstGeom>
                </pic:spPr>
              </pic:pic>
            </a:graphicData>
          </a:graphic>
        </wp:inline>
      </w:drawing>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lang w:eastAsia="zh-CN"/>
      </w:rPr>
    </w:pPr>
    <w:r>
      <w:rPr>
        <w:sz w:val="18"/>
      </w:rPr>
      <w:drawing>
        <wp:anchor distT="0" distB="0" distL="114300" distR="114300" simplePos="0" relativeHeight="251658240" behindDoc="1" locked="0" layoutInCell="1" allowOverlap="1">
          <wp:simplePos x="0" y="0"/>
          <wp:positionH relativeFrom="margin">
            <wp:align>center</wp:align>
          </wp:positionH>
          <wp:positionV relativeFrom="margin">
            <wp:align>center</wp:align>
          </wp:positionV>
          <wp:extent cx="7543800" cy="10687050"/>
          <wp:effectExtent l="0" t="0" r="0" b="0"/>
          <wp:wrapNone/>
          <wp:docPr id="30" name="WordPictureWatermark171537" descr="组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WordPictureWatermark171537" descr="组 10"/>
                  <pic:cNvPicPr>
                    <a:picLocks noChangeAspect="1"/>
                  </pic:cNvPicPr>
                </pic:nvPicPr>
                <pic:blipFill>
                  <a:blip r:embed="rId1"/>
                  <a:stretch>
                    <a:fillRect/>
                  </a:stretch>
                </pic:blipFill>
                <pic:spPr>
                  <a:xfrm>
                    <a:off x="0" y="0"/>
                    <a:ext cx="7543800" cy="10687050"/>
                  </a:xfrm>
                  <a:prstGeom prst="rect">
                    <a:avLst/>
                  </a:prstGeom>
                  <a:noFill/>
                  <a:ln>
                    <a:noFill/>
                  </a:ln>
                </pic:spPr>
              </pic:pic>
            </a:graphicData>
          </a:graphic>
        </wp:anchor>
      </w:drawing>
    </w:r>
    <w:r>
      <w:rPr>
        <w:rFonts w:hint="eastAsia"/>
        <w:lang w:eastAsia="zh-CN"/>
      </w:rPr>
      <w:drawing>
        <wp:inline distT="0" distB="0" distL="114300" distR="114300">
          <wp:extent cx="6633845" cy="547370"/>
          <wp:effectExtent l="0" t="0" r="14605" b="5080"/>
          <wp:docPr id="11" name="图片 11" descr="word模板_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word模板_03"/>
                  <pic:cNvPicPr>
                    <a:picLocks noChangeAspect="1"/>
                  </pic:cNvPicPr>
                </pic:nvPicPr>
                <pic:blipFill>
                  <a:blip r:embed="rId2"/>
                  <a:stretch>
                    <a:fillRect/>
                  </a:stretch>
                </pic:blipFill>
                <pic:spPr>
                  <a:xfrm>
                    <a:off x="0" y="0"/>
                    <a:ext cx="6633845" cy="54737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1E0054"/>
    <w:rsid w:val="671E00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table" w:styleId="4">
    <w:name w:val="Table Grid"/>
    <w:basedOn w:val="3"/>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image" Target="media/image7.png"/><Relationship Id="rId8" Type="http://schemas.openxmlformats.org/officeDocument/2006/relationships/image" Target="media/image6.png"/><Relationship Id="rId7" Type="http://schemas.openxmlformats.org/officeDocument/2006/relationships/image" Target="media/image5.png"/><Relationship Id="rId6" Type="http://schemas.openxmlformats.org/officeDocument/2006/relationships/image" Target="media/image4.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8.png"/><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2020-06-02T03:28:00Z</dcterms:created>
  <dc:creator>Administrator</dc:creator>
  <cp:lastModifiedBy>Administrator</cp:lastModifiedBy>
  <dcterms:modified xsi:type="dcterms:W3CDTF">2020-06-02T03:37:13Z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