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1D" w:rsidRDefault="009D3FBC" w:rsidP="009D3FBC">
      <w:pPr>
        <w:jc w:val="left"/>
        <w:rPr>
          <w:rFonts w:hint="eastAsia"/>
        </w:rPr>
      </w:pPr>
      <w:r>
        <w:rPr>
          <w:rFonts w:hint="eastAsia"/>
          <w:b/>
          <w:bCs/>
          <w:color w:val="0000FF"/>
          <w:szCs w:val="21"/>
        </w:rPr>
        <w:t>勘正</w:t>
      </w:r>
      <w:r>
        <w:rPr>
          <w:rFonts w:hint="eastAsia"/>
          <w:b/>
          <w:bCs/>
          <w:color w:val="0000FF"/>
          <w:szCs w:val="21"/>
        </w:rPr>
        <w:t>1</w:t>
      </w:r>
      <w:r>
        <w:rPr>
          <w:rFonts w:hint="eastAsia"/>
          <w:b/>
          <w:bCs/>
          <w:color w:val="0000FF"/>
          <w:szCs w:val="21"/>
        </w:rPr>
        <w:t>：本书第</w:t>
      </w:r>
      <w:r>
        <w:rPr>
          <w:rFonts w:hint="eastAsia"/>
          <w:b/>
          <w:bCs/>
          <w:color w:val="0000FF"/>
          <w:szCs w:val="21"/>
        </w:rPr>
        <w:t xml:space="preserve"> 24</w:t>
      </w:r>
      <w:r>
        <w:rPr>
          <w:rFonts w:hint="eastAsia"/>
          <w:b/>
          <w:bCs/>
          <w:color w:val="0000FF"/>
          <w:szCs w:val="21"/>
        </w:rPr>
        <w:t>2</w:t>
      </w:r>
      <w:r w:rsidRPr="009D3FBC">
        <w:rPr>
          <w:rFonts w:hint="eastAsia"/>
          <w:b/>
          <w:bCs/>
          <w:color w:val="0000FF"/>
          <w:szCs w:val="21"/>
        </w:rPr>
        <w:t>页</w:t>
      </w:r>
      <w:r>
        <w:rPr>
          <w:rFonts w:hint="eastAsia"/>
          <w:b/>
          <w:bCs/>
          <w:color w:val="0000FF"/>
          <w:szCs w:val="21"/>
        </w:rPr>
        <w:t>红色框</w:t>
      </w:r>
      <w:proofErr w:type="gramStart"/>
      <w:r>
        <w:rPr>
          <w:rFonts w:hint="eastAsia"/>
          <w:b/>
          <w:bCs/>
          <w:color w:val="0000FF"/>
          <w:szCs w:val="21"/>
        </w:rPr>
        <w:t>线内容</w:t>
      </w:r>
      <w:proofErr w:type="gramEnd"/>
      <w:r>
        <w:rPr>
          <w:rFonts w:hint="eastAsia"/>
          <w:b/>
          <w:bCs/>
          <w:color w:val="0000FF"/>
          <w:szCs w:val="21"/>
        </w:rPr>
        <w:t>修改为</w:t>
      </w:r>
      <w:r>
        <w:rPr>
          <w:rFonts w:hint="eastAsia"/>
          <w:b/>
          <w:bCs/>
          <w:color w:val="0000FF"/>
          <w:szCs w:val="21"/>
        </w:rPr>
        <w:t>“</w:t>
      </w:r>
      <w:r w:rsidRPr="009D3FBC">
        <w:rPr>
          <w:b/>
          <w:bCs/>
          <w:color w:val="0000FF"/>
          <w:szCs w:val="21"/>
        </w:rPr>
        <w:t>建设单位委托监理单位总监理工程师组织</w:t>
      </w:r>
      <w:r>
        <w:rPr>
          <w:rFonts w:hint="eastAsia"/>
          <w:b/>
          <w:bCs/>
          <w:color w:val="0000FF"/>
          <w:szCs w:val="21"/>
        </w:rPr>
        <w:t>”。</w:t>
      </w:r>
      <w:r w:rsidR="00F55CD3">
        <w:rPr>
          <w:noProof/>
        </w:rPr>
        <w:drawing>
          <wp:inline distT="0" distB="0" distL="0" distR="0" wp14:anchorId="3329690C" wp14:editId="39776431">
            <wp:extent cx="5274310" cy="1994959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FBC" w:rsidRPr="009D3FBC" w:rsidRDefault="009D3FBC" w:rsidP="009D3FBC">
      <w:pPr>
        <w:rPr>
          <w:rFonts w:hint="eastAsia"/>
          <w:b/>
          <w:bCs/>
          <w:color w:val="0000FF"/>
          <w:szCs w:val="21"/>
        </w:rPr>
      </w:pPr>
      <w:r>
        <w:rPr>
          <w:rFonts w:hint="eastAsia"/>
          <w:b/>
          <w:bCs/>
          <w:color w:val="0000FF"/>
          <w:szCs w:val="21"/>
        </w:rPr>
        <w:t>勘正</w:t>
      </w:r>
      <w:r>
        <w:rPr>
          <w:rFonts w:hint="eastAsia"/>
          <w:b/>
          <w:bCs/>
          <w:color w:val="0000FF"/>
          <w:szCs w:val="21"/>
        </w:rPr>
        <w:t>2</w:t>
      </w:r>
      <w:r>
        <w:rPr>
          <w:rFonts w:hint="eastAsia"/>
          <w:b/>
          <w:bCs/>
          <w:color w:val="0000FF"/>
          <w:szCs w:val="21"/>
        </w:rPr>
        <w:t>：本书第</w:t>
      </w:r>
      <w:r>
        <w:rPr>
          <w:rFonts w:hint="eastAsia"/>
          <w:b/>
          <w:bCs/>
          <w:color w:val="0000FF"/>
          <w:szCs w:val="21"/>
        </w:rPr>
        <w:t xml:space="preserve"> </w:t>
      </w:r>
      <w:r>
        <w:rPr>
          <w:rFonts w:hint="eastAsia"/>
          <w:b/>
          <w:bCs/>
          <w:color w:val="0000FF"/>
          <w:szCs w:val="21"/>
        </w:rPr>
        <w:t>244</w:t>
      </w:r>
      <w:r w:rsidRPr="009D3FBC">
        <w:rPr>
          <w:rFonts w:hint="eastAsia"/>
          <w:b/>
          <w:bCs/>
          <w:color w:val="0000FF"/>
          <w:szCs w:val="21"/>
        </w:rPr>
        <w:t>页</w:t>
      </w:r>
      <w:r>
        <w:rPr>
          <w:rFonts w:hint="eastAsia"/>
          <w:b/>
          <w:bCs/>
          <w:color w:val="0000FF"/>
          <w:szCs w:val="21"/>
        </w:rPr>
        <w:t>红色框</w:t>
      </w:r>
      <w:proofErr w:type="gramStart"/>
      <w:r>
        <w:rPr>
          <w:rFonts w:hint="eastAsia"/>
          <w:b/>
          <w:bCs/>
          <w:color w:val="0000FF"/>
          <w:szCs w:val="21"/>
        </w:rPr>
        <w:t>线内容</w:t>
      </w:r>
      <w:proofErr w:type="gramEnd"/>
      <w:r>
        <w:rPr>
          <w:rFonts w:hint="eastAsia"/>
          <w:b/>
          <w:bCs/>
          <w:color w:val="0000FF"/>
          <w:szCs w:val="21"/>
        </w:rPr>
        <w:t>修改为“</w:t>
      </w:r>
      <w:r w:rsidRPr="009D3FBC">
        <w:rPr>
          <w:b/>
          <w:bCs/>
          <w:color w:val="0000FF"/>
          <w:szCs w:val="21"/>
        </w:rPr>
        <w:t>井巷支护工程混凝土强度的检验可以从结构中钻取混凝土芯样</w:t>
      </w:r>
      <w:r w:rsidRPr="009D3FBC">
        <w:rPr>
          <w:b/>
          <w:bCs/>
          <w:color w:val="0000FF"/>
          <w:szCs w:val="21"/>
        </w:rPr>
        <w:t>,</w:t>
      </w:r>
      <w:r w:rsidRPr="009D3FBC">
        <w:rPr>
          <w:b/>
          <w:bCs/>
          <w:color w:val="0000FF"/>
          <w:szCs w:val="21"/>
        </w:rPr>
        <w:t>或用非破损检验方法进行检查，非破损检验方法包括回弹法、超声脉冲法，超声回弹综合法等。</w:t>
      </w:r>
      <w:r>
        <w:rPr>
          <w:rFonts w:hint="eastAsia"/>
          <w:b/>
          <w:bCs/>
          <w:color w:val="0000FF"/>
          <w:szCs w:val="21"/>
        </w:rPr>
        <w:t>”</w:t>
      </w:r>
    </w:p>
    <w:p w:rsidR="009D3FBC" w:rsidRDefault="00F55CD3">
      <w:pPr>
        <w:rPr>
          <w:rFonts w:hint="eastAsia"/>
        </w:rPr>
      </w:pPr>
      <w:r>
        <w:rPr>
          <w:noProof/>
        </w:rPr>
        <w:drawing>
          <wp:inline distT="0" distB="0" distL="0" distR="0" wp14:anchorId="3D63A177" wp14:editId="60FB1A97">
            <wp:extent cx="5274310" cy="1484010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FBC" w:rsidRDefault="009D3FBC">
      <w:pPr>
        <w:rPr>
          <w:rFonts w:hint="eastAsia"/>
        </w:rPr>
      </w:pPr>
    </w:p>
    <w:p w:rsidR="009D3FBC" w:rsidRPr="009D3FBC" w:rsidRDefault="009D3FBC">
      <w:pPr>
        <w:rPr>
          <w:rFonts w:hint="eastAsia"/>
          <w:b/>
          <w:bCs/>
          <w:color w:val="0000FF"/>
          <w:szCs w:val="21"/>
        </w:rPr>
      </w:pPr>
      <w:r>
        <w:rPr>
          <w:rFonts w:hint="eastAsia"/>
          <w:b/>
          <w:bCs/>
          <w:color w:val="0000FF"/>
          <w:szCs w:val="21"/>
        </w:rPr>
        <w:t>勘正</w:t>
      </w:r>
      <w:r>
        <w:rPr>
          <w:rFonts w:hint="eastAsia"/>
          <w:b/>
          <w:bCs/>
          <w:color w:val="0000FF"/>
          <w:szCs w:val="21"/>
        </w:rPr>
        <w:t xml:space="preserve"> </w:t>
      </w:r>
      <w:r>
        <w:rPr>
          <w:rFonts w:hint="eastAsia"/>
          <w:b/>
          <w:bCs/>
          <w:color w:val="0000FF"/>
          <w:szCs w:val="21"/>
        </w:rPr>
        <w:t>3</w:t>
      </w:r>
      <w:r>
        <w:rPr>
          <w:rFonts w:hint="eastAsia"/>
          <w:b/>
          <w:bCs/>
          <w:color w:val="0000FF"/>
          <w:szCs w:val="21"/>
        </w:rPr>
        <w:t>：本书第</w:t>
      </w:r>
      <w:r>
        <w:rPr>
          <w:rFonts w:hint="eastAsia"/>
          <w:b/>
          <w:bCs/>
          <w:color w:val="0000FF"/>
          <w:szCs w:val="21"/>
        </w:rPr>
        <w:t xml:space="preserve"> </w:t>
      </w:r>
      <w:r w:rsidRPr="009D3FBC">
        <w:rPr>
          <w:rFonts w:hint="eastAsia"/>
          <w:b/>
          <w:bCs/>
          <w:color w:val="0000FF"/>
          <w:szCs w:val="21"/>
        </w:rPr>
        <w:t>261</w:t>
      </w:r>
      <w:r w:rsidRPr="009D3FBC">
        <w:rPr>
          <w:rFonts w:hint="eastAsia"/>
          <w:b/>
          <w:bCs/>
          <w:color w:val="0000FF"/>
          <w:szCs w:val="21"/>
        </w:rPr>
        <w:t>页</w:t>
      </w:r>
      <w:r>
        <w:rPr>
          <w:rFonts w:hint="eastAsia"/>
          <w:b/>
          <w:bCs/>
          <w:color w:val="0000FF"/>
          <w:szCs w:val="21"/>
        </w:rPr>
        <w:t>红色框</w:t>
      </w:r>
      <w:proofErr w:type="gramStart"/>
      <w:r>
        <w:rPr>
          <w:rFonts w:hint="eastAsia"/>
          <w:b/>
          <w:bCs/>
          <w:color w:val="0000FF"/>
          <w:szCs w:val="21"/>
        </w:rPr>
        <w:t>线内容</w:t>
      </w:r>
      <w:proofErr w:type="gramEnd"/>
      <w:r>
        <w:rPr>
          <w:rFonts w:hint="eastAsia"/>
          <w:b/>
          <w:bCs/>
          <w:color w:val="0000FF"/>
          <w:szCs w:val="21"/>
        </w:rPr>
        <w:t>删除</w:t>
      </w:r>
      <w:r>
        <w:rPr>
          <w:rFonts w:hint="eastAsia"/>
          <w:b/>
          <w:bCs/>
          <w:color w:val="0000FF"/>
          <w:szCs w:val="21"/>
        </w:rPr>
        <w:t>，不用掌握。</w:t>
      </w:r>
    </w:p>
    <w:p w:rsidR="00F55CD3" w:rsidRDefault="009D3FBC">
      <w:pPr>
        <w:rPr>
          <w:rFonts w:hint="eastAsia"/>
        </w:rPr>
      </w:pPr>
      <w:r>
        <w:rPr>
          <w:noProof/>
        </w:rPr>
        <w:drawing>
          <wp:inline distT="0" distB="0" distL="0" distR="0" wp14:anchorId="2FC1D72C" wp14:editId="54013996">
            <wp:extent cx="5274310" cy="1264247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FBC" w:rsidRDefault="009D3FBC">
      <w:pPr>
        <w:rPr>
          <w:rFonts w:hint="eastAsia"/>
        </w:rPr>
      </w:pPr>
    </w:p>
    <w:p w:rsidR="009D3FBC" w:rsidRDefault="009D3FBC" w:rsidP="009D3FBC">
      <w:pPr>
        <w:jc w:val="left"/>
      </w:pPr>
      <w:r>
        <w:rPr>
          <w:rFonts w:hint="eastAsia"/>
          <w:b/>
          <w:bCs/>
          <w:color w:val="0000FF"/>
          <w:szCs w:val="21"/>
        </w:rPr>
        <w:t>勘正</w:t>
      </w:r>
      <w:r>
        <w:rPr>
          <w:rFonts w:hint="eastAsia"/>
          <w:b/>
          <w:bCs/>
          <w:color w:val="0000FF"/>
          <w:szCs w:val="21"/>
        </w:rPr>
        <w:t>4</w:t>
      </w:r>
      <w:r>
        <w:rPr>
          <w:rFonts w:hint="eastAsia"/>
          <w:b/>
          <w:bCs/>
          <w:color w:val="0000FF"/>
          <w:szCs w:val="21"/>
        </w:rPr>
        <w:t>：本书第</w:t>
      </w:r>
      <w:r>
        <w:rPr>
          <w:rFonts w:hint="eastAsia"/>
          <w:b/>
          <w:bCs/>
          <w:color w:val="0000FF"/>
          <w:szCs w:val="21"/>
        </w:rPr>
        <w:t xml:space="preserve"> 2</w:t>
      </w:r>
      <w:r>
        <w:rPr>
          <w:rFonts w:hint="eastAsia"/>
          <w:b/>
          <w:bCs/>
          <w:color w:val="0000FF"/>
          <w:szCs w:val="21"/>
        </w:rPr>
        <w:t>8</w:t>
      </w:r>
      <w:r>
        <w:rPr>
          <w:rFonts w:hint="eastAsia"/>
          <w:b/>
          <w:bCs/>
          <w:color w:val="0000FF"/>
          <w:szCs w:val="21"/>
        </w:rPr>
        <w:t>4</w:t>
      </w:r>
      <w:r w:rsidRPr="009D3FBC">
        <w:rPr>
          <w:rFonts w:hint="eastAsia"/>
          <w:b/>
          <w:bCs/>
          <w:color w:val="0000FF"/>
          <w:szCs w:val="21"/>
        </w:rPr>
        <w:t>页</w:t>
      </w:r>
      <w:r>
        <w:rPr>
          <w:rFonts w:hint="eastAsia"/>
          <w:b/>
          <w:bCs/>
          <w:color w:val="0000FF"/>
          <w:szCs w:val="21"/>
        </w:rPr>
        <w:t>红色框</w:t>
      </w:r>
      <w:proofErr w:type="gramStart"/>
      <w:r>
        <w:rPr>
          <w:rFonts w:hint="eastAsia"/>
          <w:b/>
          <w:bCs/>
          <w:color w:val="0000FF"/>
          <w:szCs w:val="21"/>
        </w:rPr>
        <w:t>线内容</w:t>
      </w:r>
      <w:proofErr w:type="gramEnd"/>
      <w:r>
        <w:rPr>
          <w:rFonts w:hint="eastAsia"/>
          <w:b/>
          <w:bCs/>
          <w:color w:val="0000FF"/>
          <w:szCs w:val="21"/>
        </w:rPr>
        <w:t>修改为</w:t>
      </w:r>
      <w:r w:rsidR="00006617">
        <w:rPr>
          <w:rFonts w:hint="eastAsia"/>
          <w:b/>
          <w:bCs/>
          <w:color w:val="0000FF"/>
          <w:szCs w:val="21"/>
        </w:rPr>
        <w:t>“环境保护税”。</w:t>
      </w:r>
      <w:bookmarkStart w:id="0" w:name="_GoBack"/>
      <w:bookmarkEnd w:id="0"/>
      <w:r>
        <w:rPr>
          <w:noProof/>
        </w:rPr>
        <w:drawing>
          <wp:inline distT="0" distB="0" distL="0" distR="0" wp14:anchorId="59B73710" wp14:editId="72BAF09A">
            <wp:extent cx="5274310" cy="850874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CF" w:rsidRDefault="00014ECF" w:rsidP="00F55CD3">
      <w:r>
        <w:separator/>
      </w:r>
    </w:p>
  </w:endnote>
  <w:endnote w:type="continuationSeparator" w:id="0">
    <w:p w:rsidR="00014ECF" w:rsidRDefault="00014ECF" w:rsidP="00F5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CF" w:rsidRDefault="00014ECF" w:rsidP="00F55CD3">
      <w:r>
        <w:separator/>
      </w:r>
    </w:p>
  </w:footnote>
  <w:footnote w:type="continuationSeparator" w:id="0">
    <w:p w:rsidR="00014ECF" w:rsidRDefault="00014ECF" w:rsidP="00F55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D3"/>
    <w:rsid w:val="00006617"/>
    <w:rsid w:val="00014ECF"/>
    <w:rsid w:val="0097781D"/>
    <w:rsid w:val="009D3FBC"/>
    <w:rsid w:val="00D63CD3"/>
    <w:rsid w:val="00F5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C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C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5C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5C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C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C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5C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5C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>P R C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2021-05-23T02:30:00Z</dcterms:created>
  <dcterms:modified xsi:type="dcterms:W3CDTF">2021-05-23T02:51:00Z</dcterms:modified>
</cp:coreProperties>
</file>